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878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C5F3D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C5F3D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0C5F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C5F3D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0C5F3D" w:rsidRDefault="000C5F3D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Хворостянский </w:t>
      </w:r>
    </w:p>
    <w:p w:rsidR="000C5F3D" w:rsidRDefault="000C5F3D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E22553" w:rsidRDefault="00E22553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4D2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«___»___________</w:t>
      </w:r>
      <w:r w:rsidRPr="008D4D2C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8D4D2C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0C5F3D" w:rsidRDefault="000C5F3D" w:rsidP="00185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4830" w:rsidRPr="001856CE" w:rsidRDefault="00244830" w:rsidP="00185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F3D" w:rsidRPr="001856CE" w:rsidRDefault="000C5F3D" w:rsidP="00185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6CE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0C5F3D" w:rsidRPr="001856CE" w:rsidRDefault="000C5F3D" w:rsidP="00185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6CE">
        <w:rPr>
          <w:rFonts w:ascii="Times New Roman" w:hAnsi="Times New Roman" w:cs="Times New Roman"/>
          <w:b/>
          <w:sz w:val="24"/>
          <w:szCs w:val="24"/>
        </w:rPr>
        <w:t xml:space="preserve">о комиссии </w:t>
      </w:r>
      <w:r w:rsidR="001856CE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Хворостянский </w:t>
      </w:r>
      <w:r w:rsidRPr="001856CE">
        <w:rPr>
          <w:rFonts w:ascii="Times New Roman" w:hAnsi="Times New Roman" w:cs="Times New Roman"/>
          <w:b/>
          <w:sz w:val="24"/>
          <w:szCs w:val="24"/>
        </w:rPr>
        <w:t xml:space="preserve">по подготовке и проведению </w:t>
      </w:r>
    </w:p>
    <w:p w:rsidR="000C5F3D" w:rsidRPr="001856CE" w:rsidRDefault="000C5F3D" w:rsidP="00185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6CE">
        <w:rPr>
          <w:rFonts w:ascii="Times New Roman" w:hAnsi="Times New Roman" w:cs="Times New Roman"/>
          <w:b/>
          <w:sz w:val="24"/>
          <w:szCs w:val="24"/>
        </w:rPr>
        <w:t xml:space="preserve">Всероссийской сельскохозяйственной переписи 2016 года </w:t>
      </w:r>
    </w:p>
    <w:p w:rsidR="000C5F3D" w:rsidRDefault="000C5F3D" w:rsidP="00185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56CE">
        <w:rPr>
          <w:rFonts w:ascii="Times New Roman" w:hAnsi="Times New Roman" w:cs="Times New Roman"/>
          <w:b/>
          <w:sz w:val="24"/>
          <w:szCs w:val="24"/>
        </w:rPr>
        <w:t>на территории Хворостянского района Самарской области</w:t>
      </w:r>
    </w:p>
    <w:p w:rsidR="000C5F3D" w:rsidRDefault="000C5F3D" w:rsidP="00185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5F3D" w:rsidRDefault="000C5F3D" w:rsidP="001856CE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421BB">
        <w:rPr>
          <w:rFonts w:ascii="Times New Roman" w:hAnsi="Times New Roman" w:cs="Times New Roman"/>
          <w:sz w:val="24"/>
          <w:szCs w:val="24"/>
        </w:rPr>
        <w:t xml:space="preserve"> </w:t>
      </w:r>
      <w:r w:rsidR="001856CE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омиссия </w:t>
      </w:r>
      <w:r w:rsidR="001856CE" w:rsidRPr="001856CE">
        <w:rPr>
          <w:rFonts w:ascii="Times New Roman" w:hAnsi="Times New Roman" w:cs="Times New Roman"/>
          <w:sz w:val="24"/>
          <w:szCs w:val="24"/>
        </w:rPr>
        <w:t>муниципального района Хворостянский</w:t>
      </w:r>
      <w:r w:rsidR="001856C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подготовке и проведению Всероссийской сельскохозяйственной переписи 2016 года на территории Хворостянского рай</w:t>
      </w:r>
      <w:r w:rsidR="001856CE">
        <w:rPr>
          <w:rFonts w:ascii="Times New Roman" w:hAnsi="Times New Roman" w:cs="Times New Roman"/>
          <w:sz w:val="24"/>
          <w:szCs w:val="24"/>
        </w:rPr>
        <w:t>она Самарской области (далее – К</w:t>
      </w:r>
      <w:r>
        <w:rPr>
          <w:rFonts w:ascii="Times New Roman" w:hAnsi="Times New Roman" w:cs="Times New Roman"/>
          <w:sz w:val="24"/>
          <w:szCs w:val="24"/>
        </w:rPr>
        <w:t xml:space="preserve">омиссия) создается </w:t>
      </w:r>
      <w:r w:rsidR="00B91588">
        <w:rPr>
          <w:rFonts w:ascii="Times New Roman" w:hAnsi="Times New Roman" w:cs="Times New Roman"/>
          <w:sz w:val="24"/>
          <w:szCs w:val="24"/>
        </w:rPr>
        <w:t xml:space="preserve">для обеспечения взаимодействия органов исполнительной власти Хворостянского района Самарской области, органов местного самоуправления в Хворостянском районе Самарской области, территориальных органов федеральных органов исполнительной власти и иных заинтересованных учреждений и организаций в подготовке и проведении Всероссийской сельскохозяйственной переписи 2016 года на территории Хворостянского района Самарской области (далее – сельскохозяйственная перепись).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588" w:rsidRDefault="00B91588" w:rsidP="001856CE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856CE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омиссия в своей работе руководствуется Конституцией Российской Федерации, Федеральным законом «О Всероссийской сельскохозяйственной переписи», указами и распоряжениями Президента Российской Федерации, постановлениями и распоряжениями Правительства Российской Федерации, в том числе постановлением, Правительства </w:t>
      </w:r>
      <w:r w:rsidR="00537A1D">
        <w:rPr>
          <w:rFonts w:ascii="Times New Roman" w:hAnsi="Times New Roman" w:cs="Times New Roman"/>
          <w:sz w:val="24"/>
          <w:szCs w:val="24"/>
        </w:rPr>
        <w:t>Российской Федерации от 10.04.2015</w:t>
      </w:r>
      <w:r w:rsidR="00E22553">
        <w:rPr>
          <w:rFonts w:ascii="Times New Roman" w:hAnsi="Times New Roman" w:cs="Times New Roman"/>
          <w:sz w:val="24"/>
          <w:szCs w:val="24"/>
        </w:rPr>
        <w:t>г.</w:t>
      </w:r>
      <w:r w:rsidR="00537A1D">
        <w:rPr>
          <w:rFonts w:ascii="Times New Roman" w:hAnsi="Times New Roman" w:cs="Times New Roman"/>
          <w:sz w:val="24"/>
          <w:szCs w:val="24"/>
        </w:rPr>
        <w:t xml:space="preserve"> № 316 «Об организации Всероссийской сельскохозяйственной переписи 2016 года», постановлениями и распоряжениями Губернатора Самарской области и Правительства Самарской области, а также настоящим Положением.</w:t>
      </w:r>
    </w:p>
    <w:p w:rsidR="00537A1D" w:rsidRDefault="00537A1D" w:rsidP="001856CE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856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Основными задачами </w:t>
      </w:r>
      <w:r w:rsidR="001856CE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 являются:</w:t>
      </w:r>
    </w:p>
    <w:p w:rsidR="00537A1D" w:rsidRDefault="00537A1D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согласованных действий органов </w:t>
      </w:r>
      <w:r w:rsidR="001856CE">
        <w:rPr>
          <w:rFonts w:ascii="Times New Roman" w:hAnsi="Times New Roman" w:cs="Times New Roman"/>
          <w:sz w:val="24"/>
          <w:szCs w:val="24"/>
        </w:rPr>
        <w:t xml:space="preserve">местного самоуправления муниципального района </w:t>
      </w:r>
      <w:r w:rsidR="00024D75">
        <w:rPr>
          <w:rFonts w:ascii="Times New Roman" w:hAnsi="Times New Roman" w:cs="Times New Roman"/>
          <w:sz w:val="24"/>
          <w:szCs w:val="24"/>
        </w:rPr>
        <w:t>Хворостянск</w:t>
      </w:r>
      <w:r w:rsidR="001856CE">
        <w:rPr>
          <w:rFonts w:ascii="Times New Roman" w:hAnsi="Times New Roman" w:cs="Times New Roman"/>
          <w:sz w:val="24"/>
          <w:szCs w:val="24"/>
        </w:rPr>
        <w:t>ий</w:t>
      </w:r>
      <w:r w:rsidR="00024D75"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 xml:space="preserve">Самарской области, органов местного самоуправления </w:t>
      </w:r>
      <w:r w:rsidR="001856CE">
        <w:rPr>
          <w:rFonts w:ascii="Times New Roman" w:hAnsi="Times New Roman" w:cs="Times New Roman"/>
          <w:sz w:val="24"/>
          <w:szCs w:val="24"/>
        </w:rPr>
        <w:t xml:space="preserve">сельских поселений муниципального района Хворостянский </w:t>
      </w:r>
      <w:r>
        <w:rPr>
          <w:rFonts w:ascii="Times New Roman" w:hAnsi="Times New Roman" w:cs="Times New Roman"/>
          <w:sz w:val="24"/>
          <w:szCs w:val="24"/>
        </w:rPr>
        <w:t xml:space="preserve">Самарской области, </w:t>
      </w:r>
      <w:r w:rsidR="001856CE">
        <w:rPr>
          <w:rFonts w:ascii="Times New Roman" w:hAnsi="Times New Roman" w:cs="Times New Roman"/>
          <w:sz w:val="24"/>
          <w:szCs w:val="24"/>
        </w:rPr>
        <w:t xml:space="preserve">органов исполнительной власти Самарской области, </w:t>
      </w:r>
      <w:r>
        <w:rPr>
          <w:rFonts w:ascii="Times New Roman" w:hAnsi="Times New Roman" w:cs="Times New Roman"/>
          <w:sz w:val="24"/>
          <w:szCs w:val="24"/>
        </w:rPr>
        <w:t>территориальных органов федеральных органов исполнительной власти и иных заинтересованных учреждений и организаций по подготовке и проведению сельскохозяйственной переписи.</w:t>
      </w:r>
    </w:p>
    <w:p w:rsidR="00537A1D" w:rsidRDefault="00537A1D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</w:t>
      </w:r>
      <w:r w:rsidR="001856CE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омиссия для возложенных на нее задач:</w:t>
      </w:r>
    </w:p>
    <w:p w:rsidR="00537A1D" w:rsidRDefault="001856CE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7A1D">
        <w:rPr>
          <w:rFonts w:ascii="Times New Roman" w:hAnsi="Times New Roman" w:cs="Times New Roman"/>
          <w:sz w:val="24"/>
          <w:szCs w:val="24"/>
        </w:rPr>
        <w:t xml:space="preserve">обеспечивает координацию деятельности территориальных органов федеральных органов исполнительной власти, органов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 муниципального района</w:t>
      </w:r>
      <w:r w:rsidR="00537A1D">
        <w:rPr>
          <w:rFonts w:ascii="Times New Roman" w:hAnsi="Times New Roman" w:cs="Times New Roman"/>
          <w:sz w:val="24"/>
          <w:szCs w:val="24"/>
        </w:rPr>
        <w:t xml:space="preserve"> </w:t>
      </w:r>
      <w:r w:rsidR="00024D75">
        <w:rPr>
          <w:rFonts w:ascii="Times New Roman" w:hAnsi="Times New Roman" w:cs="Times New Roman"/>
          <w:sz w:val="24"/>
          <w:szCs w:val="24"/>
        </w:rPr>
        <w:t>Хворостянск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024D7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537A1D">
        <w:rPr>
          <w:rFonts w:ascii="Times New Roman" w:hAnsi="Times New Roman" w:cs="Times New Roman"/>
          <w:sz w:val="24"/>
          <w:szCs w:val="24"/>
        </w:rPr>
        <w:t>Самарской области, органов местного самоуправления</w:t>
      </w:r>
      <w:r w:rsidR="00470F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сельских поселений муниципального района</w:t>
      </w:r>
      <w:r w:rsidR="00470FB9">
        <w:rPr>
          <w:rFonts w:ascii="Times New Roman" w:hAnsi="Times New Roman" w:cs="Times New Roman"/>
          <w:sz w:val="24"/>
          <w:szCs w:val="24"/>
        </w:rPr>
        <w:t xml:space="preserve"> </w:t>
      </w:r>
      <w:r w:rsidR="001D28FA">
        <w:rPr>
          <w:rFonts w:ascii="Times New Roman" w:hAnsi="Times New Roman" w:cs="Times New Roman"/>
          <w:sz w:val="24"/>
          <w:szCs w:val="24"/>
        </w:rPr>
        <w:t>Хворостянск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1D28FA">
        <w:rPr>
          <w:rFonts w:ascii="Times New Roman" w:hAnsi="Times New Roman" w:cs="Times New Roman"/>
          <w:sz w:val="24"/>
          <w:szCs w:val="24"/>
        </w:rPr>
        <w:t xml:space="preserve"> </w:t>
      </w:r>
      <w:r w:rsidR="00470FB9">
        <w:rPr>
          <w:rFonts w:ascii="Times New Roman" w:hAnsi="Times New Roman" w:cs="Times New Roman"/>
          <w:sz w:val="24"/>
          <w:szCs w:val="24"/>
        </w:rPr>
        <w:t>Самарской области и иных заинтересованных учреждений и организаций;</w:t>
      </w:r>
    </w:p>
    <w:p w:rsidR="00470FB9" w:rsidRDefault="001856CE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0FB9">
        <w:rPr>
          <w:rFonts w:ascii="Times New Roman" w:hAnsi="Times New Roman" w:cs="Times New Roman"/>
          <w:sz w:val="24"/>
          <w:szCs w:val="24"/>
        </w:rPr>
        <w:t>осуществляет контроль за ходом подготовки и проведения сельскохозяйственной переписи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Хворостянского района</w:t>
      </w:r>
      <w:r w:rsidR="00470FB9">
        <w:rPr>
          <w:rFonts w:ascii="Times New Roman" w:hAnsi="Times New Roman" w:cs="Times New Roman"/>
          <w:sz w:val="24"/>
          <w:szCs w:val="24"/>
        </w:rPr>
        <w:t>.</w:t>
      </w:r>
    </w:p>
    <w:p w:rsidR="00470FB9" w:rsidRDefault="00470FB9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</w:t>
      </w:r>
      <w:r w:rsidR="001856CE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омиссия имеет право:</w:t>
      </w:r>
    </w:p>
    <w:p w:rsidR="00470FB9" w:rsidRDefault="001856CE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0FB9">
        <w:rPr>
          <w:rFonts w:ascii="Times New Roman" w:hAnsi="Times New Roman" w:cs="Times New Roman"/>
          <w:sz w:val="24"/>
          <w:szCs w:val="24"/>
        </w:rPr>
        <w:t xml:space="preserve">заслушивать представителей органов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 муниципального района</w:t>
      </w:r>
      <w:r w:rsidR="00470F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Хворостянский</w:t>
      </w:r>
      <w:r w:rsidR="001D28FA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470FB9">
        <w:rPr>
          <w:rFonts w:ascii="Times New Roman" w:hAnsi="Times New Roman" w:cs="Times New Roman"/>
          <w:sz w:val="24"/>
          <w:szCs w:val="24"/>
        </w:rPr>
        <w:t>Самарской области</w:t>
      </w:r>
      <w:r w:rsidR="00FE18E9">
        <w:rPr>
          <w:rFonts w:ascii="Times New Roman" w:hAnsi="Times New Roman" w:cs="Times New Roman"/>
          <w:sz w:val="24"/>
          <w:szCs w:val="24"/>
        </w:rPr>
        <w:t xml:space="preserve"> и сельских поселений муниципального района Хворостянский Самарской области</w:t>
      </w:r>
      <w:r w:rsidR="00470FB9">
        <w:rPr>
          <w:rFonts w:ascii="Times New Roman" w:hAnsi="Times New Roman" w:cs="Times New Roman"/>
          <w:sz w:val="24"/>
          <w:szCs w:val="24"/>
        </w:rPr>
        <w:t xml:space="preserve">, руководителей комиссий </w:t>
      </w:r>
      <w:r w:rsidR="00FE18E9">
        <w:rPr>
          <w:rFonts w:ascii="Times New Roman" w:hAnsi="Times New Roman" w:cs="Times New Roman"/>
          <w:sz w:val="24"/>
          <w:szCs w:val="24"/>
        </w:rPr>
        <w:t xml:space="preserve">иных </w:t>
      </w:r>
      <w:r w:rsidR="00470FB9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r w:rsidR="00FE18E9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="00470FB9">
        <w:rPr>
          <w:rFonts w:ascii="Times New Roman" w:hAnsi="Times New Roman" w:cs="Times New Roman"/>
          <w:sz w:val="24"/>
          <w:szCs w:val="24"/>
        </w:rPr>
        <w:t>о ходе подготовки и проведения сельскохозяйственной переписи;</w:t>
      </w:r>
    </w:p>
    <w:p w:rsidR="00470FB9" w:rsidRDefault="00FE18E9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470FB9">
        <w:rPr>
          <w:rFonts w:ascii="Times New Roman" w:hAnsi="Times New Roman" w:cs="Times New Roman"/>
          <w:sz w:val="24"/>
          <w:szCs w:val="24"/>
        </w:rPr>
        <w:t xml:space="preserve">направлять в органы местного самоуправления в </w:t>
      </w:r>
      <w:r w:rsidR="001D28FA">
        <w:rPr>
          <w:rFonts w:ascii="Times New Roman" w:hAnsi="Times New Roman" w:cs="Times New Roman"/>
          <w:sz w:val="24"/>
          <w:szCs w:val="24"/>
        </w:rPr>
        <w:t xml:space="preserve">Хворостянском районе </w:t>
      </w:r>
      <w:r w:rsidR="00470FB9">
        <w:rPr>
          <w:rFonts w:ascii="Times New Roman" w:hAnsi="Times New Roman" w:cs="Times New Roman"/>
          <w:sz w:val="24"/>
          <w:szCs w:val="24"/>
        </w:rPr>
        <w:t>Самарской области рекомендации по вопросам подготовки и проведения сельскохозяйственной переписи;</w:t>
      </w:r>
    </w:p>
    <w:p w:rsidR="00470FB9" w:rsidRDefault="00FE18E9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0FB9">
        <w:rPr>
          <w:rFonts w:ascii="Times New Roman" w:hAnsi="Times New Roman" w:cs="Times New Roman"/>
          <w:sz w:val="24"/>
          <w:szCs w:val="24"/>
        </w:rPr>
        <w:t xml:space="preserve">приглашать в установленном порядке на заседания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70FB9">
        <w:rPr>
          <w:rFonts w:ascii="Times New Roman" w:hAnsi="Times New Roman" w:cs="Times New Roman"/>
          <w:sz w:val="24"/>
          <w:szCs w:val="24"/>
        </w:rPr>
        <w:t xml:space="preserve">омиссии руководителей и должностных лиц органов государственной власти и органов местного самоуправления, представителей </w:t>
      </w:r>
      <w:r w:rsidR="00E40B95">
        <w:rPr>
          <w:rFonts w:ascii="Times New Roman" w:hAnsi="Times New Roman" w:cs="Times New Roman"/>
          <w:sz w:val="24"/>
          <w:szCs w:val="24"/>
        </w:rPr>
        <w:t>общественных и религиозных организаций, научных учреждений, средств массовой информации, ученых и специалистов.</w:t>
      </w:r>
    </w:p>
    <w:p w:rsidR="00E40B95" w:rsidRDefault="00E40B95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</w:t>
      </w:r>
      <w:r w:rsidR="00FE18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омиссии входят председатель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омиссии, заместитель председателя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омиссии, секретарь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омиссии и члены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омиссии.</w:t>
      </w:r>
    </w:p>
    <w:p w:rsidR="00E40B95" w:rsidRDefault="00E40B95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Председатель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омиссии руководит деятельностью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омиссии, определяет порядок рассмотрения вопросов, вносит</w:t>
      </w:r>
      <w:r w:rsidR="00E364FD">
        <w:rPr>
          <w:rFonts w:ascii="Times New Roman" w:hAnsi="Times New Roman" w:cs="Times New Roman"/>
          <w:sz w:val="24"/>
          <w:szCs w:val="24"/>
        </w:rPr>
        <w:t xml:space="preserve"> предложения об уточнении и обновлении состава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 w:rsidR="00E364FD">
        <w:rPr>
          <w:rFonts w:ascii="Times New Roman" w:hAnsi="Times New Roman" w:cs="Times New Roman"/>
          <w:sz w:val="24"/>
          <w:szCs w:val="24"/>
        </w:rPr>
        <w:t>омиссии, несет ответственность за выполнение возложенных</w:t>
      </w:r>
      <w:r w:rsidR="005C6402">
        <w:rPr>
          <w:rFonts w:ascii="Times New Roman" w:hAnsi="Times New Roman" w:cs="Times New Roman"/>
          <w:sz w:val="24"/>
          <w:szCs w:val="24"/>
        </w:rPr>
        <w:t xml:space="preserve"> на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 w:rsidR="005C6402">
        <w:rPr>
          <w:rFonts w:ascii="Times New Roman" w:hAnsi="Times New Roman" w:cs="Times New Roman"/>
          <w:sz w:val="24"/>
          <w:szCs w:val="24"/>
        </w:rPr>
        <w:t xml:space="preserve">омиссию задач. В отсутствие председателя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 w:rsidR="005C6402">
        <w:rPr>
          <w:rFonts w:ascii="Times New Roman" w:hAnsi="Times New Roman" w:cs="Times New Roman"/>
          <w:sz w:val="24"/>
          <w:szCs w:val="24"/>
        </w:rPr>
        <w:t xml:space="preserve">омиссии и по его поручению обязанности выполняет заместитель председателя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 w:rsidR="005C6402">
        <w:rPr>
          <w:rFonts w:ascii="Times New Roman" w:hAnsi="Times New Roman" w:cs="Times New Roman"/>
          <w:sz w:val="24"/>
          <w:szCs w:val="24"/>
        </w:rPr>
        <w:t>омиссии.</w:t>
      </w:r>
    </w:p>
    <w:p w:rsidR="005C6402" w:rsidRDefault="005C6402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</w:t>
      </w:r>
      <w:r w:rsidR="00FE18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Заседания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омиссии проводятся по мере необходимости, но не реже одного раза в квартал. Заседание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омиссии считается правомочным, если на нем присутствует более половины ее членов. Члены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 участвуют в заседаниях без права замены.</w:t>
      </w:r>
    </w:p>
    <w:p w:rsidR="005C6402" w:rsidRDefault="005C6402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</w:t>
      </w:r>
      <w:r w:rsidR="00FE18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омиссии принимаются простым большинством голосов присутствующих на заседании членов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омиссии путем открытого голосования. В случае равенства голосов решающим является голос председательствующего на заседании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омиссии.</w:t>
      </w:r>
    </w:p>
    <w:p w:rsidR="005C6402" w:rsidRPr="00537A1D" w:rsidRDefault="005C6402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Решения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омиссии оформляются </w:t>
      </w:r>
      <w:r w:rsidR="00E40EDF">
        <w:rPr>
          <w:rFonts w:ascii="Times New Roman" w:hAnsi="Times New Roman" w:cs="Times New Roman"/>
          <w:sz w:val="24"/>
          <w:szCs w:val="24"/>
        </w:rPr>
        <w:t xml:space="preserve">протоколами, которые подписываются председательствующим на заседании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 w:rsidR="00E40EDF">
        <w:rPr>
          <w:rFonts w:ascii="Times New Roman" w:hAnsi="Times New Roman" w:cs="Times New Roman"/>
          <w:sz w:val="24"/>
          <w:szCs w:val="24"/>
        </w:rPr>
        <w:t xml:space="preserve">омиссии и секретарем </w:t>
      </w:r>
      <w:r w:rsidR="00FE18E9">
        <w:rPr>
          <w:rFonts w:ascii="Times New Roman" w:hAnsi="Times New Roman" w:cs="Times New Roman"/>
          <w:sz w:val="24"/>
          <w:szCs w:val="24"/>
        </w:rPr>
        <w:t>К</w:t>
      </w:r>
      <w:r w:rsidR="00E40EDF">
        <w:rPr>
          <w:rFonts w:ascii="Times New Roman" w:hAnsi="Times New Roman" w:cs="Times New Roman"/>
          <w:sz w:val="24"/>
          <w:szCs w:val="24"/>
        </w:rPr>
        <w:t>омиссии.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C5F3D" w:rsidRDefault="000C5F3D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0C5F3D" w:rsidRDefault="000C5F3D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0C5F3D" w:rsidRDefault="000C5F3D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FE18E9" w:rsidRPr="000C5F3D" w:rsidRDefault="00FE18E9" w:rsidP="001856C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0C5F3D" w:rsidRDefault="000C5F3D" w:rsidP="00185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5F3D" w:rsidRDefault="000C5F3D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Приложение № 2</w:t>
      </w: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Хворостянский </w:t>
      </w: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4D2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«___»___________</w:t>
      </w:r>
      <w:r w:rsidRPr="008D4D2C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8D4D2C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1856CE" w:rsidRDefault="001856CE" w:rsidP="00185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6CE" w:rsidRDefault="001856CE" w:rsidP="00185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6CE" w:rsidRPr="001856CE" w:rsidRDefault="001856CE" w:rsidP="00185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6CE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1856CE" w:rsidRPr="001856CE" w:rsidRDefault="001856CE" w:rsidP="00185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6CE">
        <w:rPr>
          <w:rFonts w:ascii="Times New Roman" w:hAnsi="Times New Roman" w:cs="Times New Roman"/>
          <w:b/>
          <w:sz w:val="24"/>
          <w:szCs w:val="24"/>
        </w:rPr>
        <w:t xml:space="preserve">комиссии по подготовке  и проведению </w:t>
      </w:r>
    </w:p>
    <w:p w:rsidR="001856CE" w:rsidRPr="001856CE" w:rsidRDefault="001856CE" w:rsidP="00185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6CE">
        <w:rPr>
          <w:rFonts w:ascii="Times New Roman" w:hAnsi="Times New Roman" w:cs="Times New Roman"/>
          <w:b/>
          <w:sz w:val="24"/>
          <w:szCs w:val="24"/>
        </w:rPr>
        <w:t>Всероссийской сельскохозяйстве</w:t>
      </w:r>
      <w:bookmarkStart w:id="0" w:name="_GoBack"/>
      <w:bookmarkEnd w:id="0"/>
      <w:r w:rsidRPr="001856CE">
        <w:rPr>
          <w:rFonts w:ascii="Times New Roman" w:hAnsi="Times New Roman" w:cs="Times New Roman"/>
          <w:b/>
          <w:sz w:val="24"/>
          <w:szCs w:val="24"/>
        </w:rPr>
        <w:t xml:space="preserve">нной переписи 2016 года </w:t>
      </w:r>
    </w:p>
    <w:p w:rsidR="001856CE" w:rsidRPr="001856CE" w:rsidRDefault="001856CE" w:rsidP="00185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6CE">
        <w:rPr>
          <w:rFonts w:ascii="Times New Roman" w:hAnsi="Times New Roman" w:cs="Times New Roman"/>
          <w:b/>
          <w:sz w:val="24"/>
          <w:szCs w:val="24"/>
        </w:rPr>
        <w:t>на территории Хворостянского района Самарской области</w:t>
      </w:r>
    </w:p>
    <w:p w:rsidR="001856CE" w:rsidRDefault="001856CE" w:rsidP="00185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769"/>
      </w:tblGrid>
      <w:tr w:rsidR="001856CE" w:rsidTr="00E905CF">
        <w:tc>
          <w:tcPr>
            <w:tcW w:w="3120" w:type="dxa"/>
          </w:tcPr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Брыкалов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Александрович</w:t>
            </w:r>
          </w:p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1856CE" w:rsidRDefault="001856CE" w:rsidP="00DB7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руководитель </w:t>
            </w:r>
            <w:r w:rsidR="006B337F">
              <w:rPr>
                <w:rFonts w:ascii="Times New Roman" w:hAnsi="Times New Roman" w:cs="Times New Roman"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 муниципального района Хворостянский Самарской области»,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 комиссии</w:t>
            </w:r>
            <w:proofErr w:type="gramEnd"/>
          </w:p>
          <w:p w:rsidR="00DB724E" w:rsidRDefault="00DB724E" w:rsidP="00DB7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</w:t>
            </w:r>
          </w:p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Федорович</w:t>
            </w:r>
          </w:p>
        </w:tc>
        <w:tc>
          <w:tcPr>
            <w:tcW w:w="6769" w:type="dxa"/>
          </w:tcPr>
          <w:p w:rsidR="001856CE" w:rsidRDefault="006B337F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заместитель Г</w:t>
            </w:r>
            <w:r w:rsidR="001856CE">
              <w:rPr>
                <w:rFonts w:ascii="Times New Roman" w:hAnsi="Times New Roman" w:cs="Times New Roman"/>
                <w:sz w:val="24"/>
                <w:szCs w:val="24"/>
              </w:rPr>
              <w:t>лавы района по экономике, заместитель председателя комиссии</w:t>
            </w:r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Титова </w:t>
            </w:r>
          </w:p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Наталья Павловна                                  </w:t>
            </w:r>
          </w:p>
        </w:tc>
        <w:tc>
          <w:tcPr>
            <w:tcW w:w="6769" w:type="dxa"/>
          </w:tcPr>
          <w:p w:rsidR="001856CE" w:rsidRDefault="001856CE" w:rsidP="00DB7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руководитель группы специалистов отдела сводных статистических работ по Хворостянскому району, секретарь комиссии </w:t>
            </w:r>
          </w:p>
        </w:tc>
      </w:tr>
    </w:tbl>
    <w:p w:rsidR="001856CE" w:rsidRDefault="001856CE" w:rsidP="00185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6CE" w:rsidRDefault="001856CE" w:rsidP="00185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DB724E" w:rsidRDefault="00DB724E" w:rsidP="00185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769"/>
      </w:tblGrid>
      <w:tr w:rsidR="001856CE" w:rsidTr="00E905CF">
        <w:tc>
          <w:tcPr>
            <w:tcW w:w="3120" w:type="dxa"/>
          </w:tcPr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Забурдаева</w:t>
            </w:r>
            <w:proofErr w:type="spellEnd"/>
          </w:p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Александровна</w:t>
            </w:r>
          </w:p>
        </w:tc>
        <w:tc>
          <w:tcPr>
            <w:tcW w:w="6769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уполномоченный по вопросам Всероссийской сельскохозяйственной переписи 2016 года</w:t>
            </w:r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Суворова </w:t>
            </w:r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Николаевна</w:t>
            </w:r>
          </w:p>
        </w:tc>
        <w:tc>
          <w:tcPr>
            <w:tcW w:w="6769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33B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33B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иректор государственного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133B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казенного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133B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учре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ждения Самарской области "Центр</w:t>
            </w:r>
            <w:r w:rsidRPr="006133B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занятости населения муниципального района Хворостянский"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DB724E" w:rsidRDefault="00DB724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Дронов</w:t>
            </w:r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 Александрович</w:t>
            </w:r>
          </w:p>
        </w:tc>
        <w:tc>
          <w:tcPr>
            <w:tcW w:w="6769" w:type="dxa"/>
          </w:tcPr>
          <w:p w:rsidR="001856CE" w:rsidRDefault="006B337F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заместитель Г</w:t>
            </w:r>
            <w:r w:rsidR="001856CE">
              <w:rPr>
                <w:rFonts w:ascii="Times New Roman" w:hAnsi="Times New Roman" w:cs="Times New Roman"/>
                <w:sz w:val="24"/>
                <w:szCs w:val="24"/>
              </w:rPr>
              <w:t>лавы района по строительству</w:t>
            </w: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DB724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Железникова</w:t>
            </w:r>
            <w:proofErr w:type="spellEnd"/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Николаевна</w:t>
            </w:r>
          </w:p>
        </w:tc>
        <w:tc>
          <w:tcPr>
            <w:tcW w:w="6769" w:type="dxa"/>
          </w:tcPr>
          <w:p w:rsidR="00DB724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заместитель руководителя </w:t>
            </w:r>
            <w:r w:rsidR="006B337F">
              <w:rPr>
                <w:rFonts w:ascii="Times New Roman" w:hAnsi="Times New Roman" w:cs="Times New Roman"/>
                <w:sz w:val="24"/>
                <w:szCs w:val="24"/>
              </w:rPr>
              <w:t>МКУ «У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 w:rsidR="006B33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Хворостянский</w:t>
            </w:r>
            <w:r w:rsidR="006B33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Клара Федоровна</w:t>
            </w:r>
          </w:p>
        </w:tc>
        <w:tc>
          <w:tcPr>
            <w:tcW w:w="6769" w:type="dxa"/>
          </w:tcPr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</w:t>
            </w:r>
            <w:r w:rsidRPr="003C195D">
              <w:rPr>
                <w:rFonts w:ascii="Times New Roman" w:hAnsi="Times New Roman" w:cs="Times New Roman"/>
                <w:sz w:val="24"/>
                <w:szCs w:val="24"/>
              </w:rPr>
              <w:t>лавный редактор МУ редакци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195D">
              <w:rPr>
                <w:rFonts w:ascii="Times New Roman" w:hAnsi="Times New Roman" w:cs="Times New Roman"/>
                <w:sz w:val="24"/>
                <w:szCs w:val="24"/>
              </w:rPr>
              <w:t xml:space="preserve"> газеты "</w:t>
            </w:r>
            <w:proofErr w:type="spellStart"/>
            <w:r w:rsidRPr="003C195D">
              <w:rPr>
                <w:rFonts w:ascii="Times New Roman" w:hAnsi="Times New Roman" w:cs="Times New Roman"/>
                <w:sz w:val="24"/>
                <w:szCs w:val="24"/>
              </w:rPr>
              <w:t>Чагринские</w:t>
            </w:r>
            <w:proofErr w:type="spellEnd"/>
            <w:r w:rsidRPr="003C195D">
              <w:rPr>
                <w:rFonts w:ascii="Times New Roman" w:hAnsi="Times New Roman" w:cs="Times New Roman"/>
                <w:sz w:val="24"/>
                <w:szCs w:val="24"/>
              </w:rPr>
              <w:t xml:space="preserve"> зори"</w:t>
            </w:r>
          </w:p>
          <w:p w:rsidR="00DB724E" w:rsidRPr="003C195D" w:rsidRDefault="00DB724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24E" w:rsidTr="00E905CF">
        <w:tc>
          <w:tcPr>
            <w:tcW w:w="3120" w:type="dxa"/>
          </w:tcPr>
          <w:p w:rsidR="00DB724E" w:rsidRDefault="00DB724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DB724E" w:rsidRDefault="00DB724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Полякова </w:t>
            </w:r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6769" w:type="dxa"/>
          </w:tcPr>
          <w:p w:rsidR="001856CE" w:rsidRDefault="001856C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директор </w:t>
            </w:r>
            <w:r w:rsidRPr="002F38F9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="006B337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2F38F9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У 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proofErr w:type="spellStart"/>
            <w:r w:rsidRPr="002F38F9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Хворостянская</w:t>
            </w:r>
            <w:proofErr w:type="spellEnd"/>
            <w:r w:rsidRPr="002F38F9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телерадиокомпания 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F38F9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Спектр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DB724E" w:rsidTr="00E905CF">
        <w:tc>
          <w:tcPr>
            <w:tcW w:w="3120" w:type="dxa"/>
          </w:tcPr>
          <w:p w:rsidR="00DB724E" w:rsidRDefault="00DB724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DB724E" w:rsidRDefault="00DB724E" w:rsidP="00E90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Железникова</w:t>
            </w:r>
            <w:proofErr w:type="spellEnd"/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 Александровна</w:t>
            </w:r>
          </w:p>
        </w:tc>
        <w:tc>
          <w:tcPr>
            <w:tcW w:w="6769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юрисконсульт </w:t>
            </w:r>
            <w:r w:rsidR="006B337F">
              <w:rPr>
                <w:rFonts w:ascii="Times New Roman" w:hAnsi="Times New Roman" w:cs="Times New Roman"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 муниципального района Хворостянский Самарской области»</w:t>
            </w:r>
          </w:p>
          <w:p w:rsidR="00DB724E" w:rsidRDefault="00DB724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Мухамбеткалиев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Жмай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Хисымович</w:t>
            </w:r>
            <w:proofErr w:type="spellEnd"/>
          </w:p>
        </w:tc>
        <w:tc>
          <w:tcPr>
            <w:tcW w:w="6769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зоотехник </w:t>
            </w:r>
            <w:r w:rsidR="006B337F">
              <w:rPr>
                <w:rFonts w:ascii="Times New Roman" w:hAnsi="Times New Roman" w:cs="Times New Roman"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 муниципального района Хворостянский Самарской области»</w:t>
            </w:r>
          </w:p>
          <w:p w:rsidR="00DB724E" w:rsidRDefault="00DB724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Власов </w:t>
            </w:r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Иванович</w:t>
            </w:r>
          </w:p>
        </w:tc>
        <w:tc>
          <w:tcPr>
            <w:tcW w:w="6769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заместитель руководителя </w:t>
            </w:r>
            <w:r w:rsidR="006B337F">
              <w:rPr>
                <w:rFonts w:ascii="Times New Roman" w:hAnsi="Times New Roman" w:cs="Times New Roman"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 муниципального района Хворостянский Самарской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области»</w:t>
            </w:r>
          </w:p>
          <w:p w:rsidR="00DB724E" w:rsidRDefault="00DB724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Денисов </w:t>
            </w:r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Викторович</w:t>
            </w:r>
          </w:p>
        </w:tc>
        <w:tc>
          <w:tcPr>
            <w:tcW w:w="6769" w:type="dxa"/>
          </w:tcPr>
          <w:p w:rsidR="001856CE" w:rsidRDefault="006B337F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начальник О</w:t>
            </w:r>
            <w:r w:rsidR="001856CE">
              <w:rPr>
                <w:rFonts w:ascii="Times New Roman" w:hAnsi="Times New Roman" w:cs="Times New Roman"/>
                <w:sz w:val="24"/>
                <w:szCs w:val="24"/>
              </w:rPr>
              <w:t>тделения Министерства внутренних дел Российской Федерации по Хворостянскому району (по согласованию)</w:t>
            </w:r>
          </w:p>
          <w:p w:rsidR="00DB724E" w:rsidRDefault="00DB724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Суворов</w:t>
            </w:r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6769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начальник линейно-технического цеха (с.Хворостянка) Чапаевского МЦТЭТ Самарского филиала ОАО «Ростелеком» (по согласованию)</w:t>
            </w:r>
          </w:p>
          <w:p w:rsidR="00DB724E" w:rsidRDefault="00DB724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Самарокова</w:t>
            </w:r>
            <w:proofErr w:type="spellEnd"/>
          </w:p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Викторовна</w:t>
            </w:r>
          </w:p>
        </w:tc>
        <w:tc>
          <w:tcPr>
            <w:tcW w:w="6769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начальник отдела архитектуры и градостроительства </w:t>
            </w:r>
            <w:r w:rsidR="006B337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Хворостянский</w:t>
            </w:r>
          </w:p>
          <w:p w:rsidR="00DB724E" w:rsidRDefault="00DB724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CE" w:rsidTr="00E905CF">
        <w:tc>
          <w:tcPr>
            <w:tcW w:w="3120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 муниципального района Хворостянский</w:t>
            </w:r>
          </w:p>
        </w:tc>
        <w:tc>
          <w:tcPr>
            <w:tcW w:w="6769" w:type="dxa"/>
          </w:tcPr>
          <w:p w:rsidR="001856CE" w:rsidRDefault="001856CE" w:rsidP="00E90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(по согласованию)</w:t>
            </w:r>
          </w:p>
        </w:tc>
      </w:tr>
    </w:tbl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56CE" w:rsidRDefault="001856CE" w:rsidP="00185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F5878" w:rsidRDefault="00AF5878" w:rsidP="00185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F5878" w:rsidSect="00E64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B92F3F"/>
    <w:multiLevelType w:val="hybridMultilevel"/>
    <w:tmpl w:val="0E68FC18"/>
    <w:lvl w:ilvl="0" w:tplc="C91606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26B"/>
    <w:rsid w:val="00024D75"/>
    <w:rsid w:val="00044C75"/>
    <w:rsid w:val="00087DEF"/>
    <w:rsid w:val="000C5F3D"/>
    <w:rsid w:val="00110026"/>
    <w:rsid w:val="001856CE"/>
    <w:rsid w:val="001A4B32"/>
    <w:rsid w:val="001D28FA"/>
    <w:rsid w:val="00244830"/>
    <w:rsid w:val="002F38F9"/>
    <w:rsid w:val="00303BCC"/>
    <w:rsid w:val="00312C18"/>
    <w:rsid w:val="0038335D"/>
    <w:rsid w:val="00395B51"/>
    <w:rsid w:val="003C195D"/>
    <w:rsid w:val="00413FDE"/>
    <w:rsid w:val="004421BB"/>
    <w:rsid w:val="00470FB9"/>
    <w:rsid w:val="005266D6"/>
    <w:rsid w:val="00537A1D"/>
    <w:rsid w:val="005C6402"/>
    <w:rsid w:val="0060214F"/>
    <w:rsid w:val="006133B8"/>
    <w:rsid w:val="00665F57"/>
    <w:rsid w:val="006A0FB1"/>
    <w:rsid w:val="006B337F"/>
    <w:rsid w:val="006C1A0F"/>
    <w:rsid w:val="0071026B"/>
    <w:rsid w:val="00871101"/>
    <w:rsid w:val="008D4D2C"/>
    <w:rsid w:val="00946805"/>
    <w:rsid w:val="00A36B11"/>
    <w:rsid w:val="00AF5878"/>
    <w:rsid w:val="00B05AA7"/>
    <w:rsid w:val="00B723D1"/>
    <w:rsid w:val="00B91588"/>
    <w:rsid w:val="00BF07CC"/>
    <w:rsid w:val="00C03C96"/>
    <w:rsid w:val="00D345FD"/>
    <w:rsid w:val="00DB724E"/>
    <w:rsid w:val="00DD4BD0"/>
    <w:rsid w:val="00E2107E"/>
    <w:rsid w:val="00E22553"/>
    <w:rsid w:val="00E364FD"/>
    <w:rsid w:val="00E40B95"/>
    <w:rsid w:val="00E40EDF"/>
    <w:rsid w:val="00E5564C"/>
    <w:rsid w:val="00E643FD"/>
    <w:rsid w:val="00E64D28"/>
    <w:rsid w:val="00E77BD3"/>
    <w:rsid w:val="00F308E5"/>
    <w:rsid w:val="00FE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5D2021-6FEE-4D9A-BF08-8B279246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3C195D"/>
    <w:rPr>
      <w:b/>
      <w:bCs/>
    </w:rPr>
  </w:style>
  <w:style w:type="paragraph" w:styleId="a5">
    <w:name w:val="List Paragraph"/>
    <w:basedOn w:val="a"/>
    <w:uiPriority w:val="34"/>
    <w:qFormat/>
    <w:rsid w:val="000C5F3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B7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7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Зайцев</cp:lastModifiedBy>
  <cp:revision>4</cp:revision>
  <cp:lastPrinted>2015-05-18T12:22:00Z</cp:lastPrinted>
  <dcterms:created xsi:type="dcterms:W3CDTF">2015-05-18T10:45:00Z</dcterms:created>
  <dcterms:modified xsi:type="dcterms:W3CDTF">2015-05-18T12:22:00Z</dcterms:modified>
</cp:coreProperties>
</file>