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>
      <w:pPr>
        <w:jc w:val="both"/>
        <w:rPr>
          <w:b/>
          <w:sz w:val="28"/>
          <w:szCs w:val="28"/>
        </w:rPr>
      </w:pPr>
    </w:p>
    <w:p>
      <w:pPr>
        <w:spacing w:line="360" w:lineRule="auto"/>
        <w:ind w:firstLine="700" w:firstLineChars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 проекту Постановления администрации муниципального района Хворостянский Самарской области «Об утверждении Порядка </w:t>
      </w:r>
      <w:r>
        <w:rPr>
          <w:bCs/>
          <w:sz w:val="28"/>
          <w:szCs w:val="28"/>
        </w:rPr>
        <w:t xml:space="preserve">предоставления в 2017 – 2019 годах </w:t>
      </w:r>
      <w:r>
        <w:rPr>
          <w:rFonts w:ascii="Times New Roman" w:hAnsi="Times New Roman" w:cs="Times New Roman"/>
          <w:sz w:val="28"/>
          <w:szCs w:val="28"/>
        </w:rPr>
        <w:t>администрацией муниципального района Хворостянский Самарской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 w:val="28"/>
          <w:szCs w:val="28"/>
        </w:rPr>
        <w:t>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области».</w:t>
      </w:r>
    </w:p>
    <w:p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Проект постановления администрации муниципального района Хворостянский Самарской области «Об утверждении Порядка </w:t>
      </w:r>
      <w:r>
        <w:rPr>
          <w:bCs/>
          <w:sz w:val="28"/>
          <w:szCs w:val="28"/>
        </w:rPr>
        <w:t xml:space="preserve">предоставления в 2017 – 2019 годах </w:t>
      </w:r>
      <w:r>
        <w:rPr>
          <w:rFonts w:ascii="Times New Roman" w:hAnsi="Times New Roman" w:cs="Times New Roman"/>
          <w:sz w:val="28"/>
          <w:szCs w:val="28"/>
        </w:rPr>
        <w:t>администрацией муниципального района Хворостянский Самарской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>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 (далее - Проект) разработан  в целях реализации Закона Самарской области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производства», в соответствии с постановлением Правительства Самарской области от 19.02.2013 № 44</w:t>
      </w:r>
      <w:r>
        <w:rPr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О мерах, направленных на реализацию переданных органам местного самоуправления на территории  Самарской области отдельных государственных полномочий по поддержке сельскохозяйственного производства</w:t>
      </w:r>
      <w:r>
        <w:rPr>
          <w:color w:val="000000"/>
          <w:sz w:val="28"/>
          <w:szCs w:val="28"/>
        </w:rPr>
        <w:t xml:space="preserve">», </w:t>
      </w:r>
      <w:r>
        <w:rPr>
          <w:rFonts w:eastAsia="Calibri"/>
          <w:sz w:val="28"/>
          <w:szCs w:val="28"/>
          <w:lang w:eastAsia="en-US"/>
        </w:rPr>
        <w:t>Постановления Правительства Самарской области №124 от 01.03 20017 г. «О  внесении изменений  в постановление Правительства Самарской области от 19.02.2013 № 44  «</w:t>
      </w:r>
      <w:r>
        <w:rPr>
          <w:rFonts w:eastAsia="Calibri"/>
          <w:color w:val="000000"/>
          <w:sz w:val="28"/>
          <w:szCs w:val="28"/>
          <w:lang w:eastAsia="en-US"/>
        </w:rPr>
        <w:t>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</w:t>
      </w:r>
      <w:r>
        <w:rPr>
          <w:rFonts w:eastAsia="Calibri"/>
          <w:sz w:val="28"/>
          <w:szCs w:val="28"/>
          <w:lang w:eastAsia="en-US"/>
        </w:rPr>
        <w:t xml:space="preserve">», которым утвержден </w:t>
      </w:r>
      <w:r>
        <w:rPr>
          <w:sz w:val="28"/>
          <w:szCs w:val="28"/>
        </w:rPr>
        <w:t>Порядок  расходования субвенций, предоставляемых местным бюджетам из областного бюджета в целях финансового обеспечения расходных обязательств муниципальных районов в Самарской области, возникающих при выполнении переданного им государственного полномочия Самарской области по предоставлению в 2017 - 2019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скотоводства.</w:t>
      </w:r>
    </w:p>
    <w:p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Проект также разработан в целях реализации муниципальной программы «Развитие сельского хозяйства и регулирования рынков сельскохозяйственной продукции, сырья и продовольствия муниципального района Хворостянский Самарской области» на 2013 –2020 годы, утверждённой постановлением администрации муниципального района Хворостянский района Самарской области от 26 марта 2013 года №141</w:t>
      </w:r>
      <w:r>
        <w:rPr>
          <w:color w:val="FF0000"/>
          <w:sz w:val="28"/>
          <w:szCs w:val="28"/>
        </w:rPr>
        <w:t>.</w:t>
      </w:r>
    </w:p>
    <w:p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утверждается  Порядок  предоставления в 2017 – 2019 годах </w:t>
      </w:r>
      <w:r>
        <w:rPr>
          <w:rFonts w:ascii="Times New Roman" w:hAnsi="Times New Roman" w:cs="Times New Roman"/>
          <w:sz w:val="28"/>
          <w:szCs w:val="28"/>
        </w:rPr>
        <w:t>администрацией муниципального района Хворостянский Самарской</w:t>
      </w:r>
      <w:r>
        <w:rPr>
          <w:rFonts w:cs="Times New Roman"/>
          <w:sz w:val="28"/>
          <w:szCs w:val="28"/>
        </w:rPr>
        <w:t xml:space="preserve"> </w:t>
      </w:r>
      <w:bookmarkStart w:id="1" w:name="_GoBack"/>
      <w:bookmarkEnd w:id="1"/>
      <w:r>
        <w:rPr>
          <w:sz w:val="28"/>
          <w:szCs w:val="28"/>
        </w:rPr>
        <w:t>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(далее – Порядок).</w:t>
      </w:r>
    </w:p>
    <w:p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Порядком определяется механизм предоставления администрацией  муниципального района Хворостянский Самарской области  (далее – Администрация) в 2017 – 2019 годах субсидий за счёт средств областного бюджета сельскохозяйственным товаропроизводителям, осуществляющим свою деятельность на территории Самарской области, в целях возмещения затрат по следующим направлениям: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 производство реализованного и (или) отгруженного на собственную переработку в </w:t>
      </w:r>
      <w:r>
        <w:rPr>
          <w:rFonts w:eastAsia="Calibri"/>
          <w:sz w:val="28"/>
          <w:szCs w:val="28"/>
          <w:lang w:val="en-US" w:eastAsia="en-US"/>
        </w:rPr>
        <w:t>IV</w:t>
      </w:r>
      <w:r>
        <w:rPr>
          <w:rFonts w:eastAsia="Calibri"/>
          <w:sz w:val="28"/>
          <w:szCs w:val="28"/>
          <w:lang w:eastAsia="en-US"/>
        </w:rPr>
        <w:t xml:space="preserve"> квартале предыдущего и </w:t>
      </w:r>
      <w:r>
        <w:rPr>
          <w:rFonts w:eastAsia="Calibri"/>
          <w:sz w:val="28"/>
          <w:szCs w:val="28"/>
          <w:lang w:val="en-US" w:eastAsia="en-US"/>
        </w:rPr>
        <w:t>I</w:t>
      </w:r>
      <w:r>
        <w:rPr>
          <w:rFonts w:eastAsia="Calibri"/>
          <w:sz w:val="28"/>
          <w:szCs w:val="28"/>
          <w:lang w:eastAsia="en-US"/>
        </w:rPr>
        <w:t xml:space="preserve"> – </w:t>
      </w:r>
      <w:r>
        <w:rPr>
          <w:rFonts w:eastAsia="Calibri"/>
          <w:sz w:val="28"/>
          <w:szCs w:val="28"/>
          <w:lang w:val="en-US" w:eastAsia="en-US"/>
        </w:rPr>
        <w:t>III</w:t>
      </w:r>
      <w:r>
        <w:rPr>
          <w:rFonts w:eastAsia="Calibri"/>
          <w:sz w:val="28"/>
          <w:szCs w:val="28"/>
          <w:lang w:eastAsia="en-US"/>
        </w:rPr>
        <w:t xml:space="preserve"> кварталах текущего финансовых годов в физическом весе молока;</w:t>
      </w:r>
      <w:bookmarkStart w:id="0" w:name="Par64"/>
      <w:bookmarkEnd w:id="0"/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 содержание в </w:t>
      </w:r>
      <w:r>
        <w:rPr>
          <w:rFonts w:eastAsia="Calibri"/>
          <w:sz w:val="28"/>
          <w:szCs w:val="28"/>
          <w:lang w:val="en-US" w:eastAsia="en-US"/>
        </w:rPr>
        <w:t>IV</w:t>
      </w:r>
      <w:r>
        <w:rPr>
          <w:rFonts w:eastAsia="Calibri"/>
          <w:sz w:val="28"/>
          <w:szCs w:val="28"/>
          <w:lang w:eastAsia="en-US"/>
        </w:rPr>
        <w:t xml:space="preserve"> квартале предыдущего и </w:t>
      </w:r>
      <w:r>
        <w:rPr>
          <w:rFonts w:eastAsia="Calibri"/>
          <w:sz w:val="28"/>
          <w:szCs w:val="28"/>
          <w:lang w:val="en-US" w:eastAsia="en-US"/>
        </w:rPr>
        <w:t>I</w:t>
      </w:r>
      <w:r>
        <w:rPr>
          <w:rFonts w:eastAsia="Calibri"/>
          <w:sz w:val="28"/>
          <w:szCs w:val="28"/>
          <w:lang w:eastAsia="en-US"/>
        </w:rPr>
        <w:t xml:space="preserve"> – </w:t>
      </w:r>
      <w:r>
        <w:rPr>
          <w:rFonts w:eastAsia="Calibri"/>
          <w:sz w:val="28"/>
          <w:szCs w:val="28"/>
          <w:lang w:val="en-US" w:eastAsia="en-US"/>
        </w:rPr>
        <w:t>III</w:t>
      </w:r>
      <w:r>
        <w:rPr>
          <w:rFonts w:eastAsia="Calibri"/>
          <w:sz w:val="28"/>
          <w:szCs w:val="28"/>
          <w:lang w:eastAsia="en-US"/>
        </w:rPr>
        <w:t xml:space="preserve"> кварталах текущего финансовых годов молочных коров;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на приобретение в собственность в предыдущем и (или) текущем финансовых годах молочного и (или) доильного оборудования.</w:t>
      </w:r>
    </w:p>
    <w:p>
      <w:pPr>
        <w:pStyle w:val="10"/>
        <w:widowControl/>
        <w:spacing w:line="348" w:lineRule="auto"/>
        <w:ind w:firstLine="748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Порядком также определяются критерии, условия предоставления субсидий, устанавливается порядок и сроки рассмотрения документов, представляемых сельскохозяйственными товаропроизводителями в целях получения субсидий, определяется порядок возврата субсидии или её части в случае нарушения получателем субсидий условий предоставления субсидий, предусмотренных Порядком, а также если получателем субсидий не достигнуты значения показателей результативности, предусмотренные соглашением о предоставлении субсидий, заключенным между органом местного самоуправления и получателем субсидий.</w:t>
      </w:r>
    </w:p>
    <w:p>
      <w:pPr>
        <w:pStyle w:val="10"/>
        <w:widowControl/>
        <w:spacing w:line="360" w:lineRule="auto"/>
        <w:ind w:firstLine="748"/>
        <w:jc w:val="both"/>
        <w:outlineLvl w:val="0"/>
        <w:rPr>
          <w:b w:val="0"/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20"/>
        <w:jc w:val="both"/>
        <w:rPr>
          <w:sz w:val="28"/>
          <w:szCs w:val="28"/>
        </w:rPr>
      </w:pPr>
    </w:p>
    <w:p>
      <w:pPr>
        <w:ind w:firstLine="720"/>
        <w:jc w:val="both"/>
        <w:rPr>
          <w:sz w:val="28"/>
          <w:szCs w:val="28"/>
        </w:rPr>
      </w:pPr>
    </w:p>
    <w:tbl>
      <w:tblPr>
        <w:tblStyle w:val="8"/>
        <w:tblW w:w="92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3"/>
        <w:gridCol w:w="43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4883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 казенного учреждения «Управление сельского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хозяйства муниципального района Хворостянский Самарской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области»</w:t>
            </w:r>
          </w:p>
        </w:tc>
        <w:tc>
          <w:tcPr>
            <w:tcW w:w="4388" w:type="dxa"/>
            <w:vAlign w:val="top"/>
          </w:tcPr>
          <w:p>
            <w:pPr>
              <w:jc w:val="both"/>
              <w:rPr>
                <w:sz w:val="28"/>
                <w:szCs w:val="28"/>
              </w:rPr>
            </w:pPr>
          </w:p>
          <w:p>
            <w:pPr>
              <w:jc w:val="both"/>
              <w:rPr>
                <w:sz w:val="28"/>
                <w:szCs w:val="28"/>
              </w:rPr>
            </w:pPr>
          </w:p>
          <w:p>
            <w:pPr>
              <w:jc w:val="both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А.И. Власов</w:t>
            </w:r>
          </w:p>
        </w:tc>
      </w:tr>
    </w:tbl>
    <w:p>
      <w:pPr>
        <w:spacing w:line="360" w:lineRule="auto"/>
        <w:ind w:firstLine="708"/>
        <w:jc w:val="both"/>
      </w:pPr>
    </w:p>
    <w:p>
      <w:pPr>
        <w:spacing w:line="360" w:lineRule="auto"/>
        <w:ind w:firstLine="708"/>
        <w:jc w:val="both"/>
      </w:pPr>
    </w:p>
    <w:p>
      <w:pPr>
        <w:spacing w:line="360" w:lineRule="auto"/>
        <w:ind w:firstLine="708"/>
        <w:jc w:val="both"/>
      </w:pPr>
    </w:p>
    <w:p>
      <w:pPr>
        <w:spacing w:line="360" w:lineRule="auto"/>
        <w:ind w:firstLine="708"/>
        <w:jc w:val="both"/>
      </w:pPr>
    </w:p>
    <w:p>
      <w:pPr>
        <w:spacing w:line="360" w:lineRule="auto"/>
        <w:ind w:firstLine="708"/>
        <w:jc w:val="both"/>
      </w:pPr>
    </w:p>
    <w:p>
      <w:pPr>
        <w:pStyle w:val="11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>
      <w:headerReference r:id="rId4" w:type="default"/>
      <w:headerReference r:id="rId5" w:type="even"/>
      <w:pgSz w:w="11906" w:h="16838"/>
      <w:pgMar w:top="1021" w:right="1418" w:bottom="1134" w:left="1418" w:header="709" w:footer="709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WenQuanYi Micro Hei"/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Wingdings">
    <w:altName w:val="ABC_TypeWriterRussian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WenQuanYi Micro 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SimSun">
    <w:altName w:val="WenQuanYi Micro Hei"/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altName w:val="Verdana"/>
    <w:panose1 w:val="020B0604030504040204"/>
    <w:charset w:val="00"/>
    <w:family w:val="auto"/>
    <w:pitch w:val="default"/>
    <w:sig w:usb0="E1002EFF" w:usb1="C000605B" w:usb2="00000029" w:usb3="00000000" w:csb0="000101FF" w:csb1="00000000"/>
  </w:font>
  <w:font w:name="Calibri">
    <w:altName w:val="Arial"/>
    <w:panose1 w:val="020F0502020204030204"/>
    <w:charset w:val="00"/>
    <w:family w:val="auto"/>
    <w:pitch w:val="default"/>
    <w:sig w:usb0="E0002AFF" w:usb1="C000247B" w:usb2="00000009" w:usb3="00000000" w:csb0="000001FF" w:csb1="00000000"/>
  </w:font>
  <w:font w:name="WenQuanYi Micro Hei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ABC_TypeWriterRussian">
    <w:panose1 w:val="020B72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framePr w:wrap="around" w:vAnchor="text" w:hAnchor="margin" w:xAlign="center" w:y="2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3</w:t>
    </w:r>
    <w:r>
      <w:rPr>
        <w:rStyle w:val="7"/>
      </w:rPr>
      <w:fldChar w:fldCharType="end"/>
    </w:r>
  </w:p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framePr w:wrap="around" w:vAnchor="text" w:hAnchor="margin" w:xAlign="center" w:y="2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08"/>
  <w:displayHorizontalDrawingGridEvery w:val="1"/>
  <w:displayVerticalDrawingGridEvery w:val="1"/>
  <w:characterSpacingControl w:val="doNotCompress"/>
  <w:compat>
    <w:spaceForUL/>
    <w:doNotLeaveBackslashAlone/>
    <w:ulTrailSpace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C0178"/>
    <w:rsid w:val="0021799E"/>
    <w:rsid w:val="002C42C5"/>
    <w:rsid w:val="002F2D3A"/>
    <w:rsid w:val="003124C5"/>
    <w:rsid w:val="003161E6"/>
    <w:rsid w:val="00340F30"/>
    <w:rsid w:val="00404B52"/>
    <w:rsid w:val="00427191"/>
    <w:rsid w:val="0047082D"/>
    <w:rsid w:val="004902EC"/>
    <w:rsid w:val="004B1892"/>
    <w:rsid w:val="005C27A2"/>
    <w:rsid w:val="00612B0B"/>
    <w:rsid w:val="006A1203"/>
    <w:rsid w:val="006B6E4F"/>
    <w:rsid w:val="006D151F"/>
    <w:rsid w:val="008927A6"/>
    <w:rsid w:val="008E15E6"/>
    <w:rsid w:val="00911CD6"/>
    <w:rsid w:val="00916E48"/>
    <w:rsid w:val="00930BCD"/>
    <w:rsid w:val="0095637B"/>
    <w:rsid w:val="00963F47"/>
    <w:rsid w:val="009C0178"/>
    <w:rsid w:val="00A251B1"/>
    <w:rsid w:val="00A94DC9"/>
    <w:rsid w:val="00B108C2"/>
    <w:rsid w:val="00B45E84"/>
    <w:rsid w:val="00B733C7"/>
    <w:rsid w:val="00B87407"/>
    <w:rsid w:val="00C1380F"/>
    <w:rsid w:val="00CA4DD9"/>
    <w:rsid w:val="00CB5F0A"/>
    <w:rsid w:val="00D01386"/>
    <w:rsid w:val="00D161CB"/>
    <w:rsid w:val="00D32D90"/>
    <w:rsid w:val="00D453D2"/>
    <w:rsid w:val="00DC586D"/>
    <w:rsid w:val="00DD13FB"/>
    <w:rsid w:val="00DF5B12"/>
    <w:rsid w:val="00E06BB6"/>
    <w:rsid w:val="00F65389"/>
    <w:rsid w:val="00F7290D"/>
    <w:rsid w:val="3FEDEA72"/>
    <w:rsid w:val="6FBB40A6"/>
    <w:rsid w:val="777F6FA1"/>
    <w:rsid w:val="7EFF5535"/>
    <w:rsid w:val="B1EEF1C1"/>
    <w:rsid w:val="D9EA4303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13"/>
    <w:unhideWhenUsed/>
    <w:uiPriority w:val="99"/>
    <w:rPr>
      <w:rFonts w:ascii="Tahoma" w:hAnsi="Tahoma" w:cs="Tahoma"/>
      <w:sz w:val="16"/>
      <w:szCs w:val="16"/>
    </w:rPr>
  </w:style>
  <w:style w:type="paragraph" w:styleId="3">
    <w:name w:val="footer"/>
    <w:basedOn w:val="1"/>
    <w:unhideWhenUsed/>
    <w:uiPriority w:val="0"/>
    <w:pPr>
      <w:tabs>
        <w:tab w:val="center" w:pos="4677"/>
        <w:tab w:val="right" w:pos="9355"/>
      </w:tabs>
      <w:spacing w:after="0" w:line="240" w:lineRule="auto"/>
    </w:pPr>
  </w:style>
  <w:style w:type="paragraph" w:styleId="4">
    <w:name w:val="header"/>
    <w:basedOn w:val="1"/>
    <w:unhideWhenUsed/>
    <w:uiPriority w:val="0"/>
    <w:pPr>
      <w:tabs>
        <w:tab w:val="center" w:pos="4677"/>
        <w:tab w:val="right" w:pos="9355"/>
      </w:tabs>
    </w:p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/>
    </w:pPr>
  </w:style>
  <w:style w:type="character" w:styleId="7">
    <w:name w:val="page number"/>
    <w:basedOn w:val="6"/>
    <w:unhideWhenUsed/>
    <w:uiPriority w:val="0"/>
    <w:rPr/>
  </w:style>
  <w:style w:type="table" w:styleId="9">
    <w:name w:val="Table Grid"/>
    <w:basedOn w:val="8"/>
    <w:uiPriority w:val="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 w:val="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0">
    <w:name w:val="ConsPlusTitle"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b/>
      <w:bCs/>
      <w:sz w:val="24"/>
      <w:szCs w:val="24"/>
      <w:lang w:val="en-US" w:eastAsia="zh-CN" w:bidi="ar-SA"/>
    </w:rPr>
  </w:style>
  <w:style w:type="paragraph" w:customStyle="1" w:styleId="11">
    <w:name w:val="ConsPlusNormal"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en-US" w:eastAsia="zh-CN" w:bidi="ar-SA"/>
    </w:rPr>
  </w:style>
  <w:style w:type="paragraph" w:customStyle="1" w:styleId="12">
    <w:name w:val="ConsPlusNonformat"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en-US" w:eastAsia="zh-CN" w:bidi="ar-SA"/>
    </w:rPr>
  </w:style>
  <w:style w:type="character" w:customStyle="1" w:styleId="13">
    <w:name w:val="Текст выноски Знак"/>
    <w:basedOn w:val="6"/>
    <w:link w:val="2"/>
    <w:semiHidden/>
    <w:uiPriority w:val="99"/>
    <w:rPr>
      <w:rFonts w:ascii="Tahoma" w:hAnsi="Tahoma" w:eastAsia="Times New Roman" w:cs="Tahoma"/>
      <w:sz w:val="16"/>
      <w:szCs w:val="16"/>
    </w:rPr>
  </w:style>
  <w:style w:type="table" w:customStyle="1" w:styleId="14">
    <w:name w:val="Сетка таблицы1"/>
    <w:basedOn w:val="8"/>
    <w:uiPriority w:val="59"/>
    <w:pPr>
      <w:spacing w:after="0" w:line="240" w:lineRule="auto"/>
    </w:pPr>
    <w:tblPr>
      <w:tblStyle w:val="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23</Pages>
  <Words>6064</Words>
  <Characters>34565</Characters>
  <Lines>288</Lines>
  <Paragraphs>81</Paragraphs>
  <ScaleCrop>false</ScaleCrop>
  <LinksUpToDate>false</LinksUpToDate>
  <CharactersWithSpaces>0</CharactersWithSpaces>
  <Application>WPS Office Сообщество_9.1.0.4975_F1E327BC-269C-435d-A152-05C5408002CA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1970-01-01T07:59:59Z</dcterms:created>
  <dc:creator>ЕДДС Хвор нач</dc:creator>
  <cp:lastModifiedBy>gelealla</cp:lastModifiedBy>
  <cp:lastPrinted>1970-01-01T07:59:59Z</cp:lastPrinted>
  <dcterms:modified xsi:type="dcterms:W3CDTF">2017-03-30T10:18:10Z</dcterms:modified>
  <dc:title>_x0001_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1049-9.1.0.4975</vt:lpwstr>
  </property>
</Properties>
</file>