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400942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DB65F8" w:rsidRPr="00CD3C4E">
        <w:rPr>
          <w:sz w:val="28"/>
          <w:szCs w:val="28"/>
          <w:highlight w:val="green"/>
        </w:rPr>
        <w:t>№ 22</w:t>
      </w:r>
      <w:r w:rsidR="0002191E" w:rsidRPr="00CD3C4E">
        <w:rPr>
          <w:sz w:val="28"/>
          <w:szCs w:val="28"/>
          <w:highlight w:val="green"/>
        </w:rPr>
        <w:t xml:space="preserve"> от 05.0</w:t>
      </w:r>
      <w:r w:rsidR="00400942" w:rsidRPr="00CD3C4E">
        <w:rPr>
          <w:sz w:val="28"/>
          <w:szCs w:val="28"/>
          <w:highlight w:val="green"/>
        </w:rPr>
        <w:t>2</w:t>
      </w:r>
      <w:r w:rsidR="0002191E" w:rsidRPr="00CD3C4E">
        <w:rPr>
          <w:sz w:val="28"/>
          <w:szCs w:val="28"/>
          <w:highlight w:val="green"/>
        </w:rPr>
        <w:t>.2018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400942">
        <w:rPr>
          <w:sz w:val="28"/>
          <w:szCs w:val="28"/>
        </w:rPr>
        <w:t>:</w:t>
      </w:r>
    </w:p>
    <w:p w:rsidR="0002191E" w:rsidRPr="0002191E" w:rsidRDefault="00400942" w:rsidP="0002191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- </w:t>
      </w:r>
      <w:r w:rsidR="0002191E" w:rsidRPr="0002191E">
        <w:rPr>
          <w:b/>
          <w:sz w:val="28"/>
          <w:szCs w:val="28"/>
        </w:rPr>
        <w:t>ЛОТ № 1</w:t>
      </w:r>
      <w:r w:rsidR="0002191E" w:rsidRPr="0002191E">
        <w:rPr>
          <w:sz w:val="28"/>
          <w:szCs w:val="28"/>
        </w:rPr>
        <w:t xml:space="preserve"> – категория земель: земли населенных пунктов, площадью     </w:t>
      </w:r>
      <w:r w:rsidR="0002191E" w:rsidRPr="0002191E">
        <w:rPr>
          <w:b/>
          <w:sz w:val="28"/>
          <w:szCs w:val="28"/>
        </w:rPr>
        <w:t>1500+/-14</w:t>
      </w:r>
      <w:r w:rsidR="0002191E" w:rsidRPr="0002191E">
        <w:rPr>
          <w:sz w:val="28"/>
          <w:szCs w:val="28"/>
        </w:rPr>
        <w:t xml:space="preserve"> кв. м, кадастровый номер </w:t>
      </w:r>
      <w:r w:rsidR="0002191E" w:rsidRPr="0002191E">
        <w:rPr>
          <w:b/>
          <w:sz w:val="28"/>
          <w:szCs w:val="28"/>
        </w:rPr>
        <w:t>63:34:0303001:132</w:t>
      </w:r>
      <w:r w:rsidR="0002191E" w:rsidRPr="0002191E">
        <w:rPr>
          <w:sz w:val="28"/>
          <w:szCs w:val="28"/>
        </w:rPr>
        <w:t xml:space="preserve">, адрес (местонахождение) объекта: </w:t>
      </w:r>
      <w:proofErr w:type="gramStart"/>
      <w:r w:rsidR="0002191E" w:rsidRPr="0002191E">
        <w:rPr>
          <w:sz w:val="28"/>
          <w:szCs w:val="28"/>
        </w:rPr>
        <w:t xml:space="preserve">Самарская область, </w:t>
      </w:r>
      <w:proofErr w:type="spellStart"/>
      <w:r w:rsidR="0002191E" w:rsidRPr="0002191E">
        <w:rPr>
          <w:sz w:val="28"/>
          <w:szCs w:val="28"/>
        </w:rPr>
        <w:t>Хворостянский</w:t>
      </w:r>
      <w:proofErr w:type="spellEnd"/>
      <w:r w:rsidR="0002191E" w:rsidRPr="0002191E">
        <w:rPr>
          <w:sz w:val="28"/>
          <w:szCs w:val="28"/>
        </w:rPr>
        <w:t xml:space="preserve"> район, </w:t>
      </w:r>
      <w:r w:rsidR="00CD3C4E">
        <w:rPr>
          <w:sz w:val="28"/>
          <w:szCs w:val="28"/>
        </w:rPr>
        <w:t xml:space="preserve">            </w:t>
      </w:r>
      <w:r w:rsidR="0002191E" w:rsidRPr="0002191E">
        <w:rPr>
          <w:sz w:val="28"/>
          <w:szCs w:val="28"/>
        </w:rPr>
        <w:t xml:space="preserve">п. Иерусалимский, ул. Молодежная, разрешенное использование: </w:t>
      </w:r>
      <w:r w:rsidR="0002191E" w:rsidRPr="0002191E">
        <w:rPr>
          <w:b/>
          <w:sz w:val="28"/>
          <w:szCs w:val="28"/>
        </w:rPr>
        <w:t>под строительство индивидуального жилого дома</w:t>
      </w:r>
      <w:r w:rsidR="0002191E" w:rsidRPr="0002191E">
        <w:rPr>
          <w:sz w:val="28"/>
          <w:szCs w:val="28"/>
        </w:rPr>
        <w:t xml:space="preserve">. </w:t>
      </w:r>
      <w:proofErr w:type="gramEnd"/>
    </w:p>
    <w:p w:rsidR="0002191E" w:rsidRPr="0002191E" w:rsidRDefault="0002191E" w:rsidP="0002191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2191E">
        <w:rPr>
          <w:sz w:val="28"/>
          <w:szCs w:val="28"/>
        </w:rPr>
        <w:t>В отношении данного земельного участка установлено обременения и ограничения его использования:</w:t>
      </w:r>
    </w:p>
    <w:p w:rsidR="00DC0A61" w:rsidRDefault="0002191E" w:rsidP="00DC0A6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2191E">
        <w:rPr>
          <w:sz w:val="28"/>
          <w:szCs w:val="28"/>
        </w:rPr>
        <w:t>- часть земельного участка с учетным номером 1 площадью 687 кв. м, имеет ограничения - публичный сервитут, временные. Дата истечения временного характера сведений о части земельного участка - 19.05.2021.</w:t>
      </w:r>
    </w:p>
    <w:p w:rsidR="00DC0A61" w:rsidRDefault="00DC0A61" w:rsidP="00DC0A61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м</w:t>
      </w:r>
      <w:r w:rsidRPr="00DC0A61">
        <w:rPr>
          <w:sz w:val="28"/>
          <w:szCs w:val="28"/>
        </w:rPr>
        <w:t>аксималь</w:t>
      </w:r>
      <w:r>
        <w:rPr>
          <w:sz w:val="28"/>
          <w:szCs w:val="28"/>
        </w:rPr>
        <w:t>но и (или) минимально допустимых параметрах</w:t>
      </w:r>
      <w:r w:rsidRPr="00DC0A61">
        <w:rPr>
          <w:sz w:val="28"/>
          <w:szCs w:val="28"/>
        </w:rPr>
        <w:t xml:space="preserve"> разрешенного строительства объекта капитального строительства:</w:t>
      </w:r>
    </w:p>
    <w:p w:rsidR="00DC0A61" w:rsidRPr="00DC0A61" w:rsidRDefault="00DC0A61" w:rsidP="00DC0A6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0A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0A61">
        <w:rPr>
          <w:bCs/>
          <w:sz w:val="28"/>
          <w:szCs w:val="28"/>
        </w:rPr>
        <w:t>Минимальная площадь земельного участка для индивидуальной жилой застройки, кв.</w:t>
      </w:r>
      <w:r>
        <w:rPr>
          <w:bCs/>
          <w:sz w:val="28"/>
          <w:szCs w:val="28"/>
        </w:rPr>
        <w:t xml:space="preserve"> </w:t>
      </w:r>
      <w:r w:rsidRPr="00DC0A61">
        <w:rPr>
          <w:bCs/>
          <w:sz w:val="28"/>
          <w:szCs w:val="28"/>
        </w:rPr>
        <w:t>м</w:t>
      </w:r>
      <w:r w:rsidRPr="00DC0A61">
        <w:rPr>
          <w:sz w:val="28"/>
          <w:szCs w:val="28"/>
        </w:rPr>
        <w:t>: 400</w:t>
      </w:r>
      <w:r>
        <w:rPr>
          <w:sz w:val="28"/>
          <w:szCs w:val="28"/>
        </w:rPr>
        <w:t>;</w:t>
      </w:r>
    </w:p>
    <w:p w:rsidR="00DC0A61" w:rsidRDefault="00DC0A61" w:rsidP="00DC0A61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DC0A61">
        <w:rPr>
          <w:sz w:val="28"/>
          <w:szCs w:val="28"/>
        </w:rPr>
        <w:t xml:space="preserve">- </w:t>
      </w:r>
      <w:r w:rsidRPr="00DC0A61">
        <w:rPr>
          <w:bCs/>
          <w:sz w:val="28"/>
          <w:szCs w:val="28"/>
        </w:rPr>
        <w:t>Максимальная площадь земельного участка для индивидуальной жилой застройки, кв. м</w:t>
      </w:r>
      <w:r>
        <w:rPr>
          <w:bCs/>
          <w:sz w:val="28"/>
          <w:szCs w:val="28"/>
        </w:rPr>
        <w:t xml:space="preserve">: </w:t>
      </w:r>
      <w:r w:rsidRPr="00DC0A61">
        <w:rPr>
          <w:bCs/>
          <w:sz w:val="28"/>
          <w:szCs w:val="28"/>
        </w:rPr>
        <w:t>3000</w:t>
      </w:r>
      <w:r w:rsidR="00CD3C4E">
        <w:rPr>
          <w:bCs/>
          <w:sz w:val="28"/>
          <w:szCs w:val="28"/>
        </w:rPr>
        <w:t>;</w:t>
      </w:r>
    </w:p>
    <w:p w:rsidR="00CD3C4E" w:rsidRDefault="00CD3C4E" w:rsidP="00CD3C4E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CD3C4E">
        <w:rPr>
          <w:bCs/>
          <w:sz w:val="28"/>
          <w:szCs w:val="28"/>
        </w:rPr>
        <w:t xml:space="preserve">Максимальная высота зданий, строений, сооружений, </w:t>
      </w:r>
      <w:proofErr w:type="gramStart"/>
      <w:r w:rsidRPr="00CD3C4E"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: </w:t>
      </w:r>
      <w:r w:rsidRPr="00CD3C4E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;</w:t>
      </w:r>
    </w:p>
    <w:p w:rsidR="00CD3C4E" w:rsidRDefault="00CD3C4E" w:rsidP="00CD3C4E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CD3C4E">
        <w:rPr>
          <w:bCs/>
          <w:sz w:val="28"/>
          <w:szCs w:val="28"/>
        </w:rPr>
        <w:t>Максимальный процент застройки в границах земельного участка для индивидуальной жилой застройки, %</w:t>
      </w:r>
      <w:r>
        <w:rPr>
          <w:bCs/>
          <w:sz w:val="28"/>
          <w:szCs w:val="28"/>
        </w:rPr>
        <w:t xml:space="preserve">: </w:t>
      </w:r>
      <w:r w:rsidRPr="00CD3C4E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.</w:t>
      </w:r>
    </w:p>
    <w:p w:rsidR="00DC0A61" w:rsidRPr="00DC0A61" w:rsidRDefault="00DC0A61" w:rsidP="00DC0A61">
      <w:pPr>
        <w:pStyle w:val="a3"/>
        <w:tabs>
          <w:tab w:val="num" w:pos="0"/>
        </w:tabs>
        <w:ind w:firstLine="567"/>
        <w:rPr>
          <w:b/>
          <w:bCs/>
          <w:sz w:val="28"/>
          <w:szCs w:val="28"/>
        </w:rPr>
      </w:pPr>
      <w:r w:rsidRPr="00DC0A61">
        <w:rPr>
          <w:b/>
          <w:bCs/>
          <w:sz w:val="28"/>
          <w:szCs w:val="28"/>
        </w:rPr>
        <w:t>Технические условия:</w:t>
      </w:r>
    </w:p>
    <w:p w:rsidR="00DC0A61" w:rsidRDefault="00B30830" w:rsidP="00DC0A61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1. </w:t>
      </w:r>
      <w:r w:rsidRPr="00B30830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хническая возможность присоединения к сетям теплоснабжения не имеется (теплоснабжение предусмотреть от индивидуального источника тепла).</w:t>
      </w:r>
    </w:p>
    <w:p w:rsidR="00B30830" w:rsidRDefault="00B30830" w:rsidP="00DC0A61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2.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водоснабжения</w:t>
      </w:r>
      <w:r w:rsidRPr="00B30830">
        <w:rPr>
          <w:bCs/>
          <w:sz w:val="28"/>
          <w:szCs w:val="28"/>
        </w:rPr>
        <w:t xml:space="preserve"> не имеется (</w:t>
      </w:r>
      <w:r>
        <w:rPr>
          <w:bCs/>
          <w:sz w:val="28"/>
          <w:szCs w:val="28"/>
        </w:rPr>
        <w:t>водоснабжение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предусмотреть от индивидуальной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скважины</w:t>
      </w:r>
      <w:r w:rsidRPr="00B30830">
        <w:rPr>
          <w:bCs/>
          <w:sz w:val="28"/>
          <w:szCs w:val="28"/>
        </w:rPr>
        <w:t>).</w:t>
      </w:r>
    </w:p>
    <w:p w:rsidR="00B30830" w:rsidRPr="00B30830" w:rsidRDefault="00B30830" w:rsidP="00DC0A61">
      <w:pPr>
        <w:pStyle w:val="a3"/>
        <w:tabs>
          <w:tab w:val="num" w:pos="0"/>
        </w:tabs>
        <w:ind w:firstLine="567"/>
        <w:rPr>
          <w:b/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3.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водоотведения</w:t>
      </w:r>
      <w:r w:rsidRPr="00B30830">
        <w:rPr>
          <w:bCs/>
          <w:sz w:val="28"/>
          <w:szCs w:val="28"/>
        </w:rPr>
        <w:t xml:space="preserve"> не имеется (</w:t>
      </w:r>
      <w:r w:rsidR="0003002A">
        <w:rPr>
          <w:bCs/>
          <w:sz w:val="28"/>
          <w:szCs w:val="28"/>
        </w:rPr>
        <w:t>водоотведение (канализация</w:t>
      </w:r>
      <w:r>
        <w:rPr>
          <w:bCs/>
          <w:sz w:val="28"/>
          <w:szCs w:val="28"/>
        </w:rPr>
        <w:t>)</w:t>
      </w:r>
      <w:r w:rsidRPr="00B30830">
        <w:rPr>
          <w:bCs/>
          <w:sz w:val="28"/>
          <w:szCs w:val="28"/>
        </w:rPr>
        <w:t xml:space="preserve"> </w:t>
      </w:r>
      <w:r w:rsidR="004A61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предусмотреть индивидуальный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выгреб</w:t>
      </w:r>
      <w:r w:rsidRPr="00B30830">
        <w:rPr>
          <w:bCs/>
          <w:sz w:val="28"/>
          <w:szCs w:val="28"/>
        </w:rPr>
        <w:t>).</w:t>
      </w:r>
    </w:p>
    <w:p w:rsidR="00400942" w:rsidRDefault="0002191E" w:rsidP="0002191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2191E">
        <w:rPr>
          <w:sz w:val="28"/>
          <w:szCs w:val="28"/>
        </w:rPr>
        <w:t xml:space="preserve">Начальная цена предмета аукциона составляет </w:t>
      </w:r>
      <w:r w:rsidRPr="0002191E">
        <w:rPr>
          <w:b/>
          <w:sz w:val="28"/>
          <w:szCs w:val="28"/>
          <w:highlight w:val="cyan"/>
        </w:rPr>
        <w:t>106500 (Сто шесть тысяч пятьсот) рублей 00 копеек.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02191E">
        <w:rPr>
          <w:b/>
          <w:sz w:val="28"/>
          <w:szCs w:val="28"/>
          <w:highlight w:val="cyan"/>
        </w:rPr>
        <w:t>3195</w:t>
      </w:r>
      <w:r w:rsidRPr="00B20264">
        <w:rPr>
          <w:b/>
          <w:sz w:val="28"/>
          <w:szCs w:val="28"/>
          <w:highlight w:val="cyan"/>
        </w:rPr>
        <w:t xml:space="preserve"> (</w:t>
      </w:r>
      <w:r w:rsidR="0002191E">
        <w:rPr>
          <w:b/>
          <w:sz w:val="28"/>
          <w:szCs w:val="28"/>
          <w:highlight w:val="cyan"/>
        </w:rPr>
        <w:t>Т</w:t>
      </w:r>
      <w:r w:rsidR="00EC7D03">
        <w:rPr>
          <w:b/>
          <w:sz w:val="28"/>
          <w:szCs w:val="28"/>
          <w:highlight w:val="cyan"/>
        </w:rPr>
        <w:t>ри</w:t>
      </w:r>
      <w:r>
        <w:rPr>
          <w:b/>
          <w:sz w:val="28"/>
          <w:szCs w:val="28"/>
          <w:highlight w:val="cyan"/>
        </w:rPr>
        <w:t xml:space="preserve"> тысяч</w:t>
      </w:r>
      <w:r w:rsidR="00EC7D03">
        <w:rPr>
          <w:b/>
          <w:sz w:val="28"/>
          <w:szCs w:val="28"/>
          <w:highlight w:val="cyan"/>
        </w:rPr>
        <w:t>и</w:t>
      </w:r>
      <w:r w:rsidR="0002191E">
        <w:rPr>
          <w:b/>
          <w:sz w:val="28"/>
          <w:szCs w:val="28"/>
          <w:highlight w:val="cyan"/>
        </w:rPr>
        <w:t xml:space="preserve"> сто девяносто пять</w:t>
      </w:r>
      <w:r>
        <w:rPr>
          <w:b/>
          <w:sz w:val="28"/>
          <w:szCs w:val="28"/>
          <w:highlight w:val="cyan"/>
        </w:rPr>
        <w:t>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02191E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lastRenderedPageBreak/>
        <w:t xml:space="preserve">Сумма задатка в размере 20% от начальной цены составляет </w:t>
      </w:r>
      <w:r w:rsidR="0002191E">
        <w:rPr>
          <w:b/>
          <w:sz w:val="28"/>
          <w:szCs w:val="28"/>
          <w:highlight w:val="cyan"/>
        </w:rPr>
        <w:t>21300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02191E">
        <w:rPr>
          <w:b/>
          <w:sz w:val="28"/>
          <w:szCs w:val="28"/>
          <w:highlight w:val="cyan"/>
        </w:rPr>
        <w:t>Двадцать одна</w:t>
      </w:r>
      <w:r>
        <w:rPr>
          <w:b/>
          <w:sz w:val="28"/>
          <w:szCs w:val="28"/>
          <w:highlight w:val="cyan"/>
        </w:rPr>
        <w:t xml:space="preserve"> тысяч</w:t>
      </w:r>
      <w:r w:rsidR="0002191E">
        <w:rPr>
          <w:b/>
          <w:sz w:val="28"/>
          <w:szCs w:val="28"/>
          <w:highlight w:val="cyan"/>
        </w:rPr>
        <w:t>а триста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02191E">
        <w:rPr>
          <w:sz w:val="28"/>
          <w:szCs w:val="28"/>
          <w:highlight w:val="cyan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F74206">
        <w:rPr>
          <w:b/>
          <w:sz w:val="28"/>
          <w:szCs w:val="28"/>
          <w:highlight w:val="yellow"/>
        </w:rPr>
        <w:t>марта</w:t>
      </w:r>
      <w:r>
        <w:rPr>
          <w:b/>
          <w:sz w:val="28"/>
          <w:szCs w:val="28"/>
          <w:highlight w:val="yellow"/>
        </w:rPr>
        <w:t xml:space="preserve"> 2018 года 09 часов 0</w:t>
      </w:r>
      <w:r w:rsidRPr="00080247">
        <w:rPr>
          <w:b/>
          <w:sz w:val="28"/>
          <w:szCs w:val="28"/>
          <w:highlight w:val="yellow"/>
        </w:rPr>
        <w:t xml:space="preserve">0 </w:t>
      </w:r>
      <w:r w:rsidRPr="0002191E">
        <w:rPr>
          <w:b/>
          <w:sz w:val="28"/>
          <w:szCs w:val="28"/>
          <w:highlight w:val="yellow"/>
        </w:rPr>
        <w:t>минут.</w:t>
      </w:r>
    </w:p>
    <w:p w:rsidR="007E1F1F" w:rsidRPr="007E1F1F" w:rsidRDefault="00400942" w:rsidP="007E1F1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- </w:t>
      </w:r>
      <w:r w:rsidRPr="00400942">
        <w:rPr>
          <w:b/>
          <w:sz w:val="28"/>
          <w:szCs w:val="28"/>
        </w:rPr>
        <w:t>ЛОТ № 2</w:t>
      </w:r>
      <w:r w:rsidRPr="00400942">
        <w:rPr>
          <w:sz w:val="28"/>
          <w:szCs w:val="28"/>
        </w:rPr>
        <w:t xml:space="preserve"> – </w:t>
      </w:r>
      <w:r w:rsidR="007E1F1F" w:rsidRPr="007E1F1F">
        <w:rPr>
          <w:sz w:val="28"/>
          <w:szCs w:val="28"/>
        </w:rPr>
        <w:t xml:space="preserve">категория земель: земли населенных пунктов, площадью     </w:t>
      </w:r>
      <w:r w:rsidR="007E1F1F" w:rsidRPr="007E1F1F">
        <w:rPr>
          <w:b/>
          <w:sz w:val="28"/>
          <w:szCs w:val="28"/>
        </w:rPr>
        <w:t>1380+/-13</w:t>
      </w:r>
      <w:r w:rsidR="007E1F1F" w:rsidRPr="007E1F1F">
        <w:rPr>
          <w:sz w:val="28"/>
          <w:szCs w:val="28"/>
        </w:rPr>
        <w:t xml:space="preserve"> кв. м, кадастровый номер </w:t>
      </w:r>
      <w:r w:rsidR="007E1F1F" w:rsidRPr="007E1F1F">
        <w:rPr>
          <w:b/>
          <w:sz w:val="28"/>
          <w:szCs w:val="28"/>
        </w:rPr>
        <w:t>63:34:0303002:101</w:t>
      </w:r>
      <w:r w:rsidR="007E1F1F" w:rsidRPr="007E1F1F">
        <w:rPr>
          <w:sz w:val="28"/>
          <w:szCs w:val="28"/>
        </w:rPr>
        <w:t xml:space="preserve">, адрес (местонахождение) объекта: </w:t>
      </w:r>
      <w:proofErr w:type="gramStart"/>
      <w:r w:rsidR="007E1F1F" w:rsidRPr="007E1F1F">
        <w:rPr>
          <w:sz w:val="28"/>
          <w:szCs w:val="28"/>
        </w:rPr>
        <w:t xml:space="preserve">Самарская область, </w:t>
      </w:r>
      <w:proofErr w:type="spellStart"/>
      <w:r w:rsidR="007E1F1F" w:rsidRPr="007E1F1F">
        <w:rPr>
          <w:sz w:val="28"/>
          <w:szCs w:val="28"/>
        </w:rPr>
        <w:t>Хворостянский</w:t>
      </w:r>
      <w:proofErr w:type="spellEnd"/>
      <w:r w:rsidR="007E1F1F" w:rsidRPr="007E1F1F">
        <w:rPr>
          <w:sz w:val="28"/>
          <w:szCs w:val="28"/>
        </w:rPr>
        <w:t xml:space="preserve"> район, </w:t>
      </w:r>
      <w:r w:rsidR="00CD3C4E">
        <w:rPr>
          <w:sz w:val="28"/>
          <w:szCs w:val="28"/>
        </w:rPr>
        <w:t xml:space="preserve">            </w:t>
      </w:r>
      <w:r w:rsidR="007E1F1F" w:rsidRPr="007E1F1F">
        <w:rPr>
          <w:sz w:val="28"/>
          <w:szCs w:val="28"/>
        </w:rPr>
        <w:t xml:space="preserve">п. Иерусалимский, ул. Широкая, разрешенное использование: </w:t>
      </w:r>
      <w:r w:rsidR="007E1F1F" w:rsidRPr="007E1F1F">
        <w:rPr>
          <w:b/>
          <w:sz w:val="28"/>
          <w:szCs w:val="28"/>
        </w:rPr>
        <w:t>под строительство индивидуального жилого дома.</w:t>
      </w:r>
      <w:r w:rsidR="007E1F1F" w:rsidRPr="007E1F1F">
        <w:rPr>
          <w:sz w:val="28"/>
          <w:szCs w:val="28"/>
        </w:rPr>
        <w:t xml:space="preserve"> </w:t>
      </w:r>
      <w:proofErr w:type="gramEnd"/>
    </w:p>
    <w:p w:rsidR="007E1F1F" w:rsidRPr="007E1F1F" w:rsidRDefault="007E1F1F" w:rsidP="007E1F1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E1F1F">
        <w:rPr>
          <w:sz w:val="28"/>
          <w:szCs w:val="28"/>
        </w:rPr>
        <w:t>В отношении данного земельного участка установлено обременения и ограничения его использования:</w:t>
      </w:r>
    </w:p>
    <w:p w:rsidR="007E1F1F" w:rsidRDefault="007E1F1F" w:rsidP="007E1F1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E1F1F">
        <w:rPr>
          <w:sz w:val="28"/>
          <w:szCs w:val="28"/>
        </w:rPr>
        <w:t>- часть земельного участка с учетным номером 1 площадью 168 кв. м, имеет иные ограничения (обременения) прав, временные. Дата истечения временного характера сведений о части земельного участка - 30.04.2021.</w:t>
      </w:r>
    </w:p>
    <w:p w:rsidR="00BB2D6B" w:rsidRDefault="00BB2D6B" w:rsidP="00BB2D6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м</w:t>
      </w:r>
      <w:r w:rsidRPr="00DC0A61">
        <w:rPr>
          <w:sz w:val="28"/>
          <w:szCs w:val="28"/>
        </w:rPr>
        <w:t>аксималь</w:t>
      </w:r>
      <w:r>
        <w:rPr>
          <w:sz w:val="28"/>
          <w:szCs w:val="28"/>
        </w:rPr>
        <w:t>но и (или) минимально допустимых параметрах</w:t>
      </w:r>
      <w:r w:rsidRPr="00DC0A61">
        <w:rPr>
          <w:sz w:val="28"/>
          <w:szCs w:val="28"/>
        </w:rPr>
        <w:t xml:space="preserve"> разрешенного строительства объекта капитального строительства:</w:t>
      </w:r>
    </w:p>
    <w:p w:rsidR="00BB2D6B" w:rsidRPr="00DC0A61" w:rsidRDefault="00BB2D6B" w:rsidP="00BB2D6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0A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0A61">
        <w:rPr>
          <w:bCs/>
          <w:sz w:val="28"/>
          <w:szCs w:val="28"/>
        </w:rPr>
        <w:t>Минимальная площадь земельного участка для индивидуальной жилой застройки, кв.</w:t>
      </w:r>
      <w:r>
        <w:rPr>
          <w:bCs/>
          <w:sz w:val="28"/>
          <w:szCs w:val="28"/>
        </w:rPr>
        <w:t xml:space="preserve"> </w:t>
      </w:r>
      <w:r w:rsidRPr="00DC0A61">
        <w:rPr>
          <w:bCs/>
          <w:sz w:val="28"/>
          <w:szCs w:val="28"/>
        </w:rPr>
        <w:t>м</w:t>
      </w:r>
      <w:r w:rsidRPr="00DC0A61">
        <w:rPr>
          <w:sz w:val="28"/>
          <w:szCs w:val="28"/>
        </w:rPr>
        <w:t>: 400</w:t>
      </w:r>
      <w:r>
        <w:rPr>
          <w:sz w:val="28"/>
          <w:szCs w:val="28"/>
        </w:rPr>
        <w:t>;</w:t>
      </w:r>
    </w:p>
    <w:p w:rsidR="00BB2D6B" w:rsidRDefault="00BB2D6B" w:rsidP="00BB2D6B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DC0A61">
        <w:rPr>
          <w:sz w:val="28"/>
          <w:szCs w:val="28"/>
        </w:rPr>
        <w:t xml:space="preserve">- </w:t>
      </w:r>
      <w:r w:rsidRPr="00DC0A61">
        <w:rPr>
          <w:bCs/>
          <w:sz w:val="28"/>
          <w:szCs w:val="28"/>
        </w:rPr>
        <w:t>Максимальная площадь земельного участка для индивидуальной жилой застройки, кв. м</w:t>
      </w:r>
      <w:r>
        <w:rPr>
          <w:bCs/>
          <w:sz w:val="28"/>
          <w:szCs w:val="28"/>
        </w:rPr>
        <w:t xml:space="preserve">: </w:t>
      </w:r>
      <w:r w:rsidRPr="00DC0A61">
        <w:rPr>
          <w:bCs/>
          <w:sz w:val="28"/>
          <w:szCs w:val="28"/>
        </w:rPr>
        <w:t>3000</w:t>
      </w:r>
      <w:r w:rsidR="00CD3C4E">
        <w:rPr>
          <w:bCs/>
          <w:sz w:val="28"/>
          <w:szCs w:val="28"/>
        </w:rPr>
        <w:t>;</w:t>
      </w:r>
    </w:p>
    <w:p w:rsidR="00CD3C4E" w:rsidRDefault="00CD3C4E" w:rsidP="00BB2D6B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CD3C4E">
        <w:rPr>
          <w:bCs/>
          <w:sz w:val="28"/>
          <w:szCs w:val="28"/>
        </w:rPr>
        <w:t xml:space="preserve">Максимальная высота зданий, строений, сооружений, </w:t>
      </w:r>
      <w:proofErr w:type="gramStart"/>
      <w:r w:rsidRPr="00CD3C4E"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: </w:t>
      </w:r>
      <w:r w:rsidRPr="00CD3C4E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;</w:t>
      </w:r>
    </w:p>
    <w:p w:rsidR="00CD3C4E" w:rsidRDefault="00CD3C4E" w:rsidP="00CD3C4E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CD3C4E">
        <w:rPr>
          <w:bCs/>
          <w:sz w:val="28"/>
          <w:szCs w:val="28"/>
        </w:rPr>
        <w:t>Максимальный процент застройки в границах земельного участка для индивидуальной жилой застройки, %</w:t>
      </w:r>
      <w:r>
        <w:rPr>
          <w:bCs/>
          <w:sz w:val="28"/>
          <w:szCs w:val="28"/>
        </w:rPr>
        <w:t xml:space="preserve">: </w:t>
      </w:r>
      <w:r w:rsidRPr="00CD3C4E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.</w:t>
      </w:r>
    </w:p>
    <w:p w:rsidR="00BB2D6B" w:rsidRPr="00DC0A61" w:rsidRDefault="00BB2D6B" w:rsidP="00BB2D6B">
      <w:pPr>
        <w:pStyle w:val="a3"/>
        <w:tabs>
          <w:tab w:val="num" w:pos="0"/>
        </w:tabs>
        <w:ind w:firstLine="567"/>
        <w:rPr>
          <w:b/>
          <w:bCs/>
          <w:sz w:val="28"/>
          <w:szCs w:val="28"/>
        </w:rPr>
      </w:pPr>
      <w:r w:rsidRPr="00DC0A61">
        <w:rPr>
          <w:b/>
          <w:bCs/>
          <w:sz w:val="28"/>
          <w:szCs w:val="28"/>
        </w:rPr>
        <w:t>Технические условия:</w:t>
      </w:r>
    </w:p>
    <w:p w:rsidR="00BB2D6B" w:rsidRDefault="00BB2D6B" w:rsidP="00BB2D6B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1. </w:t>
      </w:r>
      <w:r w:rsidRPr="00B30830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хническая возможность присоединения к сетям теплоснабжения не имеется (теплоснабжение предусмотреть от индивидуального источника тепла).</w:t>
      </w:r>
    </w:p>
    <w:p w:rsidR="00BB2D6B" w:rsidRDefault="00BB2D6B" w:rsidP="00BB2D6B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2.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водоснабжения</w:t>
      </w:r>
      <w:r w:rsidR="00EF50FB">
        <w:rPr>
          <w:bCs/>
          <w:sz w:val="28"/>
          <w:szCs w:val="28"/>
        </w:rPr>
        <w:t xml:space="preserve"> имеется</w:t>
      </w:r>
      <w:r w:rsidR="001736FB">
        <w:rPr>
          <w:bCs/>
          <w:sz w:val="28"/>
          <w:szCs w:val="28"/>
        </w:rPr>
        <w:t xml:space="preserve"> от центрального водопровода, проходящего по ул. Ш</w:t>
      </w:r>
      <w:r w:rsidR="00D042A8">
        <w:rPr>
          <w:bCs/>
          <w:sz w:val="28"/>
          <w:szCs w:val="28"/>
        </w:rPr>
        <w:t>ирокая</w:t>
      </w:r>
      <w:bookmarkStart w:id="0" w:name="_GoBack"/>
      <w:bookmarkEnd w:id="0"/>
      <w:r>
        <w:rPr>
          <w:bCs/>
          <w:sz w:val="28"/>
          <w:szCs w:val="28"/>
        </w:rPr>
        <w:t>:</w:t>
      </w:r>
    </w:p>
    <w:p w:rsidR="00BB2D6B" w:rsidRPr="00BB2D6B" w:rsidRDefault="00BB2D6B" w:rsidP="00BB2D6B">
      <w:pPr>
        <w:ind w:firstLine="567"/>
        <w:jc w:val="both"/>
        <w:rPr>
          <w:sz w:val="28"/>
          <w:szCs w:val="28"/>
        </w:rPr>
      </w:pPr>
      <w:r w:rsidRPr="00BB2D6B">
        <w:rPr>
          <w:sz w:val="28"/>
          <w:szCs w:val="28"/>
        </w:rPr>
        <w:t>а) предельная свободн</w:t>
      </w:r>
      <w:r>
        <w:rPr>
          <w:sz w:val="28"/>
          <w:szCs w:val="28"/>
        </w:rPr>
        <w:t>ая мощность существующих сетей 20;</w:t>
      </w:r>
    </w:p>
    <w:p w:rsidR="0075440F" w:rsidRDefault="00BB2D6B" w:rsidP="00BB2D6B">
      <w:pPr>
        <w:ind w:firstLine="567"/>
        <w:jc w:val="both"/>
        <w:rPr>
          <w:sz w:val="28"/>
          <w:szCs w:val="28"/>
        </w:rPr>
      </w:pPr>
      <w:r w:rsidRPr="00BB2D6B">
        <w:rPr>
          <w:sz w:val="28"/>
          <w:szCs w:val="28"/>
        </w:rPr>
        <w:t>б) максимальная нагрузка</w:t>
      </w:r>
      <w:r w:rsidR="00EF50FB">
        <w:rPr>
          <w:sz w:val="28"/>
          <w:szCs w:val="28"/>
        </w:rPr>
        <w:t xml:space="preserve">: </w:t>
      </w:r>
      <w:r w:rsidR="00EF50FB" w:rsidRPr="00EF50FB">
        <w:rPr>
          <w:sz w:val="28"/>
          <w:szCs w:val="28"/>
        </w:rPr>
        <w:t>диаметр трубы 25</w:t>
      </w:r>
      <w:r w:rsidR="0075440F">
        <w:rPr>
          <w:sz w:val="28"/>
          <w:szCs w:val="28"/>
        </w:rPr>
        <w:t>.</w:t>
      </w:r>
      <w:r w:rsidRPr="00BB2D6B">
        <w:rPr>
          <w:sz w:val="28"/>
          <w:szCs w:val="28"/>
        </w:rPr>
        <w:t xml:space="preserve"> </w:t>
      </w:r>
    </w:p>
    <w:p w:rsidR="00BB2D6B" w:rsidRPr="00BB2D6B" w:rsidRDefault="0075440F" w:rsidP="00BB2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2D6B" w:rsidRPr="00BB2D6B">
        <w:rPr>
          <w:sz w:val="28"/>
          <w:szCs w:val="28"/>
        </w:rPr>
        <w:t>роки подключения объекта капитального строительства к сетям инж</w:t>
      </w:r>
      <w:r w:rsidR="00BB2D6B">
        <w:rPr>
          <w:sz w:val="28"/>
          <w:szCs w:val="28"/>
        </w:rPr>
        <w:t xml:space="preserve">енерно-технического обеспечения: </w:t>
      </w:r>
      <w:r>
        <w:rPr>
          <w:sz w:val="28"/>
          <w:szCs w:val="28"/>
        </w:rPr>
        <w:t>10 дней</w:t>
      </w:r>
      <w:r w:rsidR="00BB2D6B">
        <w:rPr>
          <w:sz w:val="28"/>
          <w:szCs w:val="28"/>
        </w:rPr>
        <w:t>;</w:t>
      </w:r>
    </w:p>
    <w:p w:rsidR="00BB2D6B" w:rsidRPr="00BB2D6B" w:rsidRDefault="00BB2D6B" w:rsidP="00BB2D6B">
      <w:pPr>
        <w:ind w:firstLine="567"/>
        <w:jc w:val="both"/>
        <w:rPr>
          <w:sz w:val="28"/>
          <w:szCs w:val="28"/>
        </w:rPr>
      </w:pPr>
      <w:r w:rsidRPr="00BB2D6B">
        <w:rPr>
          <w:sz w:val="28"/>
          <w:szCs w:val="28"/>
        </w:rPr>
        <w:t>в) ср</w:t>
      </w:r>
      <w:r>
        <w:rPr>
          <w:sz w:val="28"/>
          <w:szCs w:val="28"/>
        </w:rPr>
        <w:t>ок действия технических условий –</w:t>
      </w:r>
      <w:r w:rsidR="00EF50FB">
        <w:rPr>
          <w:sz w:val="28"/>
          <w:szCs w:val="28"/>
        </w:rPr>
        <w:t xml:space="preserve"> </w:t>
      </w:r>
      <w:r w:rsidR="0075440F">
        <w:rPr>
          <w:sz w:val="28"/>
          <w:szCs w:val="28"/>
        </w:rPr>
        <w:t xml:space="preserve">не </w:t>
      </w:r>
      <w:r w:rsidR="00EF50FB" w:rsidRPr="00EF50FB">
        <w:rPr>
          <w:sz w:val="28"/>
          <w:szCs w:val="28"/>
        </w:rPr>
        <w:t>менее 2 лет</w:t>
      </w:r>
      <w:r w:rsidR="0075440F">
        <w:rPr>
          <w:sz w:val="28"/>
          <w:szCs w:val="28"/>
        </w:rPr>
        <w:t xml:space="preserve"> и не более 5 лет</w:t>
      </w:r>
      <w:r>
        <w:rPr>
          <w:sz w:val="28"/>
          <w:szCs w:val="28"/>
        </w:rPr>
        <w:t>;</w:t>
      </w:r>
    </w:p>
    <w:p w:rsidR="00BB2D6B" w:rsidRDefault="00BB2D6B" w:rsidP="00BB2D6B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B2D6B">
        <w:rPr>
          <w:sz w:val="28"/>
          <w:szCs w:val="28"/>
        </w:rPr>
        <w:t>г) плата за подключение (технологическое присоединение) на дату ра</w:t>
      </w:r>
      <w:r>
        <w:rPr>
          <w:sz w:val="28"/>
          <w:szCs w:val="28"/>
        </w:rPr>
        <w:t xml:space="preserve">ссмотрения настоящего обращения </w:t>
      </w:r>
      <w:r w:rsidR="00EF50FB">
        <w:rPr>
          <w:sz w:val="28"/>
          <w:szCs w:val="28"/>
        </w:rPr>
        <w:t>– 1000 (Одна тысяча) рублей.</w:t>
      </w:r>
    </w:p>
    <w:p w:rsidR="00820571" w:rsidRPr="007E1F1F" w:rsidRDefault="00BB2D6B" w:rsidP="00BB2D6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3.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водоотведения</w:t>
      </w:r>
      <w:r w:rsidRPr="00B30830">
        <w:rPr>
          <w:bCs/>
          <w:sz w:val="28"/>
          <w:szCs w:val="28"/>
        </w:rPr>
        <w:t xml:space="preserve"> не имеется (</w:t>
      </w:r>
      <w:r w:rsidR="0003002A">
        <w:rPr>
          <w:bCs/>
          <w:sz w:val="28"/>
          <w:szCs w:val="28"/>
        </w:rPr>
        <w:t>водоотведение (канализация</w:t>
      </w:r>
      <w:r>
        <w:rPr>
          <w:bCs/>
          <w:sz w:val="28"/>
          <w:szCs w:val="28"/>
        </w:rPr>
        <w:t>)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предусмотреть индивидуальный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выгреб</w:t>
      </w:r>
      <w:r w:rsidRPr="00B30830">
        <w:rPr>
          <w:bCs/>
          <w:sz w:val="28"/>
          <w:szCs w:val="28"/>
        </w:rPr>
        <w:t>).</w:t>
      </w:r>
    </w:p>
    <w:p w:rsidR="00400942" w:rsidRDefault="007E1F1F" w:rsidP="007E1F1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E1F1F">
        <w:rPr>
          <w:sz w:val="28"/>
          <w:szCs w:val="28"/>
        </w:rPr>
        <w:t xml:space="preserve">Начальная цена предмета аукциона составляет </w:t>
      </w:r>
      <w:r w:rsidRPr="00805861">
        <w:rPr>
          <w:b/>
          <w:sz w:val="28"/>
          <w:szCs w:val="28"/>
          <w:highlight w:val="cyan"/>
        </w:rPr>
        <w:t>98000 (Девяносто восемь тысяч) рублей 00 копеек.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805861">
        <w:rPr>
          <w:b/>
          <w:sz w:val="28"/>
          <w:szCs w:val="28"/>
          <w:highlight w:val="cyan"/>
        </w:rPr>
        <w:t>2940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805861">
        <w:rPr>
          <w:b/>
          <w:sz w:val="28"/>
          <w:szCs w:val="28"/>
          <w:highlight w:val="cyan"/>
        </w:rPr>
        <w:t>Две</w:t>
      </w:r>
      <w:r>
        <w:rPr>
          <w:b/>
          <w:sz w:val="28"/>
          <w:szCs w:val="28"/>
          <w:highlight w:val="cyan"/>
        </w:rPr>
        <w:t xml:space="preserve"> тысяч</w:t>
      </w:r>
      <w:r w:rsidR="00805861">
        <w:rPr>
          <w:b/>
          <w:sz w:val="28"/>
          <w:szCs w:val="28"/>
          <w:highlight w:val="cyan"/>
        </w:rPr>
        <w:t>и</w:t>
      </w:r>
      <w:r w:rsidRPr="00B20264">
        <w:rPr>
          <w:b/>
          <w:sz w:val="28"/>
          <w:szCs w:val="28"/>
          <w:highlight w:val="cyan"/>
        </w:rPr>
        <w:t xml:space="preserve"> </w:t>
      </w:r>
      <w:r w:rsidR="00805861">
        <w:rPr>
          <w:b/>
          <w:sz w:val="28"/>
          <w:szCs w:val="28"/>
          <w:highlight w:val="cyan"/>
        </w:rPr>
        <w:t>девятьсот сорок) рублей</w:t>
      </w:r>
      <w:r>
        <w:rPr>
          <w:b/>
          <w:sz w:val="28"/>
          <w:szCs w:val="28"/>
          <w:highlight w:val="cyan"/>
        </w:rPr>
        <w:t xml:space="preserve">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820571">
        <w:rPr>
          <w:b/>
          <w:sz w:val="28"/>
          <w:szCs w:val="28"/>
          <w:highlight w:val="cyan"/>
        </w:rPr>
        <w:t>19600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820571">
        <w:rPr>
          <w:b/>
          <w:sz w:val="28"/>
          <w:szCs w:val="28"/>
          <w:highlight w:val="cyan"/>
        </w:rPr>
        <w:t>Девятнадцать</w:t>
      </w:r>
      <w:r>
        <w:rPr>
          <w:b/>
          <w:sz w:val="28"/>
          <w:szCs w:val="28"/>
          <w:highlight w:val="cyan"/>
        </w:rPr>
        <w:t xml:space="preserve"> тысяч </w:t>
      </w:r>
      <w:r w:rsidR="00820571">
        <w:rPr>
          <w:b/>
          <w:sz w:val="28"/>
          <w:szCs w:val="28"/>
          <w:highlight w:val="cyan"/>
        </w:rPr>
        <w:t>шестьсот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F74206">
        <w:rPr>
          <w:b/>
          <w:sz w:val="28"/>
          <w:szCs w:val="28"/>
          <w:highlight w:val="yellow"/>
        </w:rPr>
        <w:t>марта</w:t>
      </w:r>
      <w:r>
        <w:rPr>
          <w:b/>
          <w:sz w:val="28"/>
          <w:szCs w:val="28"/>
          <w:highlight w:val="yellow"/>
        </w:rPr>
        <w:t xml:space="preserve"> 2018 года 09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</w:t>
      </w:r>
      <w:proofErr w:type="gramStart"/>
      <w:r>
        <w:rPr>
          <w:sz w:val="28"/>
          <w:szCs w:val="28"/>
        </w:rPr>
        <w:t xml:space="preserve">для участия в аукционе </w:t>
      </w:r>
      <w:r w:rsidR="00400942">
        <w:rPr>
          <w:b/>
          <w:sz w:val="28"/>
          <w:szCs w:val="28"/>
        </w:rPr>
        <w:t>за десять минут до начала аукциона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B0031C" w:rsidRDefault="00EC7D03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="00B0031C"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820571">
        <w:rPr>
          <w:b/>
          <w:sz w:val="28"/>
          <w:szCs w:val="28"/>
          <w:highlight w:val="yellow"/>
        </w:rPr>
        <w:t>с 07</w:t>
      </w:r>
      <w:r w:rsidR="00F74206">
        <w:rPr>
          <w:b/>
          <w:sz w:val="28"/>
          <w:szCs w:val="28"/>
          <w:highlight w:val="yellow"/>
        </w:rPr>
        <w:t>.02</w:t>
      </w:r>
      <w:r>
        <w:rPr>
          <w:b/>
          <w:sz w:val="28"/>
          <w:szCs w:val="28"/>
          <w:highlight w:val="yellow"/>
        </w:rPr>
        <w:t>.2018</w:t>
      </w:r>
      <w:r w:rsidR="00E27511">
        <w:rPr>
          <w:b/>
          <w:sz w:val="28"/>
          <w:szCs w:val="28"/>
          <w:highlight w:val="yellow"/>
        </w:rPr>
        <w:t xml:space="preserve"> года по </w:t>
      </w:r>
      <w:r w:rsidR="00F74206">
        <w:rPr>
          <w:b/>
          <w:sz w:val="28"/>
          <w:szCs w:val="28"/>
          <w:highlight w:val="yellow"/>
        </w:rPr>
        <w:t>07</w:t>
      </w:r>
      <w:r>
        <w:rPr>
          <w:b/>
          <w:sz w:val="28"/>
          <w:szCs w:val="28"/>
          <w:highlight w:val="yellow"/>
        </w:rPr>
        <w:t>.0</w:t>
      </w:r>
      <w:r w:rsidR="00F74206">
        <w:rPr>
          <w:b/>
          <w:sz w:val="28"/>
          <w:szCs w:val="28"/>
          <w:highlight w:val="yellow"/>
        </w:rPr>
        <w:t>3</w:t>
      </w:r>
      <w:r>
        <w:rPr>
          <w:b/>
          <w:sz w:val="28"/>
          <w:szCs w:val="28"/>
          <w:highlight w:val="yellow"/>
        </w:rPr>
        <w:t>.2018</w:t>
      </w:r>
      <w:r w:rsidR="00B0031C" w:rsidRPr="001311D9">
        <w:rPr>
          <w:b/>
          <w:sz w:val="28"/>
          <w:szCs w:val="28"/>
          <w:highlight w:val="yellow"/>
        </w:rPr>
        <w:t xml:space="preserve"> года</w:t>
      </w:r>
      <w:r w:rsidR="00B0031C"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820571">
        <w:rPr>
          <w:b/>
          <w:sz w:val="28"/>
          <w:szCs w:val="28"/>
          <w:highlight w:val="yellow"/>
        </w:rPr>
        <w:t>07</w:t>
      </w:r>
      <w:r w:rsidR="00291416">
        <w:rPr>
          <w:b/>
          <w:sz w:val="28"/>
          <w:szCs w:val="28"/>
          <w:highlight w:val="yellow"/>
        </w:rPr>
        <w:t>.0</w:t>
      </w:r>
      <w:r w:rsidR="00F74206">
        <w:rPr>
          <w:b/>
          <w:sz w:val="28"/>
          <w:szCs w:val="28"/>
          <w:highlight w:val="yellow"/>
        </w:rPr>
        <w:t>2</w:t>
      </w:r>
      <w:r w:rsid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F74206">
        <w:rPr>
          <w:b/>
          <w:sz w:val="28"/>
          <w:szCs w:val="28"/>
          <w:highlight w:val="yellow"/>
        </w:rPr>
        <w:t>07</w:t>
      </w:r>
      <w:r w:rsidR="00291416">
        <w:rPr>
          <w:b/>
          <w:sz w:val="28"/>
          <w:szCs w:val="28"/>
          <w:highlight w:val="yellow"/>
        </w:rPr>
        <w:t>.0</w:t>
      </w:r>
      <w:r w:rsidR="00F74206">
        <w:rPr>
          <w:b/>
          <w:sz w:val="28"/>
          <w:szCs w:val="28"/>
          <w:highlight w:val="yellow"/>
        </w:rPr>
        <w:t>3</w:t>
      </w:r>
      <w:r w:rsidR="00291416">
        <w:rPr>
          <w:b/>
          <w:sz w:val="28"/>
          <w:szCs w:val="28"/>
          <w:highlight w:val="yellow"/>
        </w:rPr>
        <w:t>.2018</w:t>
      </w:r>
      <w:r w:rsidR="0075756E">
        <w:rPr>
          <w:b/>
          <w:sz w:val="28"/>
          <w:szCs w:val="28"/>
          <w:highlight w:val="yellow"/>
        </w:rPr>
        <w:t xml:space="preserve">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111A5">
        <w:rPr>
          <w:b/>
          <w:sz w:val="28"/>
          <w:szCs w:val="28"/>
          <w:highlight w:val="yellow"/>
        </w:rPr>
        <w:t xml:space="preserve">с </w:t>
      </w:r>
      <w:r w:rsidR="00820571">
        <w:rPr>
          <w:b/>
          <w:sz w:val="28"/>
          <w:szCs w:val="28"/>
          <w:highlight w:val="yellow"/>
        </w:rPr>
        <w:t>07</w:t>
      </w:r>
      <w:r w:rsidR="00F74206">
        <w:rPr>
          <w:b/>
          <w:sz w:val="28"/>
          <w:szCs w:val="28"/>
          <w:highlight w:val="yellow"/>
        </w:rPr>
        <w:t>.02.2018 года по 07.03</w:t>
      </w:r>
      <w:r w:rsidR="00291416" w:rsidRP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lastRenderedPageBreak/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lastRenderedPageBreak/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7111A5">
              <w:rPr>
                <w:color w:val="000000"/>
                <w:sz w:val="28"/>
                <w:szCs w:val="28"/>
              </w:rPr>
              <w:t xml:space="preserve"> 20__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 xml:space="preserve">(для юридических лиц: наименование без сокращения, место нахождения, ОГРН, ИНН, КПП; для физических лиц: фамилия, имя и (при наличии) </w:t>
      </w:r>
      <w:r w:rsidRPr="00FD2407">
        <w:rPr>
          <w:rFonts w:eastAsia="MS Mincho"/>
          <w:i/>
          <w:sz w:val="28"/>
          <w:szCs w:val="28"/>
        </w:rPr>
        <w:lastRenderedPageBreak/>
        <w:t>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DA117D" w:rsidRPr="00E87AE8">
        <w:rPr>
          <w:color w:val="000000"/>
          <w:sz w:val="28"/>
          <w:szCs w:val="28"/>
        </w:rPr>
        <w:t>36644</w:t>
      </w:r>
      <w:r w:rsidR="001145E3">
        <w:rPr>
          <w:color w:val="000000"/>
          <w:sz w:val="28"/>
          <w:szCs w:val="28"/>
        </w:rPr>
        <w:t>422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lastRenderedPageBreak/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0E" w:rsidRDefault="0047180E" w:rsidP="00B06637">
      <w:r>
        <w:separator/>
      </w:r>
    </w:p>
  </w:endnote>
  <w:endnote w:type="continuationSeparator" w:id="0">
    <w:p w:rsidR="0047180E" w:rsidRDefault="0047180E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0E" w:rsidRDefault="0047180E" w:rsidP="00B06637">
      <w:r>
        <w:separator/>
      </w:r>
    </w:p>
  </w:footnote>
  <w:footnote w:type="continuationSeparator" w:id="0">
    <w:p w:rsidR="0047180E" w:rsidRDefault="0047180E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191E"/>
    <w:rsid w:val="00022BB6"/>
    <w:rsid w:val="00025ACC"/>
    <w:rsid w:val="0002684A"/>
    <w:rsid w:val="0003002A"/>
    <w:rsid w:val="00030D2A"/>
    <w:rsid w:val="00031ADE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96AC2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145E3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36FB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1416"/>
    <w:rsid w:val="002924B7"/>
    <w:rsid w:val="002A7C10"/>
    <w:rsid w:val="002B4E93"/>
    <w:rsid w:val="002B52AF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072D4"/>
    <w:rsid w:val="003157D0"/>
    <w:rsid w:val="003209FC"/>
    <w:rsid w:val="00320CE7"/>
    <w:rsid w:val="00322285"/>
    <w:rsid w:val="00322487"/>
    <w:rsid w:val="00324D15"/>
    <w:rsid w:val="003626EC"/>
    <w:rsid w:val="003627D5"/>
    <w:rsid w:val="00377724"/>
    <w:rsid w:val="00387784"/>
    <w:rsid w:val="0039347B"/>
    <w:rsid w:val="003959E6"/>
    <w:rsid w:val="003A5FBD"/>
    <w:rsid w:val="003B24C5"/>
    <w:rsid w:val="003B3F1B"/>
    <w:rsid w:val="003B62E0"/>
    <w:rsid w:val="003B7AE6"/>
    <w:rsid w:val="003D4C1C"/>
    <w:rsid w:val="003D6EA6"/>
    <w:rsid w:val="003E0D2E"/>
    <w:rsid w:val="003E2328"/>
    <w:rsid w:val="003E78D2"/>
    <w:rsid w:val="003F44AA"/>
    <w:rsid w:val="00400942"/>
    <w:rsid w:val="00400CE8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180E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A6123"/>
    <w:rsid w:val="004B0510"/>
    <w:rsid w:val="004C58FB"/>
    <w:rsid w:val="004C7FA1"/>
    <w:rsid w:val="004D199E"/>
    <w:rsid w:val="004D651D"/>
    <w:rsid w:val="004E5C1F"/>
    <w:rsid w:val="004F536A"/>
    <w:rsid w:val="004F5D35"/>
    <w:rsid w:val="004F7B08"/>
    <w:rsid w:val="00501E8A"/>
    <w:rsid w:val="00524E30"/>
    <w:rsid w:val="00530D17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828C7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05E7D"/>
    <w:rsid w:val="007111A5"/>
    <w:rsid w:val="00713039"/>
    <w:rsid w:val="007147E3"/>
    <w:rsid w:val="00717E35"/>
    <w:rsid w:val="00720C20"/>
    <w:rsid w:val="0073115C"/>
    <w:rsid w:val="007378EC"/>
    <w:rsid w:val="00750C09"/>
    <w:rsid w:val="00753880"/>
    <w:rsid w:val="0075440F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7E1F1F"/>
    <w:rsid w:val="00800BB0"/>
    <w:rsid w:val="00805122"/>
    <w:rsid w:val="00805861"/>
    <w:rsid w:val="00805EB8"/>
    <w:rsid w:val="008115C9"/>
    <w:rsid w:val="00813345"/>
    <w:rsid w:val="00816006"/>
    <w:rsid w:val="00820571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3A12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245A"/>
    <w:rsid w:val="00A22888"/>
    <w:rsid w:val="00A25ED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0830"/>
    <w:rsid w:val="00B33EA1"/>
    <w:rsid w:val="00B3771E"/>
    <w:rsid w:val="00B44183"/>
    <w:rsid w:val="00B45B4B"/>
    <w:rsid w:val="00B461EC"/>
    <w:rsid w:val="00B47335"/>
    <w:rsid w:val="00B51720"/>
    <w:rsid w:val="00B51BE9"/>
    <w:rsid w:val="00B54A96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2D6B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0CF2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CD3C4E"/>
    <w:rsid w:val="00D01C8E"/>
    <w:rsid w:val="00D01E32"/>
    <w:rsid w:val="00D042A8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B65F8"/>
    <w:rsid w:val="00DC0A61"/>
    <w:rsid w:val="00DD22B7"/>
    <w:rsid w:val="00DD38BF"/>
    <w:rsid w:val="00DD5565"/>
    <w:rsid w:val="00DD5630"/>
    <w:rsid w:val="00DD6ABF"/>
    <w:rsid w:val="00DE19DC"/>
    <w:rsid w:val="00DE31A8"/>
    <w:rsid w:val="00DE5AE2"/>
    <w:rsid w:val="00DF1539"/>
    <w:rsid w:val="00DF45DC"/>
    <w:rsid w:val="00DF5C18"/>
    <w:rsid w:val="00E14694"/>
    <w:rsid w:val="00E27511"/>
    <w:rsid w:val="00E30DE4"/>
    <w:rsid w:val="00E34D54"/>
    <w:rsid w:val="00E35BDD"/>
    <w:rsid w:val="00E449D4"/>
    <w:rsid w:val="00E52E41"/>
    <w:rsid w:val="00E537A9"/>
    <w:rsid w:val="00E55171"/>
    <w:rsid w:val="00E64DED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C7D03"/>
    <w:rsid w:val="00ED15E1"/>
    <w:rsid w:val="00ED2288"/>
    <w:rsid w:val="00EE111A"/>
    <w:rsid w:val="00EF50FB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74206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4D30-CD22-4C09-9383-924A770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8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17435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64</cp:revision>
  <cp:lastPrinted>2017-01-17T06:54:00Z</cp:lastPrinted>
  <dcterms:created xsi:type="dcterms:W3CDTF">2017-01-16T12:49:00Z</dcterms:created>
  <dcterms:modified xsi:type="dcterms:W3CDTF">2018-02-07T09:46:00Z</dcterms:modified>
</cp:coreProperties>
</file>