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0E02" w14:textId="77777777" w:rsidR="00D80BF4" w:rsidRDefault="00D80BF4" w:rsidP="00D80BF4">
      <w:pPr>
        <w:spacing w:after="0"/>
        <w:jc w:val="center"/>
        <w:rPr>
          <w:rFonts w:ascii="Times New Roman" w:hAnsi="Times New Roman" w:cs="Times New Roman"/>
          <w:b/>
          <w:sz w:val="28"/>
          <w:szCs w:val="28"/>
        </w:rPr>
      </w:pPr>
      <w:r w:rsidRPr="00D80BF4">
        <w:rPr>
          <w:rFonts w:ascii="Times New Roman" w:hAnsi="Times New Roman" w:cs="Times New Roman"/>
          <w:b/>
          <w:sz w:val="28"/>
          <w:szCs w:val="28"/>
        </w:rPr>
        <w:t>Информация по вопросам постановки на государственный учет объектов, оказывающих негативное воздействие на окружающую среду</w:t>
      </w:r>
      <w:r>
        <w:rPr>
          <w:rFonts w:ascii="Times New Roman" w:hAnsi="Times New Roman" w:cs="Times New Roman"/>
          <w:b/>
          <w:sz w:val="28"/>
          <w:szCs w:val="28"/>
        </w:rPr>
        <w:t xml:space="preserve"> </w:t>
      </w:r>
    </w:p>
    <w:p w14:paraId="501519B9" w14:textId="77777777" w:rsidR="006C3806" w:rsidRDefault="00D80BF4" w:rsidP="00D80BF4">
      <w:pPr>
        <w:spacing w:after="0"/>
        <w:jc w:val="center"/>
        <w:rPr>
          <w:rFonts w:ascii="Times New Roman" w:hAnsi="Times New Roman" w:cs="Times New Roman"/>
          <w:b/>
          <w:sz w:val="28"/>
          <w:szCs w:val="28"/>
        </w:rPr>
      </w:pPr>
      <w:r>
        <w:rPr>
          <w:rFonts w:ascii="Times New Roman" w:hAnsi="Times New Roman" w:cs="Times New Roman"/>
          <w:b/>
          <w:sz w:val="28"/>
          <w:szCs w:val="28"/>
        </w:rPr>
        <w:t>(объектов НВОС)</w:t>
      </w:r>
      <w:r w:rsidR="006C3806">
        <w:rPr>
          <w:rFonts w:ascii="Times New Roman" w:hAnsi="Times New Roman" w:cs="Times New Roman"/>
          <w:b/>
          <w:sz w:val="28"/>
          <w:szCs w:val="28"/>
        </w:rPr>
        <w:t xml:space="preserve"> в связи с изменениями федерального законодательства </w:t>
      </w:r>
    </w:p>
    <w:p w14:paraId="5488B47C" w14:textId="77777777" w:rsidR="00670E34" w:rsidRDefault="006C3806" w:rsidP="00D80BF4">
      <w:pPr>
        <w:spacing w:after="0"/>
        <w:jc w:val="center"/>
        <w:rPr>
          <w:rFonts w:ascii="Times New Roman" w:hAnsi="Times New Roman" w:cs="Times New Roman"/>
          <w:b/>
          <w:sz w:val="28"/>
          <w:szCs w:val="28"/>
        </w:rPr>
      </w:pPr>
      <w:r>
        <w:rPr>
          <w:rFonts w:ascii="Times New Roman" w:hAnsi="Times New Roman" w:cs="Times New Roman"/>
          <w:b/>
          <w:sz w:val="28"/>
          <w:szCs w:val="28"/>
        </w:rPr>
        <w:t>с 1 января 2021 года</w:t>
      </w:r>
      <w:r w:rsidR="00D80BF4" w:rsidRPr="00D80BF4">
        <w:rPr>
          <w:rFonts w:ascii="Times New Roman" w:hAnsi="Times New Roman" w:cs="Times New Roman"/>
          <w:b/>
          <w:sz w:val="28"/>
          <w:szCs w:val="28"/>
        </w:rPr>
        <w:t>.</w:t>
      </w:r>
    </w:p>
    <w:p w14:paraId="1B80D091" w14:textId="77777777" w:rsidR="00753FC1" w:rsidRPr="00D80BF4" w:rsidRDefault="00753FC1" w:rsidP="00D80BF4">
      <w:pPr>
        <w:spacing w:after="0"/>
        <w:jc w:val="center"/>
        <w:rPr>
          <w:rFonts w:ascii="Times New Roman" w:hAnsi="Times New Roman" w:cs="Times New Roman"/>
          <w:b/>
          <w:sz w:val="28"/>
          <w:szCs w:val="28"/>
        </w:rPr>
      </w:pPr>
    </w:p>
    <w:p w14:paraId="37CE0426" w14:textId="77777777" w:rsidR="00D80BF4" w:rsidRPr="00D80BF4" w:rsidRDefault="00D80BF4" w:rsidP="00753FC1">
      <w:pPr>
        <w:autoSpaceDE w:val="0"/>
        <w:autoSpaceDN w:val="0"/>
        <w:adjustRightInd w:val="0"/>
        <w:spacing w:before="240" w:after="0" w:line="276" w:lineRule="auto"/>
        <w:ind w:firstLine="708"/>
        <w:contextualSpacing/>
        <w:jc w:val="both"/>
        <w:rPr>
          <w:rFonts w:ascii="Times New Roman" w:hAnsi="Times New Roman" w:cs="Times New Roman"/>
          <w:sz w:val="28"/>
          <w:szCs w:val="28"/>
        </w:rPr>
      </w:pPr>
      <w:r w:rsidRPr="00D80BF4">
        <w:rPr>
          <w:rFonts w:ascii="Times New Roman" w:hAnsi="Times New Roman" w:cs="Times New Roman"/>
          <w:sz w:val="28"/>
          <w:szCs w:val="28"/>
        </w:rPr>
        <w:t xml:space="preserve">Обязанность по постановке на государственный учет объектов НВОС юридическими лицами и индивидуальными предпринимателями, осуществляющими хозяйственную деятельность на указанных объектах, определена статьей 69.2 Федерального закона от 10.01.2002 № 7-ФЗ «Об охране окружающей среды» (в ред. Федерального закона от 21.07.2014 № 219-ФЗ). </w:t>
      </w:r>
    </w:p>
    <w:p w14:paraId="7581E57E" w14:textId="77777777" w:rsidR="00D80BF4" w:rsidRPr="00D80BF4" w:rsidRDefault="00D80BF4" w:rsidP="00753FC1">
      <w:pPr>
        <w:autoSpaceDE w:val="0"/>
        <w:autoSpaceDN w:val="0"/>
        <w:adjustRightInd w:val="0"/>
        <w:spacing w:line="276" w:lineRule="auto"/>
        <w:ind w:firstLine="708"/>
        <w:contextualSpacing/>
        <w:jc w:val="both"/>
        <w:rPr>
          <w:rFonts w:ascii="Times New Roman" w:hAnsi="Times New Roman" w:cs="Times New Roman"/>
          <w:sz w:val="28"/>
          <w:szCs w:val="28"/>
        </w:rPr>
      </w:pPr>
      <w:r w:rsidRPr="00D80BF4">
        <w:rPr>
          <w:rFonts w:ascii="Times New Roman" w:hAnsi="Times New Roman" w:cs="Times New Roman"/>
          <w:sz w:val="28"/>
          <w:szCs w:val="28"/>
        </w:rPr>
        <w:t>В соответствии со статьей 69 указанного Федерального закона государственный учет объектов НВОС осуществляется в форме ведения государственного реестра, представляющего собой государственную информационную систему. Постановка объектов НВОС на учет осуществляется по заявительному принципу.</w:t>
      </w:r>
    </w:p>
    <w:p w14:paraId="134DFBC0" w14:textId="77777777" w:rsidR="00753FC1" w:rsidRPr="00753FC1" w:rsidRDefault="00D80BF4" w:rsidP="00753FC1">
      <w:pPr>
        <w:autoSpaceDE w:val="0"/>
        <w:autoSpaceDN w:val="0"/>
        <w:adjustRightInd w:val="0"/>
        <w:spacing w:after="0" w:line="276" w:lineRule="auto"/>
        <w:ind w:firstLine="708"/>
        <w:contextualSpacing/>
        <w:jc w:val="both"/>
        <w:rPr>
          <w:rFonts w:ascii="Times New Roman" w:hAnsi="Times New Roman" w:cs="Times New Roman"/>
          <w:sz w:val="28"/>
          <w:szCs w:val="28"/>
        </w:rPr>
      </w:pPr>
      <w:r w:rsidRPr="00753FC1">
        <w:rPr>
          <w:rFonts w:ascii="Times New Roman" w:hAnsi="Times New Roman" w:cs="Times New Roman"/>
          <w:sz w:val="28"/>
          <w:szCs w:val="28"/>
        </w:rPr>
        <w:t xml:space="preserve">В соответствии с постановлением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 </w:t>
      </w:r>
      <w:r w:rsidR="00753FC1">
        <w:rPr>
          <w:rFonts w:ascii="Times New Roman" w:hAnsi="Times New Roman" w:cs="Times New Roman"/>
          <w:sz w:val="28"/>
          <w:szCs w:val="28"/>
        </w:rPr>
        <w:t>г</w:t>
      </w:r>
      <w:r w:rsidR="00753FC1" w:rsidRPr="00753FC1">
        <w:rPr>
          <w:rFonts w:ascii="Times New Roman" w:hAnsi="Times New Roman" w:cs="Times New Roman"/>
          <w:sz w:val="28"/>
          <w:szCs w:val="28"/>
        </w:rPr>
        <w:t>осударственный реестр состоит из:</w:t>
      </w:r>
    </w:p>
    <w:p w14:paraId="31BFBAA9" w14:textId="77777777" w:rsidR="00753FC1" w:rsidRPr="00753FC1" w:rsidRDefault="00753FC1" w:rsidP="00753FC1">
      <w:pPr>
        <w:pStyle w:val="ConsPlusNormal"/>
        <w:spacing w:line="276" w:lineRule="auto"/>
        <w:ind w:firstLine="540"/>
        <w:jc w:val="both"/>
        <w:rPr>
          <w:rFonts w:ascii="Times New Roman" w:hAnsi="Times New Roman" w:cs="Times New Roman"/>
          <w:sz w:val="28"/>
          <w:szCs w:val="28"/>
        </w:rPr>
      </w:pPr>
      <w:r w:rsidRPr="00753FC1">
        <w:rPr>
          <w:rFonts w:ascii="Times New Roman" w:hAnsi="Times New Roman" w:cs="Times New Roman"/>
          <w:sz w:val="28"/>
          <w:szCs w:val="28"/>
        </w:rPr>
        <w:t>а) федерального государственного реестра;</w:t>
      </w:r>
    </w:p>
    <w:p w14:paraId="2368AAEE" w14:textId="77777777" w:rsidR="00753FC1" w:rsidRPr="00753FC1" w:rsidRDefault="00753FC1" w:rsidP="00753FC1">
      <w:pPr>
        <w:pStyle w:val="ConsPlusNormal"/>
        <w:spacing w:line="276" w:lineRule="auto"/>
        <w:ind w:firstLine="540"/>
        <w:jc w:val="both"/>
        <w:rPr>
          <w:rFonts w:ascii="Times New Roman" w:hAnsi="Times New Roman" w:cs="Times New Roman"/>
          <w:sz w:val="28"/>
          <w:szCs w:val="28"/>
        </w:rPr>
      </w:pPr>
      <w:r w:rsidRPr="00753FC1">
        <w:rPr>
          <w:rFonts w:ascii="Times New Roman" w:hAnsi="Times New Roman" w:cs="Times New Roman"/>
          <w:sz w:val="28"/>
          <w:szCs w:val="28"/>
        </w:rPr>
        <w:t>б) региональных государственных реестров.</w:t>
      </w:r>
    </w:p>
    <w:p w14:paraId="01723585" w14:textId="77777777" w:rsidR="00753FC1" w:rsidRPr="00753FC1" w:rsidRDefault="00753FC1" w:rsidP="00753FC1">
      <w:pPr>
        <w:pStyle w:val="ConsPlusNormal"/>
        <w:spacing w:line="276" w:lineRule="auto"/>
        <w:ind w:firstLine="540"/>
        <w:jc w:val="both"/>
        <w:rPr>
          <w:rFonts w:ascii="Times New Roman" w:hAnsi="Times New Roman" w:cs="Times New Roman"/>
          <w:sz w:val="28"/>
          <w:szCs w:val="28"/>
        </w:rPr>
      </w:pPr>
      <w:r w:rsidRPr="00753FC1">
        <w:rPr>
          <w:rFonts w:ascii="Times New Roman" w:hAnsi="Times New Roman" w:cs="Times New Roman"/>
          <w:sz w:val="28"/>
          <w:szCs w:val="28"/>
        </w:rPr>
        <w:t xml:space="preserve">Федеральный государственный реестр содержит сведения об объектах, подлежащих в соответствии со статьей 65 Федерального закона </w:t>
      </w:r>
      <w:r>
        <w:rPr>
          <w:rFonts w:ascii="Times New Roman" w:hAnsi="Times New Roman" w:cs="Times New Roman"/>
          <w:sz w:val="28"/>
          <w:szCs w:val="28"/>
        </w:rPr>
        <w:t>«</w:t>
      </w:r>
      <w:r w:rsidRPr="00753FC1">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753FC1">
        <w:rPr>
          <w:rFonts w:ascii="Times New Roman" w:hAnsi="Times New Roman" w:cs="Times New Roman"/>
          <w:sz w:val="28"/>
          <w:szCs w:val="28"/>
        </w:rPr>
        <w:t xml:space="preserve"> федеральному государственному экологическому надзору.</w:t>
      </w:r>
      <w:r>
        <w:rPr>
          <w:rFonts w:ascii="Times New Roman" w:hAnsi="Times New Roman" w:cs="Times New Roman"/>
          <w:sz w:val="28"/>
          <w:szCs w:val="28"/>
        </w:rPr>
        <w:t xml:space="preserve"> </w:t>
      </w:r>
      <w:r w:rsidRPr="00753FC1">
        <w:rPr>
          <w:rFonts w:ascii="Times New Roman" w:hAnsi="Times New Roman" w:cs="Times New Roman"/>
          <w:sz w:val="28"/>
          <w:szCs w:val="28"/>
        </w:rPr>
        <w:t xml:space="preserve"> Региональные государственные реестры содержат сведения об объектах, подлежащих региональному государственному экологическому надзору.</w:t>
      </w:r>
    </w:p>
    <w:p w14:paraId="157BE69E" w14:textId="77777777" w:rsidR="00753FC1" w:rsidRPr="00753FC1" w:rsidRDefault="00753FC1" w:rsidP="00753FC1">
      <w:pPr>
        <w:pStyle w:val="ConsPlusNormal"/>
        <w:spacing w:line="276" w:lineRule="auto"/>
        <w:ind w:firstLine="540"/>
        <w:jc w:val="both"/>
        <w:rPr>
          <w:rFonts w:ascii="Times New Roman" w:hAnsi="Times New Roman" w:cs="Times New Roman"/>
          <w:sz w:val="28"/>
          <w:szCs w:val="28"/>
        </w:rPr>
      </w:pPr>
      <w:r w:rsidRPr="00753FC1">
        <w:rPr>
          <w:rFonts w:ascii="Times New Roman" w:hAnsi="Times New Roman" w:cs="Times New Roman"/>
          <w:sz w:val="28"/>
          <w:szCs w:val="28"/>
        </w:rPr>
        <w:t xml:space="preserve">Ведение федерального государственного реестра осуществляется территориальными органами </w:t>
      </w:r>
      <w:r>
        <w:rPr>
          <w:rFonts w:ascii="Times New Roman" w:hAnsi="Times New Roman" w:cs="Times New Roman"/>
          <w:sz w:val="28"/>
          <w:szCs w:val="28"/>
        </w:rPr>
        <w:t>Росприроднадзора</w:t>
      </w:r>
      <w:r w:rsidRPr="00753FC1">
        <w:rPr>
          <w:rFonts w:ascii="Times New Roman" w:hAnsi="Times New Roman" w:cs="Times New Roman"/>
          <w:sz w:val="28"/>
          <w:szCs w:val="28"/>
        </w:rPr>
        <w:t xml:space="preserve"> по месту нахождения объектов.</w:t>
      </w:r>
      <w:r>
        <w:rPr>
          <w:rFonts w:ascii="Times New Roman" w:hAnsi="Times New Roman" w:cs="Times New Roman"/>
          <w:sz w:val="28"/>
          <w:szCs w:val="28"/>
        </w:rPr>
        <w:t xml:space="preserve"> </w:t>
      </w:r>
      <w:r w:rsidRPr="00753FC1">
        <w:rPr>
          <w:rFonts w:ascii="Times New Roman" w:hAnsi="Times New Roman" w:cs="Times New Roman"/>
          <w:sz w:val="28"/>
          <w:szCs w:val="28"/>
        </w:rPr>
        <w:t xml:space="preserve"> 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w:t>
      </w:r>
    </w:p>
    <w:p w14:paraId="4D4AF0D3" w14:textId="77777777" w:rsidR="00D80BF4" w:rsidRPr="00D80BF4" w:rsidRDefault="00753FC1" w:rsidP="00753FC1">
      <w:pPr>
        <w:autoSpaceDE w:val="0"/>
        <w:autoSpaceDN w:val="0"/>
        <w:adjustRightInd w:val="0"/>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D80BF4" w:rsidRPr="00D80BF4">
        <w:rPr>
          <w:rFonts w:ascii="Times New Roman" w:hAnsi="Times New Roman" w:cs="Times New Roman"/>
          <w:sz w:val="28"/>
          <w:szCs w:val="28"/>
        </w:rPr>
        <w:t>исполнение функций по информационно-методическому обеспечению ведения органами исполнительной власти субъектов Российской Федерации региональных государственных реестров  возложено на Федеральную службу по надзору в сфере природопользования (Росприроднадзор).</w:t>
      </w:r>
    </w:p>
    <w:p w14:paraId="4F05A12F" w14:textId="77777777" w:rsidR="00753FC1" w:rsidRDefault="00753FC1" w:rsidP="00753FC1">
      <w:pPr>
        <w:pStyle w:val="ConsPlusNormal"/>
        <w:spacing w:line="276" w:lineRule="auto"/>
        <w:ind w:firstLine="540"/>
        <w:contextualSpacing/>
        <w:jc w:val="center"/>
        <w:rPr>
          <w:rFonts w:ascii="Times New Roman" w:hAnsi="Times New Roman" w:cs="Times New Roman"/>
          <w:b/>
          <w:sz w:val="28"/>
          <w:szCs w:val="28"/>
        </w:rPr>
      </w:pPr>
    </w:p>
    <w:p w14:paraId="26057805" w14:textId="77777777" w:rsidR="00753FC1" w:rsidRDefault="00753FC1" w:rsidP="00753FC1">
      <w:pPr>
        <w:pStyle w:val="ConsPlusNormal"/>
        <w:spacing w:line="276" w:lineRule="auto"/>
        <w:ind w:firstLine="540"/>
        <w:contextualSpacing/>
        <w:jc w:val="center"/>
        <w:rPr>
          <w:rFonts w:ascii="Times New Roman" w:hAnsi="Times New Roman" w:cs="Times New Roman"/>
          <w:b/>
          <w:sz w:val="28"/>
          <w:szCs w:val="28"/>
        </w:rPr>
      </w:pPr>
      <w:r w:rsidRPr="00753FC1">
        <w:rPr>
          <w:rFonts w:ascii="Times New Roman" w:hAnsi="Times New Roman" w:cs="Times New Roman"/>
          <w:b/>
          <w:sz w:val="28"/>
          <w:szCs w:val="28"/>
        </w:rPr>
        <w:t>О порядке постановки объекта НВОС на учет.</w:t>
      </w:r>
    </w:p>
    <w:p w14:paraId="3ADA1987" w14:textId="77777777" w:rsidR="00753FC1" w:rsidRDefault="00753FC1" w:rsidP="00753FC1">
      <w:pPr>
        <w:pStyle w:val="ConsPlusNormal"/>
        <w:spacing w:line="276" w:lineRule="auto"/>
        <w:ind w:firstLine="540"/>
        <w:contextualSpacing/>
        <w:jc w:val="center"/>
        <w:rPr>
          <w:rFonts w:ascii="Times New Roman" w:hAnsi="Times New Roman" w:cs="Times New Roman"/>
          <w:b/>
          <w:sz w:val="28"/>
          <w:szCs w:val="28"/>
        </w:rPr>
      </w:pPr>
    </w:p>
    <w:p w14:paraId="5C123558" w14:textId="77777777" w:rsidR="00D80BF4" w:rsidRPr="00D80BF4" w:rsidRDefault="00753FC1" w:rsidP="00753FC1">
      <w:pPr>
        <w:pStyle w:val="ConsPlusNormal"/>
        <w:spacing w:line="276"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w:t>
      </w:r>
      <w:r w:rsidR="00D80BF4" w:rsidRPr="00D80BF4">
        <w:rPr>
          <w:rFonts w:ascii="Times New Roman" w:hAnsi="Times New Roman" w:cs="Times New Roman"/>
          <w:sz w:val="28"/>
          <w:szCs w:val="28"/>
        </w:rPr>
        <w:t xml:space="preserve">риказом Росприроднадзора от 24.11.2016 № 756 утвержден порядок постановки объектов НВОС на государственный учет, в соответствии с которым рассмотрение заявок о постановке на учет (актуализации данных, </w:t>
      </w:r>
      <w:r>
        <w:rPr>
          <w:rFonts w:ascii="Times New Roman" w:hAnsi="Times New Roman" w:cs="Times New Roman"/>
          <w:sz w:val="28"/>
          <w:szCs w:val="28"/>
        </w:rPr>
        <w:t xml:space="preserve">снятия объекта с </w:t>
      </w:r>
      <w:r>
        <w:rPr>
          <w:rFonts w:ascii="Times New Roman" w:hAnsi="Times New Roman" w:cs="Times New Roman"/>
          <w:sz w:val="28"/>
          <w:szCs w:val="28"/>
        </w:rPr>
        <w:lastRenderedPageBreak/>
        <w:t>учета</w:t>
      </w:r>
      <w:r w:rsidR="00D80BF4" w:rsidRPr="00D80BF4">
        <w:rPr>
          <w:rFonts w:ascii="Times New Roman" w:hAnsi="Times New Roman" w:cs="Times New Roman"/>
          <w:sz w:val="28"/>
          <w:szCs w:val="28"/>
        </w:rPr>
        <w:t>) осуществляется в информационной системе учета объектов НВОС.</w:t>
      </w:r>
    </w:p>
    <w:p w14:paraId="419560FD" w14:textId="77777777" w:rsidR="00D80BF4" w:rsidRDefault="00D80BF4" w:rsidP="00753FC1">
      <w:pPr>
        <w:autoSpaceDE w:val="0"/>
        <w:autoSpaceDN w:val="0"/>
        <w:adjustRightInd w:val="0"/>
        <w:spacing w:line="276" w:lineRule="auto"/>
        <w:ind w:firstLine="708"/>
        <w:contextualSpacing/>
        <w:jc w:val="both"/>
        <w:rPr>
          <w:rFonts w:ascii="Times New Roman" w:hAnsi="Times New Roman" w:cs="Times New Roman"/>
          <w:sz w:val="28"/>
          <w:szCs w:val="28"/>
        </w:rPr>
      </w:pPr>
      <w:r w:rsidRPr="00D80BF4">
        <w:rPr>
          <w:rFonts w:ascii="Times New Roman" w:hAnsi="Times New Roman" w:cs="Times New Roman"/>
          <w:sz w:val="28"/>
          <w:szCs w:val="28"/>
        </w:rPr>
        <w:t xml:space="preserve">Заявка на включение объекта в реестр (актуализацию данных, </w:t>
      </w:r>
      <w:r w:rsidR="00753FC1">
        <w:rPr>
          <w:rFonts w:ascii="Times New Roman" w:hAnsi="Times New Roman" w:cs="Times New Roman"/>
          <w:sz w:val="28"/>
          <w:szCs w:val="28"/>
        </w:rPr>
        <w:t>снятия объекта с учета</w:t>
      </w:r>
      <w:r w:rsidRPr="00D80BF4">
        <w:rPr>
          <w:rFonts w:ascii="Times New Roman" w:hAnsi="Times New Roman" w:cs="Times New Roman"/>
          <w:sz w:val="28"/>
          <w:szCs w:val="28"/>
        </w:rPr>
        <w:t>) формируется заявителем с использованием Личного кабинета природопользователя Росприроднадзора</w:t>
      </w:r>
      <w:r w:rsidR="00741766">
        <w:rPr>
          <w:rFonts w:ascii="Times New Roman" w:hAnsi="Times New Roman" w:cs="Times New Roman"/>
          <w:sz w:val="28"/>
          <w:szCs w:val="28"/>
        </w:rPr>
        <w:t>, затем выгружается в информационную систему</w:t>
      </w:r>
      <w:r w:rsidRPr="00D80BF4">
        <w:rPr>
          <w:rFonts w:ascii="Times New Roman" w:hAnsi="Times New Roman" w:cs="Times New Roman"/>
          <w:sz w:val="28"/>
          <w:szCs w:val="28"/>
        </w:rPr>
        <w:t>.</w:t>
      </w:r>
      <w:r w:rsidR="00741766">
        <w:rPr>
          <w:rFonts w:ascii="Times New Roman" w:hAnsi="Times New Roman" w:cs="Times New Roman"/>
          <w:sz w:val="28"/>
          <w:szCs w:val="28"/>
        </w:rPr>
        <w:t xml:space="preserve"> Получатель заявки – орган исполнительной власти федерального (Межрегиональное управление Росприроднадзора по Самарской и Ульяновской областям) или регионального (министерство лесного хозяйства, охраны окружающей среды и природопользования Самарской области) уровня в зависимости от уровня экологического надзора.</w:t>
      </w:r>
    </w:p>
    <w:p w14:paraId="1AB69298" w14:textId="77777777" w:rsidR="00D80BF4" w:rsidRPr="00D80BF4" w:rsidRDefault="00D80BF4" w:rsidP="001104D8">
      <w:pPr>
        <w:autoSpaceDE w:val="0"/>
        <w:autoSpaceDN w:val="0"/>
        <w:adjustRightInd w:val="0"/>
        <w:spacing w:after="0" w:line="276" w:lineRule="auto"/>
        <w:ind w:firstLine="708"/>
        <w:contextualSpacing/>
        <w:jc w:val="both"/>
        <w:rPr>
          <w:rFonts w:ascii="Times New Roman" w:hAnsi="Times New Roman" w:cs="Times New Roman"/>
          <w:sz w:val="28"/>
          <w:szCs w:val="28"/>
        </w:rPr>
      </w:pPr>
      <w:r w:rsidRPr="00D80BF4">
        <w:rPr>
          <w:rFonts w:ascii="Times New Roman" w:hAnsi="Times New Roman" w:cs="Times New Roman"/>
          <w:sz w:val="28"/>
          <w:szCs w:val="28"/>
        </w:rPr>
        <w:t>В случае отсутствия цифровой подписи заявитель должен также распечатать указанную заявку и направить её с сопроводительным письмом в территориальный орган Росприроднадзора или орган исполнительной власти субъекта Российской Федерации (по месту нахождения объекта НВОС) почтой или подать лично.</w:t>
      </w:r>
    </w:p>
    <w:p w14:paraId="69228C09" w14:textId="77777777" w:rsidR="00D80BF4" w:rsidRPr="00D80BF4" w:rsidRDefault="00D80BF4" w:rsidP="00753FC1">
      <w:pPr>
        <w:pStyle w:val="ConsPlusNormal"/>
        <w:spacing w:line="276" w:lineRule="auto"/>
        <w:ind w:firstLine="708"/>
        <w:contextualSpacing/>
        <w:jc w:val="both"/>
        <w:rPr>
          <w:rFonts w:ascii="Times New Roman" w:hAnsi="Times New Roman" w:cs="Times New Roman"/>
          <w:sz w:val="28"/>
          <w:szCs w:val="28"/>
        </w:rPr>
      </w:pPr>
      <w:r w:rsidRPr="00D80BF4">
        <w:rPr>
          <w:rFonts w:ascii="Times New Roman" w:hAnsi="Times New Roman" w:cs="Times New Roman"/>
          <w:sz w:val="28"/>
          <w:szCs w:val="28"/>
        </w:rPr>
        <w:t xml:space="preserve">Датой приема заявки считается дата представления в Росприроднадзор или орган исполнительной власти субъекта Российской Федерации (по месту нахождения объекта НВОС) заявки с сопроводительным письмом. </w:t>
      </w:r>
    </w:p>
    <w:p w14:paraId="6D6325A9" w14:textId="77777777" w:rsidR="00D80BF4" w:rsidRDefault="00D80BF4" w:rsidP="00753FC1">
      <w:pPr>
        <w:pStyle w:val="ConsPlusNormal"/>
        <w:spacing w:line="276" w:lineRule="auto"/>
        <w:ind w:firstLine="540"/>
        <w:contextualSpacing/>
        <w:jc w:val="both"/>
        <w:rPr>
          <w:rFonts w:ascii="Times New Roman" w:hAnsi="Times New Roman" w:cs="Times New Roman"/>
          <w:sz w:val="28"/>
          <w:szCs w:val="28"/>
        </w:rPr>
      </w:pPr>
      <w:r w:rsidRPr="00D80BF4">
        <w:rPr>
          <w:rFonts w:ascii="Times New Roman" w:hAnsi="Times New Roman" w:cs="Times New Roman"/>
          <w:sz w:val="28"/>
          <w:szCs w:val="28"/>
        </w:rPr>
        <w:t xml:space="preserve">Свидетельство о постановке на государственный учет объекта НВОС </w:t>
      </w:r>
      <w:r w:rsidR="001104D8" w:rsidRPr="00D80BF4">
        <w:rPr>
          <w:rFonts w:ascii="Times New Roman" w:hAnsi="Times New Roman" w:cs="Times New Roman"/>
          <w:sz w:val="28"/>
          <w:szCs w:val="28"/>
        </w:rPr>
        <w:t>(актуализаци</w:t>
      </w:r>
      <w:r w:rsidR="001104D8">
        <w:rPr>
          <w:rFonts w:ascii="Times New Roman" w:hAnsi="Times New Roman" w:cs="Times New Roman"/>
          <w:sz w:val="28"/>
          <w:szCs w:val="28"/>
        </w:rPr>
        <w:t>и</w:t>
      </w:r>
      <w:r w:rsidR="001104D8" w:rsidRPr="00D80BF4">
        <w:rPr>
          <w:rFonts w:ascii="Times New Roman" w:hAnsi="Times New Roman" w:cs="Times New Roman"/>
          <w:sz w:val="28"/>
          <w:szCs w:val="28"/>
        </w:rPr>
        <w:t xml:space="preserve"> данных, </w:t>
      </w:r>
      <w:r w:rsidR="001104D8">
        <w:rPr>
          <w:rFonts w:ascii="Times New Roman" w:hAnsi="Times New Roman" w:cs="Times New Roman"/>
          <w:sz w:val="28"/>
          <w:szCs w:val="28"/>
        </w:rPr>
        <w:t>снятии объекта с учета</w:t>
      </w:r>
      <w:r w:rsidR="001104D8" w:rsidRPr="00D80BF4">
        <w:rPr>
          <w:rFonts w:ascii="Times New Roman" w:hAnsi="Times New Roman" w:cs="Times New Roman"/>
          <w:sz w:val="28"/>
          <w:szCs w:val="28"/>
        </w:rPr>
        <w:t>)</w:t>
      </w:r>
      <w:r w:rsidR="001104D8">
        <w:rPr>
          <w:rFonts w:ascii="Times New Roman" w:hAnsi="Times New Roman" w:cs="Times New Roman"/>
          <w:sz w:val="28"/>
          <w:szCs w:val="28"/>
        </w:rPr>
        <w:t xml:space="preserve"> </w:t>
      </w:r>
      <w:r w:rsidRPr="00D80BF4">
        <w:rPr>
          <w:rFonts w:ascii="Times New Roman" w:hAnsi="Times New Roman" w:cs="Times New Roman"/>
          <w:sz w:val="28"/>
          <w:szCs w:val="28"/>
        </w:rPr>
        <w:t>направляется в Личный кабинет природопользователя в электронном виде,  в бумажном виде свидетельство не формируется и заявителю не направляется.</w:t>
      </w:r>
    </w:p>
    <w:p w14:paraId="0FA8AFEB" w14:textId="77777777" w:rsidR="00D80BF4" w:rsidRDefault="00D80BF4" w:rsidP="00753FC1">
      <w:pPr>
        <w:autoSpaceDE w:val="0"/>
        <w:autoSpaceDN w:val="0"/>
        <w:adjustRightInd w:val="0"/>
        <w:spacing w:line="276" w:lineRule="auto"/>
        <w:ind w:firstLine="708"/>
        <w:contextualSpacing/>
        <w:jc w:val="both"/>
        <w:rPr>
          <w:rFonts w:ascii="Times New Roman" w:hAnsi="Times New Roman" w:cs="Times New Roman"/>
          <w:sz w:val="28"/>
          <w:szCs w:val="28"/>
        </w:rPr>
      </w:pPr>
    </w:p>
    <w:p w14:paraId="55719706" w14:textId="77777777" w:rsidR="0063718F" w:rsidRPr="007715DA" w:rsidRDefault="0063718F" w:rsidP="0063718F">
      <w:pPr>
        <w:spacing w:line="360" w:lineRule="auto"/>
        <w:contextualSpacing/>
        <w:jc w:val="center"/>
        <w:rPr>
          <w:rFonts w:ascii="Times New Roman" w:hAnsi="Times New Roman" w:cs="Times New Roman"/>
          <w:b/>
          <w:sz w:val="28"/>
          <w:szCs w:val="28"/>
        </w:rPr>
      </w:pPr>
      <w:r w:rsidRPr="007715DA">
        <w:rPr>
          <w:rFonts w:ascii="Times New Roman" w:hAnsi="Times New Roman" w:cs="Times New Roman"/>
          <w:b/>
          <w:sz w:val="28"/>
          <w:szCs w:val="28"/>
        </w:rPr>
        <w:t>О постановке на учет открытых стоянок автомобильного транспорта.</w:t>
      </w:r>
    </w:p>
    <w:p w14:paraId="01BB940E" w14:textId="77777777" w:rsidR="0063718F" w:rsidRDefault="0063718F" w:rsidP="0063718F">
      <w:pPr>
        <w:pStyle w:val="a4"/>
        <w:spacing w:line="276" w:lineRule="auto"/>
        <w:ind w:firstLine="709"/>
        <w:jc w:val="both"/>
        <w:rPr>
          <w:rFonts w:eastAsiaTheme="minorHAnsi"/>
        </w:rPr>
      </w:pPr>
      <w:r>
        <w:t xml:space="preserve">В соответствии с Федеральным законом от 04.05.1999 № 96-ФЗ «Об охране атмосферного воздуха» </w:t>
      </w:r>
      <w:r>
        <w:rPr>
          <w:rFonts w:eastAsiaTheme="minorHAnsi"/>
        </w:rPr>
        <w:t>стационарный источник - источник выброса, который может быть перемещен посредством передвижного источника.</w:t>
      </w:r>
    </w:p>
    <w:p w14:paraId="142B8C85" w14:textId="77777777" w:rsidR="0063718F" w:rsidRDefault="0063718F" w:rsidP="0063718F">
      <w:pPr>
        <w:pStyle w:val="a4"/>
        <w:spacing w:line="276" w:lineRule="auto"/>
        <w:ind w:firstLine="709"/>
        <w:jc w:val="both"/>
        <w:rPr>
          <w:rFonts w:eastAsiaTheme="minorHAnsi"/>
        </w:rPr>
      </w:pPr>
      <w:r>
        <w:rPr>
          <w:rFonts w:eastAsiaTheme="minorHAnsi"/>
        </w:rPr>
        <w:t>Открытые стоянки автотранспорта (источником выбросов является двигатель автотранспортного средства) не соответствуют указанным критериям и не могут рассматриваться в качестве стационарного источника выбросов. Данную позицию подтверждают разъяснения Минприроды России от 18.09.2015 № 12-44/22962, от 22.08.2017 № ОД-03-01-32/18476.</w:t>
      </w:r>
    </w:p>
    <w:p w14:paraId="65BA7CF8" w14:textId="77777777" w:rsidR="0063718F" w:rsidRDefault="0063718F" w:rsidP="0063718F">
      <w:pPr>
        <w:autoSpaceDE w:val="0"/>
        <w:autoSpaceDN w:val="0"/>
        <w:adjustRightInd w:val="0"/>
        <w:spacing w:after="0" w:line="276" w:lineRule="auto"/>
        <w:ind w:firstLine="708"/>
        <w:jc w:val="both"/>
        <w:rPr>
          <w:rFonts w:ascii="Times New Roman" w:hAnsi="Times New Roman" w:cs="Times New Roman"/>
          <w:sz w:val="28"/>
          <w:szCs w:val="28"/>
        </w:rPr>
      </w:pPr>
      <w:r w:rsidRPr="007715DA">
        <w:rPr>
          <w:rFonts w:ascii="Times New Roman" w:hAnsi="Times New Roman" w:cs="Times New Roman"/>
          <w:sz w:val="28"/>
          <w:szCs w:val="28"/>
        </w:rPr>
        <w:t xml:space="preserve">В настоящее время </w:t>
      </w:r>
      <w:r>
        <w:rPr>
          <w:rFonts w:ascii="Times New Roman" w:hAnsi="Times New Roman" w:cs="Times New Roman"/>
          <w:sz w:val="28"/>
          <w:szCs w:val="28"/>
        </w:rPr>
        <w:t>в</w:t>
      </w:r>
      <w:r w:rsidRPr="007715DA">
        <w:rPr>
          <w:rFonts w:ascii="Times New Roman" w:hAnsi="Times New Roman" w:cs="Times New Roman"/>
          <w:sz w:val="28"/>
          <w:szCs w:val="28"/>
        </w:rPr>
        <w:t xml:space="preserve"> заявке на постановку на государственный учет объектов</w:t>
      </w:r>
      <w:r>
        <w:rPr>
          <w:rFonts w:ascii="Times New Roman" w:hAnsi="Times New Roman" w:cs="Times New Roman"/>
          <w:sz w:val="28"/>
          <w:szCs w:val="28"/>
        </w:rPr>
        <w:t xml:space="preserve"> </w:t>
      </w:r>
      <w:r w:rsidRPr="007715DA">
        <w:rPr>
          <w:rFonts w:ascii="Times New Roman" w:hAnsi="Times New Roman" w:cs="Times New Roman"/>
          <w:sz w:val="28"/>
          <w:szCs w:val="28"/>
        </w:rPr>
        <w:t>НВОС не предусмотрено указание сведений о выбросах от передвижных</w:t>
      </w:r>
      <w:r>
        <w:rPr>
          <w:rFonts w:ascii="Times New Roman" w:hAnsi="Times New Roman" w:cs="Times New Roman"/>
          <w:sz w:val="28"/>
          <w:szCs w:val="28"/>
        </w:rPr>
        <w:t xml:space="preserve"> </w:t>
      </w:r>
      <w:r w:rsidRPr="007715DA">
        <w:rPr>
          <w:rFonts w:ascii="Times New Roman" w:hAnsi="Times New Roman" w:cs="Times New Roman"/>
          <w:sz w:val="28"/>
          <w:szCs w:val="28"/>
        </w:rPr>
        <w:t>источников (транспорта).</w:t>
      </w:r>
    </w:p>
    <w:p w14:paraId="3E591ED8" w14:textId="77777777" w:rsidR="0063718F" w:rsidRDefault="0063718F" w:rsidP="0063718F">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открытые стоянки автомобильного транспорта не рассматриваются в качестве источника выбросов загрязняющих веществ в атмосферный воздух при постановке объекта НВОС на государственный учет.</w:t>
      </w:r>
    </w:p>
    <w:p w14:paraId="7C011BC2" w14:textId="77777777" w:rsidR="006C3806" w:rsidRDefault="006C3806" w:rsidP="00753FC1">
      <w:pPr>
        <w:autoSpaceDE w:val="0"/>
        <w:autoSpaceDN w:val="0"/>
        <w:adjustRightInd w:val="0"/>
        <w:spacing w:line="276" w:lineRule="auto"/>
        <w:ind w:firstLine="708"/>
        <w:contextualSpacing/>
        <w:jc w:val="both"/>
        <w:rPr>
          <w:rFonts w:ascii="Times New Roman" w:hAnsi="Times New Roman" w:cs="Times New Roman"/>
          <w:sz w:val="28"/>
          <w:szCs w:val="28"/>
        </w:rPr>
      </w:pPr>
    </w:p>
    <w:p w14:paraId="5192D2C4" w14:textId="77777777" w:rsidR="0063718F" w:rsidRDefault="0063718F" w:rsidP="0063718F">
      <w:pPr>
        <w:spacing w:after="0" w:line="240" w:lineRule="auto"/>
        <w:jc w:val="center"/>
        <w:rPr>
          <w:rFonts w:ascii="Times New Roman" w:hAnsi="Times New Roman" w:cs="Times New Roman"/>
          <w:b/>
          <w:sz w:val="28"/>
          <w:szCs w:val="28"/>
        </w:rPr>
      </w:pPr>
      <w:r w:rsidRPr="0084033D">
        <w:rPr>
          <w:rFonts w:ascii="Times New Roman" w:hAnsi="Times New Roman" w:cs="Times New Roman"/>
          <w:b/>
          <w:sz w:val="28"/>
          <w:szCs w:val="28"/>
        </w:rPr>
        <w:t xml:space="preserve">О внесении изменений в статью 65 Федерального закона </w:t>
      </w:r>
    </w:p>
    <w:p w14:paraId="08AC9B9F" w14:textId="77777777" w:rsidR="0063718F" w:rsidRPr="0084033D" w:rsidRDefault="0063718F" w:rsidP="0063718F">
      <w:pPr>
        <w:spacing w:line="240" w:lineRule="auto"/>
        <w:jc w:val="center"/>
        <w:rPr>
          <w:rFonts w:ascii="Times New Roman" w:hAnsi="Times New Roman" w:cs="Times New Roman"/>
          <w:b/>
          <w:sz w:val="28"/>
          <w:szCs w:val="28"/>
        </w:rPr>
      </w:pPr>
      <w:r w:rsidRPr="0084033D">
        <w:rPr>
          <w:rFonts w:ascii="Times New Roman" w:hAnsi="Times New Roman" w:cs="Times New Roman"/>
          <w:b/>
          <w:sz w:val="28"/>
          <w:szCs w:val="28"/>
        </w:rPr>
        <w:t>«Об охране окружающей среды».</w:t>
      </w:r>
    </w:p>
    <w:p w14:paraId="60DAE43F" w14:textId="77777777" w:rsidR="0063718F" w:rsidRDefault="0063718F" w:rsidP="0063718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84033D">
        <w:rPr>
          <w:rFonts w:ascii="Times New Roman" w:hAnsi="Times New Roman" w:cs="Times New Roman"/>
          <w:sz w:val="28"/>
          <w:szCs w:val="28"/>
        </w:rPr>
        <w:t xml:space="preserve">Федеральным </w:t>
      </w:r>
      <w:r w:rsidRPr="002A5333">
        <w:rPr>
          <w:rFonts w:ascii="Times New Roman" w:hAnsi="Times New Roman" w:cs="Times New Roman"/>
          <w:sz w:val="28"/>
          <w:szCs w:val="28"/>
        </w:rPr>
        <w:t>законом</w:t>
      </w:r>
      <w:r w:rsidRPr="0084033D">
        <w:rPr>
          <w:rFonts w:ascii="Times New Roman" w:hAnsi="Times New Roman" w:cs="Times New Roman"/>
          <w:sz w:val="28"/>
          <w:szCs w:val="28"/>
        </w:rPr>
        <w:t xml:space="preserve"> от 31.07.2020 </w:t>
      </w:r>
      <w:r>
        <w:rPr>
          <w:rFonts w:ascii="Times New Roman" w:hAnsi="Times New Roman" w:cs="Times New Roman"/>
          <w:sz w:val="28"/>
          <w:szCs w:val="28"/>
        </w:rPr>
        <w:t>№</w:t>
      </w:r>
      <w:r w:rsidRPr="0084033D">
        <w:rPr>
          <w:rFonts w:ascii="Times New Roman" w:hAnsi="Times New Roman" w:cs="Times New Roman"/>
          <w:sz w:val="28"/>
          <w:szCs w:val="28"/>
        </w:rPr>
        <w:t xml:space="preserve"> 298-ФЗ внесено изменение в </w:t>
      </w:r>
      <w:r w:rsidRPr="0084033D">
        <w:rPr>
          <w:rFonts w:ascii="Times New Roman" w:hAnsi="Times New Roman" w:cs="Times New Roman"/>
          <w:sz w:val="28"/>
          <w:szCs w:val="28"/>
        </w:rPr>
        <w:lastRenderedPageBreak/>
        <w:t xml:space="preserve">Федеральный </w:t>
      </w:r>
      <w:r w:rsidRPr="002A5333">
        <w:rPr>
          <w:rFonts w:ascii="Times New Roman" w:hAnsi="Times New Roman" w:cs="Times New Roman"/>
          <w:sz w:val="28"/>
          <w:szCs w:val="28"/>
        </w:rPr>
        <w:t>закон</w:t>
      </w:r>
      <w:r w:rsidRPr="0084033D">
        <w:rPr>
          <w:rFonts w:ascii="Times New Roman" w:hAnsi="Times New Roman" w:cs="Times New Roman"/>
          <w:sz w:val="28"/>
          <w:szCs w:val="28"/>
        </w:rPr>
        <w:t xml:space="preserve"> от 10.01.2002 </w:t>
      </w:r>
      <w:r>
        <w:rPr>
          <w:rFonts w:ascii="Times New Roman" w:hAnsi="Times New Roman" w:cs="Times New Roman"/>
          <w:sz w:val="28"/>
          <w:szCs w:val="28"/>
        </w:rPr>
        <w:t>№</w:t>
      </w:r>
      <w:r w:rsidRPr="0084033D">
        <w:rPr>
          <w:rFonts w:ascii="Times New Roman" w:hAnsi="Times New Roman" w:cs="Times New Roman"/>
          <w:sz w:val="28"/>
          <w:szCs w:val="28"/>
        </w:rPr>
        <w:t xml:space="preserve"> 7-ФЗ </w:t>
      </w:r>
      <w:r>
        <w:rPr>
          <w:rFonts w:ascii="Times New Roman" w:hAnsi="Times New Roman" w:cs="Times New Roman"/>
          <w:sz w:val="28"/>
          <w:szCs w:val="28"/>
        </w:rPr>
        <w:t>«</w:t>
      </w:r>
      <w:r w:rsidRPr="0084033D">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84033D">
        <w:rPr>
          <w:rFonts w:ascii="Times New Roman" w:hAnsi="Times New Roman" w:cs="Times New Roman"/>
          <w:sz w:val="28"/>
          <w:szCs w:val="28"/>
        </w:rPr>
        <w:t xml:space="preserve">, согласно которому при осуществлении юридическим лицом или индивидуальным предпринимателем хозяйственной деятельности с использованием объектов НВОС, хотя бы один из которых подлежит федеральному государственному экологическому надзору, в отношении всех таких объектов и таких юридических лиц и индивидуальных предпринимателей осуществляется только </w:t>
      </w:r>
      <w:r>
        <w:rPr>
          <w:rFonts w:ascii="Times New Roman" w:hAnsi="Times New Roman" w:cs="Times New Roman"/>
          <w:sz w:val="28"/>
          <w:szCs w:val="28"/>
        </w:rPr>
        <w:t>федеральный государственный экологический надзор.</w:t>
      </w:r>
    </w:p>
    <w:p w14:paraId="48733BA6" w14:textId="77777777" w:rsidR="0063718F" w:rsidRPr="002A5333" w:rsidRDefault="0063718F" w:rsidP="0063718F">
      <w:pPr>
        <w:pStyle w:val="ConsPlusNormal"/>
        <w:spacing w:line="276" w:lineRule="auto"/>
        <w:ind w:firstLine="540"/>
        <w:jc w:val="both"/>
        <w:rPr>
          <w:rFonts w:ascii="Times New Roman" w:hAnsi="Times New Roman" w:cs="Times New Roman"/>
          <w:sz w:val="28"/>
          <w:szCs w:val="28"/>
        </w:rPr>
      </w:pPr>
      <w:r w:rsidRPr="002A5333">
        <w:rPr>
          <w:rFonts w:ascii="Times New Roman" w:hAnsi="Times New Roman" w:cs="Times New Roman"/>
          <w:sz w:val="28"/>
          <w:szCs w:val="28"/>
        </w:rPr>
        <w:t>В соответствии с разъяснениями Росприроднадзора от 15</w:t>
      </w:r>
      <w:r>
        <w:rPr>
          <w:rFonts w:ascii="Times New Roman" w:hAnsi="Times New Roman" w:cs="Times New Roman"/>
          <w:sz w:val="28"/>
          <w:szCs w:val="28"/>
        </w:rPr>
        <w:t>.10.</w:t>
      </w:r>
      <w:r w:rsidRPr="002A5333">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2A5333">
        <w:rPr>
          <w:rFonts w:ascii="Times New Roman" w:hAnsi="Times New Roman" w:cs="Times New Roman"/>
          <w:sz w:val="28"/>
          <w:szCs w:val="28"/>
        </w:rPr>
        <w:t xml:space="preserve"> </w:t>
      </w:r>
      <w:r>
        <w:rPr>
          <w:rFonts w:ascii="Times New Roman" w:hAnsi="Times New Roman" w:cs="Times New Roman"/>
          <w:sz w:val="28"/>
          <w:szCs w:val="28"/>
        </w:rPr>
        <w:t>№</w:t>
      </w:r>
      <w:r w:rsidRPr="002A5333">
        <w:rPr>
          <w:rFonts w:ascii="Times New Roman" w:hAnsi="Times New Roman" w:cs="Times New Roman"/>
          <w:sz w:val="28"/>
          <w:szCs w:val="28"/>
        </w:rPr>
        <w:t xml:space="preserve"> МК-02-02-32/34869</w:t>
      </w:r>
      <w:r>
        <w:rPr>
          <w:rFonts w:ascii="Times New Roman" w:hAnsi="Times New Roman" w:cs="Times New Roman"/>
          <w:sz w:val="28"/>
          <w:szCs w:val="28"/>
        </w:rPr>
        <w:t xml:space="preserve">, </w:t>
      </w:r>
      <w:r w:rsidRPr="002A5333">
        <w:rPr>
          <w:rFonts w:ascii="Times New Roman" w:hAnsi="Times New Roman" w:cs="Times New Roman"/>
          <w:sz w:val="28"/>
          <w:szCs w:val="28"/>
        </w:rPr>
        <w:t xml:space="preserve">изменения, внесенные в статью 65 Закона </w:t>
      </w:r>
      <w:r>
        <w:rPr>
          <w:rFonts w:ascii="Times New Roman" w:hAnsi="Times New Roman" w:cs="Times New Roman"/>
          <w:sz w:val="28"/>
          <w:szCs w:val="28"/>
        </w:rPr>
        <w:t>№</w:t>
      </w:r>
      <w:r w:rsidRPr="002A5333">
        <w:rPr>
          <w:rFonts w:ascii="Times New Roman" w:hAnsi="Times New Roman" w:cs="Times New Roman"/>
          <w:sz w:val="28"/>
          <w:szCs w:val="28"/>
        </w:rPr>
        <w:t xml:space="preserve"> 7-ФЗ</w:t>
      </w:r>
      <w:r>
        <w:rPr>
          <w:rFonts w:ascii="Times New Roman" w:hAnsi="Times New Roman" w:cs="Times New Roman"/>
          <w:sz w:val="28"/>
          <w:szCs w:val="28"/>
        </w:rPr>
        <w:t xml:space="preserve">, </w:t>
      </w:r>
      <w:r w:rsidRPr="002A5333">
        <w:rPr>
          <w:rFonts w:ascii="Times New Roman" w:hAnsi="Times New Roman" w:cs="Times New Roman"/>
          <w:sz w:val="28"/>
          <w:szCs w:val="28"/>
        </w:rPr>
        <w:t xml:space="preserve"> не указаны в стать</w:t>
      </w:r>
      <w:r>
        <w:rPr>
          <w:rFonts w:ascii="Times New Roman" w:hAnsi="Times New Roman" w:cs="Times New Roman"/>
          <w:sz w:val="28"/>
          <w:szCs w:val="28"/>
        </w:rPr>
        <w:t>е</w:t>
      </w:r>
      <w:r w:rsidRPr="002A5333">
        <w:rPr>
          <w:rFonts w:ascii="Times New Roman" w:hAnsi="Times New Roman" w:cs="Times New Roman"/>
          <w:sz w:val="28"/>
          <w:szCs w:val="28"/>
        </w:rPr>
        <w:t xml:space="preserve"> 69.2 </w:t>
      </w:r>
      <w:r>
        <w:rPr>
          <w:rFonts w:ascii="Times New Roman" w:hAnsi="Times New Roman" w:cs="Times New Roman"/>
          <w:sz w:val="28"/>
          <w:szCs w:val="28"/>
        </w:rPr>
        <w:t>Федерального закона «Об охране окружающей среды»</w:t>
      </w:r>
      <w:r w:rsidRPr="002A5333">
        <w:rPr>
          <w:rFonts w:ascii="Times New Roman" w:hAnsi="Times New Roman" w:cs="Times New Roman"/>
          <w:sz w:val="28"/>
          <w:szCs w:val="28"/>
        </w:rPr>
        <w:t xml:space="preserve"> как основания для актуализации сведений об объектах НВОС.</w:t>
      </w:r>
    </w:p>
    <w:p w14:paraId="07C42553" w14:textId="77777777" w:rsidR="0063718F" w:rsidRDefault="0063718F" w:rsidP="0063718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2A5333">
        <w:rPr>
          <w:rFonts w:ascii="Times New Roman" w:hAnsi="Times New Roman" w:cs="Times New Roman"/>
          <w:sz w:val="28"/>
          <w:szCs w:val="28"/>
        </w:rPr>
        <w:t>пределение уровня поднадзорности объекта НВОС при подготовке заявки о постановк</w:t>
      </w:r>
      <w:r>
        <w:rPr>
          <w:rFonts w:ascii="Times New Roman" w:hAnsi="Times New Roman" w:cs="Times New Roman"/>
          <w:sz w:val="28"/>
          <w:szCs w:val="28"/>
        </w:rPr>
        <w:t>е</w:t>
      </w:r>
      <w:r w:rsidRPr="002A5333">
        <w:rPr>
          <w:rFonts w:ascii="Times New Roman" w:hAnsi="Times New Roman" w:cs="Times New Roman"/>
          <w:sz w:val="28"/>
          <w:szCs w:val="28"/>
        </w:rPr>
        <w:t xml:space="preserve"> на учет осуществляется в соответствии с Критериями определения объектов, подлежащих федеральному государственному экологическому надзору, утвержденными постановлением Правительства Российской Федерации от 28.08.2015 </w:t>
      </w:r>
      <w:r>
        <w:rPr>
          <w:rFonts w:ascii="Times New Roman" w:hAnsi="Times New Roman" w:cs="Times New Roman"/>
          <w:sz w:val="28"/>
          <w:szCs w:val="28"/>
        </w:rPr>
        <w:t>№</w:t>
      </w:r>
      <w:r w:rsidRPr="002A5333">
        <w:rPr>
          <w:rFonts w:ascii="Times New Roman" w:hAnsi="Times New Roman" w:cs="Times New Roman"/>
          <w:sz w:val="28"/>
          <w:szCs w:val="28"/>
        </w:rPr>
        <w:t xml:space="preserve"> 903. При этом объекты, не соответствующие данным критериям, подлежат постановке на учет в региональных реестрах объектов НВОС.</w:t>
      </w:r>
    </w:p>
    <w:p w14:paraId="0AD8A8B6" w14:textId="77777777" w:rsidR="006C3806" w:rsidRDefault="006C3806" w:rsidP="00753FC1">
      <w:pPr>
        <w:autoSpaceDE w:val="0"/>
        <w:autoSpaceDN w:val="0"/>
        <w:adjustRightInd w:val="0"/>
        <w:spacing w:line="276" w:lineRule="auto"/>
        <w:ind w:firstLine="708"/>
        <w:contextualSpacing/>
        <w:jc w:val="both"/>
        <w:rPr>
          <w:rFonts w:ascii="Times New Roman" w:hAnsi="Times New Roman" w:cs="Times New Roman"/>
          <w:sz w:val="28"/>
          <w:szCs w:val="28"/>
        </w:rPr>
      </w:pPr>
    </w:p>
    <w:p w14:paraId="34CD1380" w14:textId="77777777" w:rsidR="00AC5A1F" w:rsidRDefault="00AC5A1F" w:rsidP="00AC5A1F">
      <w:pPr>
        <w:pStyle w:val="a8"/>
        <w:shd w:val="clear" w:color="auto" w:fill="FFFFFF"/>
        <w:spacing w:before="0" w:beforeAutospacing="0" w:after="0" w:afterAutospacing="0"/>
        <w:jc w:val="center"/>
        <w:textAlignment w:val="baseline"/>
        <w:rPr>
          <w:b/>
          <w:sz w:val="28"/>
          <w:szCs w:val="28"/>
        </w:rPr>
      </w:pPr>
      <w:r w:rsidRPr="00AC5A1F">
        <w:rPr>
          <w:b/>
          <w:sz w:val="28"/>
          <w:szCs w:val="28"/>
        </w:rPr>
        <w:t>О</w:t>
      </w:r>
      <w:r>
        <w:rPr>
          <w:b/>
          <w:sz w:val="28"/>
          <w:szCs w:val="28"/>
        </w:rPr>
        <w:t>б</w:t>
      </w:r>
      <w:r w:rsidRPr="00AC5A1F">
        <w:rPr>
          <w:b/>
          <w:sz w:val="28"/>
          <w:szCs w:val="28"/>
        </w:rPr>
        <w:t xml:space="preserve"> </w:t>
      </w:r>
      <w:r>
        <w:rPr>
          <w:b/>
          <w:sz w:val="28"/>
          <w:szCs w:val="28"/>
        </w:rPr>
        <w:t>утверждении</w:t>
      </w:r>
      <w:r w:rsidRPr="00AC5A1F">
        <w:rPr>
          <w:b/>
          <w:sz w:val="28"/>
          <w:szCs w:val="28"/>
        </w:rPr>
        <w:t xml:space="preserve"> новых критериев отнесения объектов, оказывающих негативное воздействие на окружающую среду, к объектам I, II, III и IV категорий,</w:t>
      </w:r>
      <w:r>
        <w:rPr>
          <w:b/>
          <w:sz w:val="28"/>
          <w:szCs w:val="28"/>
        </w:rPr>
        <w:t xml:space="preserve"> </w:t>
      </w:r>
      <w:r w:rsidRPr="00AC5A1F">
        <w:rPr>
          <w:b/>
          <w:sz w:val="28"/>
          <w:szCs w:val="28"/>
        </w:rPr>
        <w:t>с 01.01.2021.</w:t>
      </w:r>
    </w:p>
    <w:p w14:paraId="3A71F6FB" w14:textId="77777777" w:rsidR="00AC5A1F" w:rsidRPr="00AC5A1F" w:rsidRDefault="00AC5A1F" w:rsidP="00AC5A1F">
      <w:pPr>
        <w:pStyle w:val="a8"/>
        <w:shd w:val="clear" w:color="auto" w:fill="FFFFFF"/>
        <w:spacing w:before="0" w:beforeAutospacing="0" w:after="0" w:afterAutospacing="0"/>
        <w:jc w:val="center"/>
        <w:textAlignment w:val="baseline"/>
        <w:rPr>
          <w:b/>
          <w:sz w:val="28"/>
          <w:szCs w:val="28"/>
        </w:rPr>
      </w:pPr>
    </w:p>
    <w:p w14:paraId="411CE116" w14:textId="77777777" w:rsidR="00AC5A1F" w:rsidRPr="0063718F" w:rsidRDefault="00AC5A1F" w:rsidP="00AC5A1F">
      <w:pPr>
        <w:pStyle w:val="a8"/>
        <w:shd w:val="clear" w:color="auto" w:fill="FFFFFF"/>
        <w:spacing w:before="0" w:beforeAutospacing="0" w:after="0" w:afterAutospacing="0" w:line="276" w:lineRule="auto"/>
        <w:ind w:firstLine="567"/>
        <w:jc w:val="both"/>
        <w:textAlignment w:val="baseline"/>
        <w:rPr>
          <w:sz w:val="28"/>
          <w:szCs w:val="28"/>
        </w:rPr>
      </w:pPr>
      <w:r>
        <w:rPr>
          <w:sz w:val="28"/>
          <w:szCs w:val="28"/>
        </w:rPr>
        <w:t>П</w:t>
      </w:r>
      <w:r w:rsidRPr="0063718F">
        <w:rPr>
          <w:sz w:val="28"/>
          <w:szCs w:val="28"/>
        </w:rPr>
        <w:t xml:space="preserve">остановлением Правительства Российской Федерации от 31.12.2020 </w:t>
      </w:r>
      <w:r>
        <w:rPr>
          <w:sz w:val="28"/>
          <w:szCs w:val="28"/>
        </w:rPr>
        <w:t xml:space="preserve"> </w:t>
      </w:r>
      <w:r w:rsidR="00277848">
        <w:rPr>
          <w:sz w:val="28"/>
          <w:szCs w:val="28"/>
        </w:rPr>
        <w:t xml:space="preserve">                            №</w:t>
      </w:r>
      <w:r w:rsidRPr="0063718F">
        <w:rPr>
          <w:sz w:val="28"/>
          <w:szCs w:val="28"/>
        </w:rPr>
        <w:t xml:space="preserve"> 2398  утверждены критерии отнесения объектов</w:t>
      </w:r>
      <w:r>
        <w:rPr>
          <w:sz w:val="28"/>
          <w:szCs w:val="28"/>
        </w:rPr>
        <w:t xml:space="preserve"> НВОС</w:t>
      </w:r>
      <w:r w:rsidRPr="0063718F">
        <w:rPr>
          <w:sz w:val="28"/>
          <w:szCs w:val="28"/>
        </w:rPr>
        <w:t xml:space="preserve"> к объектам I, II, III и IV категорий.</w:t>
      </w:r>
    </w:p>
    <w:p w14:paraId="0BF3E409" w14:textId="77777777" w:rsidR="00AC5A1F" w:rsidRPr="0063718F" w:rsidRDefault="00AC5A1F" w:rsidP="00AC5A1F">
      <w:pPr>
        <w:pStyle w:val="a8"/>
        <w:shd w:val="clear" w:color="auto" w:fill="FFFFFF"/>
        <w:spacing w:before="0" w:beforeAutospacing="0" w:after="0" w:afterAutospacing="0" w:line="276" w:lineRule="auto"/>
        <w:ind w:firstLine="567"/>
        <w:jc w:val="both"/>
        <w:textAlignment w:val="baseline"/>
        <w:rPr>
          <w:sz w:val="28"/>
          <w:szCs w:val="28"/>
        </w:rPr>
      </w:pPr>
      <w:r w:rsidRPr="0063718F">
        <w:rPr>
          <w:sz w:val="28"/>
          <w:szCs w:val="28"/>
        </w:rPr>
        <w:t>При подаче заявки о постановке объектов</w:t>
      </w:r>
      <w:r>
        <w:rPr>
          <w:sz w:val="28"/>
          <w:szCs w:val="28"/>
        </w:rPr>
        <w:t xml:space="preserve"> НВОС </w:t>
      </w:r>
      <w:r w:rsidRPr="0063718F">
        <w:rPr>
          <w:sz w:val="28"/>
          <w:szCs w:val="28"/>
        </w:rPr>
        <w:t>на государственный учет необходимо руководствоваться указанным документом.</w:t>
      </w:r>
    </w:p>
    <w:p w14:paraId="267FD4FC" w14:textId="77777777" w:rsidR="00AC5A1F" w:rsidRDefault="00AC5A1F" w:rsidP="00AC5A1F">
      <w:pPr>
        <w:pStyle w:val="a8"/>
        <w:shd w:val="clear" w:color="auto" w:fill="FFFFFF"/>
        <w:spacing w:before="0" w:beforeAutospacing="0" w:after="0" w:afterAutospacing="0" w:line="276" w:lineRule="auto"/>
        <w:ind w:firstLine="567"/>
        <w:jc w:val="both"/>
        <w:textAlignment w:val="baseline"/>
        <w:rPr>
          <w:sz w:val="28"/>
          <w:szCs w:val="28"/>
        </w:rPr>
      </w:pPr>
      <w:r w:rsidRPr="0063718F">
        <w:rPr>
          <w:sz w:val="28"/>
          <w:szCs w:val="28"/>
        </w:rPr>
        <w:t>Постановление Правительства Российской Федерации от 28.09.2015 №</w:t>
      </w:r>
      <w:r>
        <w:rPr>
          <w:sz w:val="28"/>
          <w:szCs w:val="28"/>
        </w:rPr>
        <w:t xml:space="preserve"> </w:t>
      </w:r>
      <w:r w:rsidRPr="0063718F">
        <w:rPr>
          <w:sz w:val="28"/>
          <w:szCs w:val="28"/>
        </w:rPr>
        <w:t xml:space="preserve">1029 «Об утверждении критериев отнесения объектов, оказывающих негативное воздействие на окружающую среду, к объектам I, II, III и IV категорий» признано утратившим силу с 01.01.2021 г. (постановление Правительства РФ от 18.09.2020 </w:t>
      </w:r>
      <w:r>
        <w:rPr>
          <w:sz w:val="28"/>
          <w:szCs w:val="28"/>
        </w:rPr>
        <w:t xml:space="preserve">      </w:t>
      </w:r>
      <w:r w:rsidRPr="0063718F">
        <w:rPr>
          <w:sz w:val="28"/>
          <w:szCs w:val="28"/>
        </w:rPr>
        <w:t>№ 1496)</w:t>
      </w:r>
      <w:r>
        <w:rPr>
          <w:sz w:val="28"/>
          <w:szCs w:val="28"/>
        </w:rPr>
        <w:t>.</w:t>
      </w:r>
    </w:p>
    <w:p w14:paraId="111A855E" w14:textId="77777777" w:rsidR="00AC5A1F" w:rsidRPr="00D64EBC" w:rsidRDefault="00277848" w:rsidP="00AC5A1F">
      <w:pPr>
        <w:pStyle w:val="a8"/>
        <w:shd w:val="clear" w:color="auto" w:fill="FFFFFF"/>
        <w:spacing w:before="0" w:beforeAutospacing="0" w:after="0" w:afterAutospacing="0" w:line="276" w:lineRule="auto"/>
        <w:ind w:firstLine="708"/>
        <w:jc w:val="both"/>
        <w:textAlignment w:val="baseline"/>
        <w:rPr>
          <w:b/>
          <w:sz w:val="28"/>
          <w:szCs w:val="28"/>
        </w:rPr>
      </w:pPr>
      <w:r w:rsidRPr="00D64EBC">
        <w:rPr>
          <w:b/>
          <w:sz w:val="28"/>
          <w:szCs w:val="28"/>
        </w:rPr>
        <w:t>Обращаем внимание на следующие основные изменения, которые необходимо учитывать при постановке объектов НВОС на учет.</w:t>
      </w:r>
    </w:p>
    <w:p w14:paraId="417B1501" w14:textId="77777777" w:rsidR="00277848" w:rsidRPr="0063718F" w:rsidRDefault="00277848" w:rsidP="00AC5A1F">
      <w:pPr>
        <w:pStyle w:val="a8"/>
        <w:shd w:val="clear" w:color="auto" w:fill="FFFFFF"/>
        <w:spacing w:before="0" w:beforeAutospacing="0" w:after="0" w:afterAutospacing="0" w:line="276" w:lineRule="auto"/>
        <w:ind w:firstLine="708"/>
        <w:jc w:val="both"/>
        <w:textAlignment w:val="baseline"/>
        <w:rPr>
          <w:sz w:val="28"/>
          <w:szCs w:val="28"/>
        </w:rPr>
      </w:pPr>
    </w:p>
    <w:p w14:paraId="29E1A77F" w14:textId="77777777" w:rsidR="00D64EBC" w:rsidRPr="00D64EBC" w:rsidRDefault="00277848" w:rsidP="005B2446">
      <w:pPr>
        <w:autoSpaceDE w:val="0"/>
        <w:autoSpaceDN w:val="0"/>
        <w:adjustRightInd w:val="0"/>
        <w:spacing w:line="276" w:lineRule="auto"/>
        <w:ind w:firstLine="708"/>
        <w:contextualSpacing/>
        <w:jc w:val="both"/>
        <w:rPr>
          <w:rFonts w:ascii="Times New Roman" w:hAnsi="Times New Roman" w:cs="Times New Roman"/>
          <w:b/>
          <w:sz w:val="28"/>
          <w:szCs w:val="28"/>
        </w:rPr>
      </w:pPr>
      <w:r w:rsidRPr="00D64EBC">
        <w:rPr>
          <w:rFonts w:ascii="Times New Roman" w:hAnsi="Times New Roman" w:cs="Times New Roman"/>
          <w:b/>
          <w:sz w:val="28"/>
          <w:szCs w:val="28"/>
        </w:rPr>
        <w:t>1.</w:t>
      </w:r>
      <w:r w:rsidR="00D64EBC" w:rsidRPr="00D64EBC">
        <w:rPr>
          <w:rFonts w:ascii="Times New Roman" w:hAnsi="Times New Roman" w:cs="Times New Roman"/>
          <w:b/>
          <w:sz w:val="28"/>
          <w:szCs w:val="28"/>
        </w:rPr>
        <w:t xml:space="preserve"> О постановке на учет объектов НВОС, на которых отсутствуют стационарные источники выбросов загрязняющих веществ в атмосферный воздух</w:t>
      </w:r>
      <w:r w:rsidR="00D64EBC">
        <w:rPr>
          <w:rFonts w:ascii="Times New Roman" w:hAnsi="Times New Roman" w:cs="Times New Roman"/>
          <w:b/>
          <w:sz w:val="28"/>
          <w:szCs w:val="28"/>
        </w:rPr>
        <w:t>.</w:t>
      </w:r>
    </w:p>
    <w:p w14:paraId="50E38EB3" w14:textId="77777777" w:rsidR="005B2446" w:rsidRPr="005B2446" w:rsidRDefault="00D64EBC" w:rsidP="005B2446">
      <w:pPr>
        <w:autoSpaceDE w:val="0"/>
        <w:autoSpaceDN w:val="0"/>
        <w:adjustRightInd w:val="0"/>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Одним из к</w:t>
      </w:r>
      <w:r w:rsidR="005B2446">
        <w:rPr>
          <w:rFonts w:ascii="Times New Roman" w:hAnsi="Times New Roman" w:cs="Times New Roman"/>
          <w:sz w:val="28"/>
          <w:szCs w:val="28"/>
        </w:rPr>
        <w:t>ритерие</w:t>
      </w:r>
      <w:r>
        <w:rPr>
          <w:rFonts w:ascii="Times New Roman" w:hAnsi="Times New Roman" w:cs="Times New Roman"/>
          <w:sz w:val="28"/>
          <w:szCs w:val="28"/>
        </w:rPr>
        <w:t>в</w:t>
      </w:r>
      <w:r w:rsidR="005B2446">
        <w:rPr>
          <w:rFonts w:ascii="Times New Roman" w:hAnsi="Times New Roman" w:cs="Times New Roman"/>
          <w:sz w:val="28"/>
          <w:szCs w:val="28"/>
        </w:rPr>
        <w:t xml:space="preserve"> отнесения объектов НВОС к объектам </w:t>
      </w:r>
      <w:r w:rsidR="005B2446">
        <w:rPr>
          <w:rFonts w:ascii="Times New Roman" w:hAnsi="Times New Roman" w:cs="Times New Roman"/>
          <w:sz w:val="28"/>
          <w:szCs w:val="28"/>
          <w:lang w:val="en-US"/>
        </w:rPr>
        <w:t>IV</w:t>
      </w:r>
      <w:r w:rsidR="005B2446" w:rsidRPr="005B2446">
        <w:rPr>
          <w:rFonts w:ascii="Times New Roman" w:hAnsi="Times New Roman" w:cs="Times New Roman"/>
          <w:sz w:val="28"/>
          <w:szCs w:val="28"/>
        </w:rPr>
        <w:t xml:space="preserve"> </w:t>
      </w:r>
      <w:r w:rsidR="005B2446">
        <w:rPr>
          <w:rFonts w:ascii="Times New Roman" w:hAnsi="Times New Roman" w:cs="Times New Roman"/>
          <w:sz w:val="28"/>
          <w:szCs w:val="28"/>
        </w:rPr>
        <w:t xml:space="preserve">категории является </w:t>
      </w:r>
      <w:r w:rsidR="005B2446" w:rsidRPr="005B2446">
        <w:rPr>
          <w:rFonts w:ascii="Times New Roman" w:hAnsi="Times New Roman" w:cs="Times New Roman"/>
          <w:sz w:val="28"/>
          <w:szCs w:val="28"/>
        </w:rPr>
        <w:t xml:space="preserve">отсутствие выбросов загрязняющих веществ в атмосферный воздух </w:t>
      </w:r>
      <w:r w:rsidR="005B2446">
        <w:rPr>
          <w:rFonts w:ascii="Times New Roman" w:hAnsi="Times New Roman" w:cs="Times New Roman"/>
          <w:sz w:val="28"/>
          <w:szCs w:val="28"/>
        </w:rPr>
        <w:t xml:space="preserve">при одновременном </w:t>
      </w:r>
      <w:bookmarkStart w:id="0" w:name="Par214"/>
      <w:bookmarkEnd w:id="0"/>
      <w:r w:rsidR="005B2446" w:rsidRPr="005B2446">
        <w:rPr>
          <w:rFonts w:ascii="Times New Roman" w:hAnsi="Times New Roman" w:cs="Times New Roman"/>
          <w:sz w:val="28"/>
          <w:szCs w:val="28"/>
        </w:rPr>
        <w:t>отсутстви</w:t>
      </w:r>
      <w:r w:rsidR="005B2446">
        <w:rPr>
          <w:rFonts w:ascii="Times New Roman" w:hAnsi="Times New Roman" w:cs="Times New Roman"/>
          <w:sz w:val="28"/>
          <w:szCs w:val="28"/>
        </w:rPr>
        <w:t>и</w:t>
      </w:r>
      <w:r w:rsidR="005B2446" w:rsidRPr="005B2446">
        <w:rPr>
          <w:rFonts w:ascii="Times New Roman" w:hAnsi="Times New Roman" w:cs="Times New Roman"/>
          <w:sz w:val="28"/>
          <w:szCs w:val="28"/>
        </w:rPr>
        <w:t xml:space="preserve"> сбросов загрязняющих веществ в составе сточных вод в </w:t>
      </w:r>
      <w:r w:rsidR="005B2446" w:rsidRPr="005B2446">
        <w:rPr>
          <w:rFonts w:ascii="Times New Roman" w:hAnsi="Times New Roman" w:cs="Times New Roman"/>
          <w:sz w:val="28"/>
          <w:szCs w:val="28"/>
        </w:rPr>
        <w:lastRenderedPageBreak/>
        <w:t>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p w14:paraId="44E64185" w14:textId="77777777" w:rsidR="006C3806" w:rsidRDefault="005B2446" w:rsidP="00D64EBC">
      <w:pPr>
        <w:autoSpaceDE w:val="0"/>
        <w:autoSpaceDN w:val="0"/>
        <w:adjustRightInd w:val="0"/>
        <w:spacing w:after="24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объекты, не имеющие стационарных источников выбросов загрязняющих веществ в атмосферный воздух, при отсутствии сбросов загрязняющих веществ в окружающую среду (за исключением сбросов </w:t>
      </w:r>
      <w:r w:rsidRPr="005B2446">
        <w:rPr>
          <w:rFonts w:ascii="Times New Roman" w:hAnsi="Times New Roman" w:cs="Times New Roman"/>
          <w:sz w:val="28"/>
          <w:szCs w:val="28"/>
        </w:rPr>
        <w:t>загрязняющих веществ, образующихся в результате использования вод для бытовых нужд</w:t>
      </w:r>
      <w:r>
        <w:rPr>
          <w:rFonts w:ascii="Times New Roman" w:hAnsi="Times New Roman" w:cs="Times New Roman"/>
          <w:sz w:val="28"/>
          <w:szCs w:val="28"/>
        </w:rPr>
        <w:t xml:space="preserve"> в системы водоотведения) и </w:t>
      </w:r>
      <w:r w:rsidRPr="00D64EBC">
        <w:rPr>
          <w:rFonts w:ascii="Times New Roman" w:hAnsi="Times New Roman" w:cs="Times New Roman"/>
          <w:b/>
          <w:i/>
          <w:sz w:val="28"/>
          <w:szCs w:val="28"/>
        </w:rPr>
        <w:t>соответствующие определению объекта, оказывающего негативное воздействие на окружающую среду</w:t>
      </w:r>
      <w:r>
        <w:rPr>
          <w:rFonts w:ascii="Times New Roman" w:hAnsi="Times New Roman" w:cs="Times New Roman"/>
          <w:sz w:val="28"/>
          <w:szCs w:val="28"/>
        </w:rPr>
        <w:t>, обозначенное Федеральным законом «Об охране окружающей среды»</w:t>
      </w:r>
      <w:r w:rsidR="00D64EBC">
        <w:rPr>
          <w:rFonts w:ascii="Times New Roman" w:hAnsi="Times New Roman" w:cs="Times New Roman"/>
          <w:sz w:val="28"/>
          <w:szCs w:val="28"/>
        </w:rPr>
        <w:t xml:space="preserve">, подлежат включению в государственный реестр в качестве объектов  </w:t>
      </w:r>
      <w:r w:rsidR="00D64EBC">
        <w:rPr>
          <w:rFonts w:ascii="Times New Roman" w:hAnsi="Times New Roman" w:cs="Times New Roman"/>
          <w:sz w:val="28"/>
          <w:szCs w:val="28"/>
          <w:lang w:val="en-US"/>
        </w:rPr>
        <w:t>IV</w:t>
      </w:r>
      <w:r w:rsidR="00D64EBC" w:rsidRPr="005B2446">
        <w:rPr>
          <w:rFonts w:ascii="Times New Roman" w:hAnsi="Times New Roman" w:cs="Times New Roman"/>
          <w:sz w:val="28"/>
          <w:szCs w:val="28"/>
        </w:rPr>
        <w:t xml:space="preserve"> </w:t>
      </w:r>
      <w:r w:rsidR="00D64EBC">
        <w:rPr>
          <w:rFonts w:ascii="Times New Roman" w:hAnsi="Times New Roman" w:cs="Times New Roman"/>
          <w:sz w:val="28"/>
          <w:szCs w:val="28"/>
        </w:rPr>
        <w:t>категории.</w:t>
      </w:r>
    </w:p>
    <w:p w14:paraId="506C52A6" w14:textId="77777777" w:rsidR="00D64EBC" w:rsidRDefault="00D64EBC" w:rsidP="00D64EBC">
      <w:pPr>
        <w:autoSpaceDE w:val="0"/>
        <w:autoSpaceDN w:val="0"/>
        <w:adjustRightInd w:val="0"/>
        <w:spacing w:after="240" w:line="276" w:lineRule="auto"/>
        <w:ind w:firstLine="708"/>
        <w:contextualSpacing/>
        <w:jc w:val="both"/>
        <w:rPr>
          <w:rFonts w:ascii="Times New Roman" w:hAnsi="Times New Roman" w:cs="Times New Roman"/>
          <w:sz w:val="28"/>
          <w:szCs w:val="28"/>
        </w:rPr>
      </w:pPr>
    </w:p>
    <w:p w14:paraId="66AB8125" w14:textId="77777777" w:rsidR="00741766" w:rsidRPr="00D64EBC" w:rsidRDefault="00D64EBC" w:rsidP="00D64EBC">
      <w:pPr>
        <w:autoSpaceDE w:val="0"/>
        <w:autoSpaceDN w:val="0"/>
        <w:adjustRightInd w:val="0"/>
        <w:spacing w:after="240" w:line="276" w:lineRule="auto"/>
        <w:ind w:firstLine="708"/>
        <w:contextualSpacing/>
        <w:jc w:val="both"/>
        <w:rPr>
          <w:rFonts w:ascii="Times New Roman" w:hAnsi="Times New Roman" w:cs="Times New Roman"/>
          <w:b/>
          <w:sz w:val="28"/>
          <w:szCs w:val="28"/>
        </w:rPr>
      </w:pPr>
      <w:r w:rsidRPr="00D64EBC">
        <w:rPr>
          <w:rFonts w:ascii="Times New Roman" w:hAnsi="Times New Roman" w:cs="Times New Roman"/>
          <w:b/>
          <w:sz w:val="28"/>
          <w:szCs w:val="28"/>
        </w:rPr>
        <w:t>2</w:t>
      </w:r>
      <w:r w:rsidRPr="00D64EBC">
        <w:rPr>
          <w:rFonts w:ascii="Times New Roman" w:hAnsi="Times New Roman" w:cs="Times New Roman"/>
          <w:sz w:val="28"/>
          <w:szCs w:val="28"/>
        </w:rPr>
        <w:t xml:space="preserve">. </w:t>
      </w:r>
      <w:r w:rsidR="00741766" w:rsidRPr="00D64EBC">
        <w:rPr>
          <w:rFonts w:ascii="Times New Roman" w:hAnsi="Times New Roman" w:cs="Times New Roman"/>
          <w:b/>
          <w:sz w:val="28"/>
          <w:szCs w:val="28"/>
        </w:rPr>
        <w:t>Об определении категории объекта, на котором имеется газовый котел (котельная).</w:t>
      </w:r>
    </w:p>
    <w:p w14:paraId="5C865649" w14:textId="77777777" w:rsidR="00D64EBC" w:rsidRDefault="00741766" w:rsidP="00D64EBC">
      <w:pPr>
        <w:autoSpaceDE w:val="0"/>
        <w:autoSpaceDN w:val="0"/>
        <w:adjustRightInd w:val="0"/>
        <w:spacing w:line="276" w:lineRule="auto"/>
        <w:ind w:firstLine="567"/>
        <w:contextualSpacing/>
        <w:jc w:val="both"/>
        <w:rPr>
          <w:rFonts w:ascii="Times New Roman" w:eastAsia="Calibri" w:hAnsi="Times New Roman" w:cs="Times New Roman"/>
          <w:sz w:val="28"/>
          <w:szCs w:val="28"/>
        </w:rPr>
      </w:pPr>
      <w:r w:rsidRPr="00741766">
        <w:rPr>
          <w:rFonts w:ascii="Times New Roman" w:eastAsia="Calibri" w:hAnsi="Times New Roman" w:cs="Times New Roman"/>
          <w:sz w:val="28"/>
          <w:szCs w:val="28"/>
        </w:rPr>
        <w:t xml:space="preserve">В соответствии с Критериями отнесения объектов, оказывающих негативное воздействие на окружающую среду, к объектам </w:t>
      </w:r>
      <w:r w:rsidRPr="00741766">
        <w:rPr>
          <w:rFonts w:ascii="Times New Roman" w:eastAsia="Calibri" w:hAnsi="Times New Roman" w:cs="Times New Roman"/>
          <w:sz w:val="28"/>
          <w:szCs w:val="28"/>
          <w:lang w:val="en-US"/>
        </w:rPr>
        <w:t>I</w:t>
      </w:r>
      <w:r w:rsidRPr="00741766">
        <w:rPr>
          <w:rFonts w:ascii="Times New Roman" w:eastAsia="Calibri" w:hAnsi="Times New Roman" w:cs="Times New Roman"/>
          <w:sz w:val="28"/>
          <w:szCs w:val="28"/>
        </w:rPr>
        <w:t xml:space="preserve">, </w:t>
      </w:r>
      <w:r w:rsidRPr="00741766">
        <w:rPr>
          <w:rFonts w:ascii="Times New Roman" w:eastAsia="Calibri" w:hAnsi="Times New Roman" w:cs="Times New Roman"/>
          <w:sz w:val="28"/>
          <w:szCs w:val="28"/>
          <w:lang w:val="en-US"/>
        </w:rPr>
        <w:t>II</w:t>
      </w:r>
      <w:r w:rsidRPr="00741766">
        <w:rPr>
          <w:rFonts w:ascii="Times New Roman" w:eastAsia="Calibri" w:hAnsi="Times New Roman" w:cs="Times New Roman"/>
          <w:sz w:val="28"/>
          <w:szCs w:val="28"/>
        </w:rPr>
        <w:t xml:space="preserve">, </w:t>
      </w:r>
      <w:r w:rsidRPr="00741766">
        <w:rPr>
          <w:rFonts w:ascii="Times New Roman" w:eastAsia="Calibri" w:hAnsi="Times New Roman" w:cs="Times New Roman"/>
          <w:sz w:val="28"/>
          <w:szCs w:val="28"/>
          <w:lang w:val="en-US"/>
        </w:rPr>
        <w:t>III</w:t>
      </w:r>
      <w:r w:rsidRPr="00741766">
        <w:rPr>
          <w:rFonts w:ascii="Times New Roman" w:eastAsia="Calibri" w:hAnsi="Times New Roman" w:cs="Times New Roman"/>
          <w:sz w:val="28"/>
          <w:szCs w:val="28"/>
        </w:rPr>
        <w:t xml:space="preserve"> и </w:t>
      </w:r>
      <w:r w:rsidRPr="00741766">
        <w:rPr>
          <w:rFonts w:ascii="Times New Roman" w:eastAsia="Calibri" w:hAnsi="Times New Roman" w:cs="Times New Roman"/>
          <w:sz w:val="28"/>
          <w:szCs w:val="28"/>
          <w:lang w:val="en-US"/>
        </w:rPr>
        <w:t>IV</w:t>
      </w:r>
      <w:r w:rsidRPr="00741766">
        <w:rPr>
          <w:rFonts w:ascii="Times New Roman" w:eastAsia="Calibri" w:hAnsi="Times New Roman" w:cs="Times New Roman"/>
          <w:sz w:val="28"/>
          <w:szCs w:val="28"/>
        </w:rPr>
        <w:t xml:space="preserve"> категорий, утвержденными постановлением Правительства РФ от </w:t>
      </w:r>
      <w:r w:rsidR="00D64EBC">
        <w:rPr>
          <w:rFonts w:ascii="Times New Roman" w:eastAsia="Calibri" w:hAnsi="Times New Roman" w:cs="Times New Roman"/>
          <w:sz w:val="28"/>
          <w:szCs w:val="28"/>
        </w:rPr>
        <w:t>31</w:t>
      </w:r>
      <w:r w:rsidRPr="00741766">
        <w:rPr>
          <w:rFonts w:ascii="Times New Roman" w:eastAsia="Calibri" w:hAnsi="Times New Roman" w:cs="Times New Roman"/>
          <w:sz w:val="28"/>
          <w:szCs w:val="28"/>
        </w:rPr>
        <w:t>.</w:t>
      </w:r>
      <w:r w:rsidR="00D64EBC">
        <w:rPr>
          <w:rFonts w:ascii="Times New Roman" w:eastAsia="Calibri" w:hAnsi="Times New Roman" w:cs="Times New Roman"/>
          <w:sz w:val="28"/>
          <w:szCs w:val="28"/>
        </w:rPr>
        <w:t>12</w:t>
      </w:r>
      <w:r w:rsidRPr="00741766">
        <w:rPr>
          <w:rFonts w:ascii="Times New Roman" w:eastAsia="Calibri" w:hAnsi="Times New Roman" w:cs="Times New Roman"/>
          <w:sz w:val="28"/>
          <w:szCs w:val="28"/>
        </w:rPr>
        <w:t>.20</w:t>
      </w:r>
      <w:r w:rsidR="00D64EBC">
        <w:rPr>
          <w:rFonts w:ascii="Times New Roman" w:eastAsia="Calibri" w:hAnsi="Times New Roman" w:cs="Times New Roman"/>
          <w:sz w:val="28"/>
          <w:szCs w:val="28"/>
        </w:rPr>
        <w:t>20</w:t>
      </w:r>
      <w:r w:rsidRPr="00741766">
        <w:rPr>
          <w:rFonts w:ascii="Times New Roman" w:eastAsia="Calibri" w:hAnsi="Times New Roman" w:cs="Times New Roman"/>
          <w:sz w:val="28"/>
          <w:szCs w:val="28"/>
        </w:rPr>
        <w:t xml:space="preserve"> № </w:t>
      </w:r>
      <w:r w:rsidR="00D64EBC">
        <w:rPr>
          <w:rFonts w:ascii="Times New Roman" w:eastAsia="Calibri" w:hAnsi="Times New Roman" w:cs="Times New Roman"/>
          <w:sz w:val="28"/>
          <w:szCs w:val="28"/>
        </w:rPr>
        <w:t>2398:</w:t>
      </w:r>
    </w:p>
    <w:p w14:paraId="28A9134D" w14:textId="77777777" w:rsidR="00D64EBC" w:rsidRPr="00D64EBC" w:rsidRDefault="00D64EBC" w:rsidP="00D64EBC">
      <w:pPr>
        <w:pStyle w:val="ConsPlusNormal"/>
        <w:spacing w:before="200" w:line="276" w:lineRule="auto"/>
        <w:ind w:firstLine="540"/>
        <w:jc w:val="both"/>
        <w:rPr>
          <w:rFonts w:ascii="Times New Roman" w:hAnsi="Times New Roman" w:cs="Times New Roman"/>
          <w:sz w:val="28"/>
          <w:szCs w:val="28"/>
        </w:rPr>
      </w:pPr>
      <w:r w:rsidRPr="00D64EBC">
        <w:rPr>
          <w:rFonts w:ascii="Times New Roman" w:eastAsia="Calibri" w:hAnsi="Times New Roman" w:cs="Times New Roman"/>
          <w:sz w:val="28"/>
          <w:szCs w:val="28"/>
        </w:rPr>
        <w:t xml:space="preserve">- осуществление на объекте деятельности </w:t>
      </w:r>
      <w:r w:rsidRPr="00D64EBC">
        <w:rPr>
          <w:rFonts w:ascii="Times New Roman" w:hAnsi="Times New Roman" w:cs="Times New Roman"/>
          <w:sz w:val="28"/>
          <w:szCs w:val="28"/>
        </w:rPr>
        <w:t>по обеспечению:</w:t>
      </w:r>
    </w:p>
    <w:p w14:paraId="79563035" w14:textId="77777777" w:rsidR="00D64EBC" w:rsidRPr="00D64EBC" w:rsidRDefault="00D64EBC" w:rsidP="00D64EBC">
      <w:pPr>
        <w:pStyle w:val="ConsPlusNormal"/>
        <w:spacing w:before="200" w:line="276" w:lineRule="auto"/>
        <w:ind w:firstLine="540"/>
        <w:jc w:val="both"/>
        <w:rPr>
          <w:rFonts w:ascii="Times New Roman" w:hAnsi="Times New Roman" w:cs="Times New Roman"/>
          <w:sz w:val="28"/>
          <w:szCs w:val="28"/>
        </w:rPr>
      </w:pPr>
      <w:r w:rsidRPr="00D64EBC">
        <w:rPr>
          <w:rFonts w:ascii="Times New Roman" w:hAnsi="Times New Roman" w:cs="Times New Roman"/>
          <w:sz w:val="28"/>
          <w:szCs w:val="28"/>
        </w:rPr>
        <w:t>электрической энергией, газом и паром с использованием оборудования с установленной генерирующей мощностью менее 500 МВт и более 7 МВт</w:t>
      </w:r>
      <w:r w:rsidR="00B94337">
        <w:rPr>
          <w:rFonts w:ascii="Times New Roman" w:hAnsi="Times New Roman" w:cs="Times New Roman"/>
          <w:sz w:val="28"/>
          <w:szCs w:val="28"/>
        </w:rPr>
        <w:t>;</w:t>
      </w:r>
      <w:r w:rsidRPr="00D64EBC">
        <w:rPr>
          <w:rFonts w:ascii="Times New Roman" w:hAnsi="Times New Roman" w:cs="Times New Roman"/>
          <w:sz w:val="28"/>
          <w:szCs w:val="28"/>
        </w:rPr>
        <w:t xml:space="preserve"> </w:t>
      </w:r>
    </w:p>
    <w:p w14:paraId="7A846D24" w14:textId="77777777" w:rsidR="00D64EBC" w:rsidRPr="00D64EBC" w:rsidRDefault="00D64EBC" w:rsidP="00D64EBC">
      <w:pPr>
        <w:pStyle w:val="ConsPlusNormal"/>
        <w:spacing w:before="200" w:line="276" w:lineRule="auto"/>
        <w:ind w:firstLine="540"/>
        <w:jc w:val="both"/>
        <w:rPr>
          <w:rFonts w:ascii="Times New Roman" w:hAnsi="Times New Roman" w:cs="Times New Roman"/>
          <w:sz w:val="28"/>
          <w:szCs w:val="28"/>
        </w:rPr>
      </w:pPr>
      <w:r w:rsidRPr="00D64EBC">
        <w:rPr>
          <w:rFonts w:ascii="Times New Roman" w:hAnsi="Times New Roman" w:cs="Times New Roman"/>
          <w:sz w:val="28"/>
          <w:szCs w:val="28"/>
        </w:rPr>
        <w:t>паром и горячей водой (тепловой энергией) с использованием установок по сжиганию топлива с проектной тепловой мощностью менее 20 Гкал/час и более 3 Гкал/час;</w:t>
      </w:r>
    </w:p>
    <w:p w14:paraId="455C0313" w14:textId="77777777" w:rsidR="00D64EBC" w:rsidRPr="00D64EBC" w:rsidRDefault="00D64EBC" w:rsidP="00D64EBC">
      <w:pPr>
        <w:pStyle w:val="ConsPlusNormal"/>
        <w:spacing w:before="200" w:line="276" w:lineRule="auto"/>
        <w:ind w:firstLine="540"/>
        <w:jc w:val="both"/>
        <w:rPr>
          <w:rFonts w:ascii="Times New Roman" w:hAnsi="Times New Roman" w:cs="Times New Roman"/>
          <w:sz w:val="28"/>
          <w:szCs w:val="28"/>
        </w:rPr>
      </w:pPr>
      <w:r w:rsidRPr="00D64EBC">
        <w:rPr>
          <w:rFonts w:ascii="Times New Roman" w:hAnsi="Times New Roman" w:cs="Times New Roman"/>
          <w:sz w:val="28"/>
          <w:szCs w:val="28"/>
        </w:rPr>
        <w:t>электрической энергией, газом и паром с использованием оборудования с установленной электрической мощностью менее 500 МВт;</w:t>
      </w:r>
    </w:p>
    <w:p w14:paraId="75EED9A0" w14:textId="77777777" w:rsidR="00D64EBC" w:rsidRDefault="00D64EBC" w:rsidP="00D64EBC">
      <w:pPr>
        <w:pStyle w:val="ConsPlusNormal"/>
        <w:spacing w:before="200" w:line="276" w:lineRule="auto"/>
        <w:ind w:firstLine="540"/>
        <w:jc w:val="both"/>
        <w:rPr>
          <w:rFonts w:ascii="Times New Roman" w:hAnsi="Times New Roman" w:cs="Times New Roman"/>
          <w:sz w:val="28"/>
          <w:szCs w:val="28"/>
        </w:rPr>
      </w:pPr>
      <w:r w:rsidRPr="00D64EBC">
        <w:rPr>
          <w:rFonts w:ascii="Times New Roman" w:hAnsi="Times New Roman" w:cs="Times New Roman"/>
          <w:sz w:val="28"/>
          <w:szCs w:val="28"/>
        </w:rPr>
        <w:t>паром и горячей водой (тепловой энергией) с использованием установок по сжиганию топлива с проект</w:t>
      </w:r>
      <w:r w:rsidR="00B94337">
        <w:rPr>
          <w:rFonts w:ascii="Times New Roman" w:hAnsi="Times New Roman" w:cs="Times New Roman"/>
          <w:sz w:val="28"/>
          <w:szCs w:val="28"/>
        </w:rPr>
        <w:t>ной мощностью более 7 Гкал/час</w:t>
      </w:r>
    </w:p>
    <w:p w14:paraId="671FB447" w14:textId="77777777" w:rsidR="00B94337" w:rsidRDefault="00B94337" w:rsidP="00D64EBC">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II</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4653EA06" w14:textId="77777777" w:rsidR="00B94337" w:rsidRDefault="00B94337" w:rsidP="00B94337">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4337">
        <w:rPr>
          <w:rFonts w:ascii="Times New Roman" w:hAnsi="Times New Roman" w:cs="Times New Roman"/>
          <w:sz w:val="28"/>
          <w:szCs w:val="28"/>
        </w:rPr>
        <w:t xml:space="preserve">осуществление на объекте деятельности по производству, в том числе для собственных нужд, электрической энергии (с использованием оборудования с проектной электрической мощностью менее 1 МВт) и (или) пара и горячей воды (тепловой энергии) (с использованием оборудования с проектной тепловой мощностью менее 2 Гкал/час при </w:t>
      </w:r>
      <w:r>
        <w:rPr>
          <w:rFonts w:ascii="Times New Roman" w:hAnsi="Times New Roman" w:cs="Times New Roman"/>
          <w:sz w:val="28"/>
          <w:szCs w:val="28"/>
        </w:rPr>
        <w:t xml:space="preserve">одновременном </w:t>
      </w:r>
      <w:r w:rsidRPr="005B2446">
        <w:rPr>
          <w:rFonts w:ascii="Times New Roman" w:hAnsi="Times New Roman" w:cs="Times New Roman"/>
          <w:sz w:val="28"/>
          <w:szCs w:val="28"/>
        </w:rPr>
        <w:t>отсутстви</w:t>
      </w:r>
      <w:r>
        <w:rPr>
          <w:rFonts w:ascii="Times New Roman" w:hAnsi="Times New Roman" w:cs="Times New Roman"/>
          <w:sz w:val="28"/>
          <w:szCs w:val="28"/>
        </w:rPr>
        <w:t>и</w:t>
      </w:r>
      <w:r w:rsidRPr="005B2446">
        <w:rPr>
          <w:rFonts w:ascii="Times New Roman" w:hAnsi="Times New Roman" w:cs="Times New Roman"/>
          <w:sz w:val="28"/>
          <w:szCs w:val="28"/>
        </w:rPr>
        <w:t xml:space="preserve">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w:t>
      </w:r>
      <w:r w:rsidRPr="005B2446">
        <w:rPr>
          <w:rFonts w:ascii="Times New Roman" w:hAnsi="Times New Roman" w:cs="Times New Roman"/>
          <w:sz w:val="28"/>
          <w:szCs w:val="28"/>
        </w:rPr>
        <w:lastRenderedPageBreak/>
        <w:t>нужд, а также отсутствие сбросов загрязня</w:t>
      </w:r>
      <w:r w:rsidR="00720D4F">
        <w:rPr>
          <w:rFonts w:ascii="Times New Roman" w:hAnsi="Times New Roman" w:cs="Times New Roman"/>
          <w:sz w:val="28"/>
          <w:szCs w:val="28"/>
        </w:rPr>
        <w:t>ющих веществ в окружающую среду</w:t>
      </w:r>
    </w:p>
    <w:p w14:paraId="1C45C70B" w14:textId="77777777" w:rsidR="00720D4F" w:rsidRDefault="00720D4F" w:rsidP="00720D4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3BF1A2D3" w14:textId="77777777" w:rsidR="00720D4F" w:rsidRDefault="00720D4F" w:rsidP="00720D4F">
      <w:pPr>
        <w:pStyle w:val="ConsPlusNormal"/>
        <w:spacing w:before="200" w:line="276" w:lineRule="auto"/>
        <w:jc w:val="both"/>
        <w:rPr>
          <w:rFonts w:ascii="Times New Roman" w:hAnsi="Times New Roman" w:cs="Times New Roman"/>
          <w:sz w:val="28"/>
          <w:szCs w:val="28"/>
        </w:rPr>
      </w:pPr>
      <w:r w:rsidRPr="00720D4F">
        <w:rPr>
          <w:rFonts w:ascii="Times New Roman" w:hAnsi="Times New Roman" w:cs="Times New Roman"/>
          <w:sz w:val="28"/>
          <w:szCs w:val="28"/>
        </w:rPr>
        <w:t xml:space="preserve">- </w:t>
      </w:r>
      <w:r w:rsidRPr="00B94337">
        <w:rPr>
          <w:rFonts w:ascii="Times New Roman" w:hAnsi="Times New Roman" w:cs="Times New Roman"/>
          <w:sz w:val="28"/>
          <w:szCs w:val="28"/>
        </w:rPr>
        <w:t xml:space="preserve">осуществление на объекте деятельности по производству, в том числе для собственных нужд, электрической энергии и (или) пара и горячей воды (тепловой энергии) с использованием оборудования с </w:t>
      </w:r>
      <w:r>
        <w:rPr>
          <w:rFonts w:ascii="Times New Roman" w:hAnsi="Times New Roman" w:cs="Times New Roman"/>
          <w:sz w:val="28"/>
          <w:szCs w:val="28"/>
        </w:rPr>
        <w:t>техническими параметрами, не соответствующими обозначенным в приведенных выше пунктах</w:t>
      </w:r>
    </w:p>
    <w:p w14:paraId="40004A79" w14:textId="77777777" w:rsidR="00720D4F" w:rsidRDefault="00720D4F" w:rsidP="00942551">
      <w:pPr>
        <w:pStyle w:val="ConsPlusNormal"/>
        <w:spacing w:before="200"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III</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6635EB48" w14:textId="77777777" w:rsidR="00942551" w:rsidRDefault="00942551" w:rsidP="00942551">
      <w:pPr>
        <w:autoSpaceDE w:val="0"/>
        <w:autoSpaceDN w:val="0"/>
        <w:adjustRightInd w:val="0"/>
        <w:ind w:firstLine="708"/>
        <w:jc w:val="both"/>
        <w:rPr>
          <w:rFonts w:ascii="Times New Roman" w:hAnsi="Times New Roman" w:cs="Times New Roman"/>
          <w:sz w:val="28"/>
          <w:szCs w:val="28"/>
        </w:rPr>
      </w:pPr>
      <w:r w:rsidRPr="00942551">
        <w:rPr>
          <w:rFonts w:ascii="Times New Roman" w:hAnsi="Times New Roman" w:cs="Times New Roman"/>
          <w:sz w:val="28"/>
          <w:szCs w:val="28"/>
        </w:rPr>
        <w:t xml:space="preserve">В соответствии со статьей 69 Федерального закона № 7-ФЗ «Об охране окружающей среды»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w:t>
      </w:r>
    </w:p>
    <w:p w14:paraId="3D901581" w14:textId="77777777" w:rsidR="00942551" w:rsidRPr="00942551" w:rsidRDefault="00942551" w:rsidP="00942551">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изложенного, д</w:t>
      </w:r>
      <w:r w:rsidRPr="00942551">
        <w:rPr>
          <w:rFonts w:ascii="Times New Roman" w:hAnsi="Times New Roman" w:cs="Times New Roman"/>
          <w:sz w:val="28"/>
          <w:szCs w:val="28"/>
        </w:rPr>
        <w:t>ля принятия решения о правомерности присвоения объекту заявленной категории</w:t>
      </w:r>
      <w:r>
        <w:rPr>
          <w:rFonts w:ascii="Times New Roman" w:hAnsi="Times New Roman" w:cs="Times New Roman"/>
          <w:sz w:val="28"/>
          <w:szCs w:val="28"/>
        </w:rPr>
        <w:t xml:space="preserve"> при постановке на учет объектов, на которых осуществляются вышеперечисленные виды деятельности</w:t>
      </w:r>
      <w:r w:rsidR="004466CF">
        <w:rPr>
          <w:rFonts w:ascii="Times New Roman" w:hAnsi="Times New Roman" w:cs="Times New Roman"/>
          <w:sz w:val="28"/>
          <w:szCs w:val="28"/>
        </w:rPr>
        <w:t>,</w:t>
      </w:r>
      <w:r w:rsidRPr="00942551">
        <w:rPr>
          <w:rFonts w:ascii="Times New Roman" w:hAnsi="Times New Roman" w:cs="Times New Roman"/>
          <w:sz w:val="28"/>
          <w:szCs w:val="28"/>
        </w:rPr>
        <w:t xml:space="preserve"> необходимо направ</w:t>
      </w:r>
      <w:r>
        <w:rPr>
          <w:rFonts w:ascii="Times New Roman" w:hAnsi="Times New Roman" w:cs="Times New Roman"/>
          <w:sz w:val="28"/>
          <w:szCs w:val="28"/>
        </w:rPr>
        <w:t>лять</w:t>
      </w:r>
      <w:r w:rsidRPr="00942551">
        <w:rPr>
          <w:rFonts w:ascii="Times New Roman" w:hAnsi="Times New Roman" w:cs="Times New Roman"/>
          <w:sz w:val="28"/>
          <w:szCs w:val="28"/>
        </w:rPr>
        <w:t xml:space="preserve"> в министерство </w:t>
      </w:r>
      <w:r w:rsidR="004466CF">
        <w:rPr>
          <w:rFonts w:ascii="Times New Roman" w:hAnsi="Times New Roman" w:cs="Times New Roman"/>
          <w:sz w:val="28"/>
          <w:szCs w:val="28"/>
        </w:rPr>
        <w:t xml:space="preserve">документы, подтверждающие технические параметры оборудования, на основании которых произведено отнесение к заявленной категории </w:t>
      </w:r>
      <w:r w:rsidRPr="00942551">
        <w:rPr>
          <w:rFonts w:ascii="Times New Roman" w:hAnsi="Times New Roman" w:cs="Times New Roman"/>
          <w:sz w:val="28"/>
          <w:szCs w:val="28"/>
        </w:rPr>
        <w:t>(прикрепить к заявке в электронном виде, а также приложить к заявке на бумажном носителе).</w:t>
      </w:r>
    </w:p>
    <w:p w14:paraId="5B95C25D" w14:textId="77777777" w:rsidR="0004074B" w:rsidRPr="0084033D" w:rsidRDefault="004466CF" w:rsidP="004466CF">
      <w:pPr>
        <w:autoSpaceDE w:val="0"/>
        <w:autoSpaceDN w:val="0"/>
        <w:adjustRightInd w:val="0"/>
        <w:spacing w:line="276" w:lineRule="auto"/>
        <w:ind w:firstLine="709"/>
        <w:jc w:val="both"/>
        <w:rPr>
          <w:rFonts w:ascii="Times New Roman" w:hAnsi="Times New Roman" w:cs="Times New Roman"/>
          <w:b/>
          <w:sz w:val="28"/>
          <w:szCs w:val="28"/>
        </w:rPr>
      </w:pPr>
      <w:r w:rsidRPr="004466CF">
        <w:rPr>
          <w:rFonts w:ascii="Times New Roman" w:hAnsi="Times New Roman" w:cs="Times New Roman"/>
          <w:b/>
          <w:sz w:val="28"/>
          <w:szCs w:val="28"/>
        </w:rPr>
        <w:t>3.</w:t>
      </w:r>
      <w:r w:rsidR="0004074B" w:rsidRPr="0084033D">
        <w:rPr>
          <w:rFonts w:ascii="Times New Roman" w:hAnsi="Times New Roman" w:cs="Times New Roman"/>
          <w:b/>
          <w:sz w:val="28"/>
          <w:szCs w:val="28"/>
        </w:rPr>
        <w:t xml:space="preserve"> </w:t>
      </w:r>
      <w:r w:rsidR="0084033D" w:rsidRPr="0084033D">
        <w:rPr>
          <w:rFonts w:ascii="Times New Roman" w:hAnsi="Times New Roman" w:cs="Times New Roman"/>
          <w:b/>
          <w:sz w:val="28"/>
          <w:szCs w:val="28"/>
        </w:rPr>
        <w:t>О постановке на учет скважин по добыче подземных вод.</w:t>
      </w:r>
    </w:p>
    <w:p w14:paraId="1B4E5516" w14:textId="77777777" w:rsidR="004466CF" w:rsidRDefault="0084033D" w:rsidP="004466CF">
      <w:pPr>
        <w:autoSpaceDE w:val="0"/>
        <w:autoSpaceDN w:val="0"/>
        <w:adjustRightInd w:val="0"/>
        <w:spacing w:line="276"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ab/>
      </w:r>
      <w:r w:rsidR="004466CF" w:rsidRPr="00741766">
        <w:rPr>
          <w:rFonts w:ascii="Times New Roman" w:eastAsia="Calibri" w:hAnsi="Times New Roman" w:cs="Times New Roman"/>
          <w:sz w:val="28"/>
          <w:szCs w:val="28"/>
        </w:rPr>
        <w:t xml:space="preserve">В соответствии с Критериями отнесения объектов, оказывающих негативное воздействие на окружающую среду, к объектам </w:t>
      </w:r>
      <w:r w:rsidR="004466CF" w:rsidRPr="00741766">
        <w:rPr>
          <w:rFonts w:ascii="Times New Roman" w:eastAsia="Calibri" w:hAnsi="Times New Roman" w:cs="Times New Roman"/>
          <w:sz w:val="28"/>
          <w:szCs w:val="28"/>
          <w:lang w:val="en-US"/>
        </w:rPr>
        <w:t>I</w:t>
      </w:r>
      <w:r w:rsidR="004466CF" w:rsidRPr="00741766">
        <w:rPr>
          <w:rFonts w:ascii="Times New Roman" w:eastAsia="Calibri" w:hAnsi="Times New Roman" w:cs="Times New Roman"/>
          <w:sz w:val="28"/>
          <w:szCs w:val="28"/>
        </w:rPr>
        <w:t xml:space="preserve">, </w:t>
      </w:r>
      <w:r w:rsidR="004466CF" w:rsidRPr="00741766">
        <w:rPr>
          <w:rFonts w:ascii="Times New Roman" w:eastAsia="Calibri" w:hAnsi="Times New Roman" w:cs="Times New Roman"/>
          <w:sz w:val="28"/>
          <w:szCs w:val="28"/>
          <w:lang w:val="en-US"/>
        </w:rPr>
        <w:t>II</w:t>
      </w:r>
      <w:r w:rsidR="004466CF" w:rsidRPr="00741766">
        <w:rPr>
          <w:rFonts w:ascii="Times New Roman" w:eastAsia="Calibri" w:hAnsi="Times New Roman" w:cs="Times New Roman"/>
          <w:sz w:val="28"/>
          <w:szCs w:val="28"/>
        </w:rPr>
        <w:t xml:space="preserve">, </w:t>
      </w:r>
      <w:r w:rsidR="004466CF" w:rsidRPr="00741766">
        <w:rPr>
          <w:rFonts w:ascii="Times New Roman" w:eastAsia="Calibri" w:hAnsi="Times New Roman" w:cs="Times New Roman"/>
          <w:sz w:val="28"/>
          <w:szCs w:val="28"/>
          <w:lang w:val="en-US"/>
        </w:rPr>
        <w:t>III</w:t>
      </w:r>
      <w:r w:rsidR="004466CF" w:rsidRPr="00741766">
        <w:rPr>
          <w:rFonts w:ascii="Times New Roman" w:eastAsia="Calibri" w:hAnsi="Times New Roman" w:cs="Times New Roman"/>
          <w:sz w:val="28"/>
          <w:szCs w:val="28"/>
        </w:rPr>
        <w:t xml:space="preserve"> и </w:t>
      </w:r>
      <w:r w:rsidR="004466CF" w:rsidRPr="00741766">
        <w:rPr>
          <w:rFonts w:ascii="Times New Roman" w:eastAsia="Calibri" w:hAnsi="Times New Roman" w:cs="Times New Roman"/>
          <w:sz w:val="28"/>
          <w:szCs w:val="28"/>
          <w:lang w:val="en-US"/>
        </w:rPr>
        <w:t>IV</w:t>
      </w:r>
      <w:r w:rsidR="004466CF" w:rsidRPr="00741766">
        <w:rPr>
          <w:rFonts w:ascii="Times New Roman" w:eastAsia="Calibri" w:hAnsi="Times New Roman" w:cs="Times New Roman"/>
          <w:sz w:val="28"/>
          <w:szCs w:val="28"/>
        </w:rPr>
        <w:t xml:space="preserve"> категорий, утвержденными постановлением Правительства РФ от </w:t>
      </w:r>
      <w:r w:rsidR="004466CF">
        <w:rPr>
          <w:rFonts w:ascii="Times New Roman" w:eastAsia="Calibri" w:hAnsi="Times New Roman" w:cs="Times New Roman"/>
          <w:sz w:val="28"/>
          <w:szCs w:val="28"/>
        </w:rPr>
        <w:t>31</w:t>
      </w:r>
      <w:r w:rsidR="004466CF" w:rsidRPr="00741766">
        <w:rPr>
          <w:rFonts w:ascii="Times New Roman" w:eastAsia="Calibri" w:hAnsi="Times New Roman" w:cs="Times New Roman"/>
          <w:sz w:val="28"/>
          <w:szCs w:val="28"/>
        </w:rPr>
        <w:t>.</w:t>
      </w:r>
      <w:r w:rsidR="004466CF">
        <w:rPr>
          <w:rFonts w:ascii="Times New Roman" w:eastAsia="Calibri" w:hAnsi="Times New Roman" w:cs="Times New Roman"/>
          <w:sz w:val="28"/>
          <w:szCs w:val="28"/>
        </w:rPr>
        <w:t>12</w:t>
      </w:r>
      <w:r w:rsidR="004466CF" w:rsidRPr="00741766">
        <w:rPr>
          <w:rFonts w:ascii="Times New Roman" w:eastAsia="Calibri" w:hAnsi="Times New Roman" w:cs="Times New Roman"/>
          <w:sz w:val="28"/>
          <w:szCs w:val="28"/>
        </w:rPr>
        <w:t>.20</w:t>
      </w:r>
      <w:r w:rsidR="004466CF">
        <w:rPr>
          <w:rFonts w:ascii="Times New Roman" w:eastAsia="Calibri" w:hAnsi="Times New Roman" w:cs="Times New Roman"/>
          <w:sz w:val="28"/>
          <w:szCs w:val="28"/>
        </w:rPr>
        <w:t>20</w:t>
      </w:r>
      <w:r w:rsidR="004466CF" w:rsidRPr="00741766">
        <w:rPr>
          <w:rFonts w:ascii="Times New Roman" w:eastAsia="Calibri" w:hAnsi="Times New Roman" w:cs="Times New Roman"/>
          <w:sz w:val="28"/>
          <w:szCs w:val="28"/>
        </w:rPr>
        <w:t xml:space="preserve"> № </w:t>
      </w:r>
      <w:r w:rsidR="004466CF">
        <w:rPr>
          <w:rFonts w:ascii="Times New Roman" w:eastAsia="Calibri" w:hAnsi="Times New Roman" w:cs="Times New Roman"/>
          <w:sz w:val="28"/>
          <w:szCs w:val="28"/>
        </w:rPr>
        <w:t>2398:</w:t>
      </w:r>
    </w:p>
    <w:p w14:paraId="2722E4AA" w14:textId="77777777" w:rsidR="00CA4571" w:rsidRDefault="00CA4571" w:rsidP="00CA4571">
      <w:pPr>
        <w:pStyle w:val="ConsPlusNormal"/>
        <w:spacing w:before="200" w:line="276" w:lineRule="auto"/>
        <w:ind w:firstLine="540"/>
        <w:jc w:val="both"/>
        <w:rPr>
          <w:rFonts w:ascii="Times New Roman" w:hAnsi="Times New Roman" w:cs="Times New Roman"/>
          <w:sz w:val="28"/>
          <w:szCs w:val="28"/>
        </w:rPr>
      </w:pPr>
      <w:r w:rsidRPr="00CA4571">
        <w:rPr>
          <w:rFonts w:ascii="Times New Roman" w:hAnsi="Times New Roman" w:cs="Times New Roman"/>
          <w:sz w:val="28"/>
          <w:szCs w:val="28"/>
        </w:rPr>
        <w:tab/>
        <w:t xml:space="preserve">- осуществление на объекте, оказывающем негативное воздействие на окружающую среду, хозяйственной и (или) иной деятельности </w:t>
      </w:r>
      <w:r w:rsidRPr="00CA4571">
        <w:rPr>
          <w:rFonts w:ascii="Times New Roman" w:hAnsi="Times New Roman" w:cs="Times New Roman"/>
          <w:b/>
          <w:sz w:val="28"/>
          <w:szCs w:val="28"/>
        </w:rPr>
        <w:t>исключительно</w:t>
      </w:r>
      <w:r w:rsidRPr="00CA4571">
        <w:rPr>
          <w:rFonts w:ascii="Times New Roman" w:hAnsi="Times New Roman" w:cs="Times New Roman"/>
          <w:sz w:val="28"/>
          <w:szCs w:val="28"/>
        </w:rPr>
        <w:t xml:space="preserve">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w:t>
      </w:r>
      <w:r>
        <w:rPr>
          <w:rFonts w:ascii="Times New Roman" w:hAnsi="Times New Roman" w:cs="Times New Roman"/>
          <w:sz w:val="28"/>
          <w:szCs w:val="28"/>
        </w:rPr>
        <w:t xml:space="preserve"> менее 500 куб. метров в сутки)</w:t>
      </w:r>
    </w:p>
    <w:p w14:paraId="00AB2607" w14:textId="77777777" w:rsidR="00CA4571" w:rsidRDefault="00CA4571" w:rsidP="00CA4571">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40DE8CF8" w14:textId="77777777" w:rsidR="00CA4571" w:rsidRPr="00CA4571" w:rsidRDefault="00CA4571" w:rsidP="00CA4571">
      <w:pPr>
        <w:pStyle w:val="ConsPlusNormal"/>
        <w:spacing w:before="200" w:line="276" w:lineRule="auto"/>
        <w:ind w:firstLine="540"/>
        <w:jc w:val="both"/>
        <w:rPr>
          <w:rFonts w:ascii="Times New Roman" w:hAnsi="Times New Roman" w:cs="Times New Roman"/>
          <w:sz w:val="28"/>
          <w:szCs w:val="28"/>
        </w:rPr>
      </w:pPr>
      <w:r w:rsidRPr="00CA4571">
        <w:rPr>
          <w:rFonts w:ascii="Times New Roman" w:hAnsi="Times New Roman" w:cs="Times New Roman"/>
          <w:sz w:val="28"/>
          <w:szCs w:val="28"/>
        </w:rPr>
        <w:t>- осуществление на объекте НВОС хозяйственной и (или) иной деятельности исключительно по добыче подземных вод, за исключением деятельности, указанной в приведенном выше пункте</w:t>
      </w:r>
      <w:hyperlink w:anchor="Par217" w:tooltip="10. Осуществление на объекте, оказывающем негативное воздействие на окружающую среду, хозяйственной и (или) иной деятельности исключительно по добыче подземных вод при условии отсутствия выбросов загрязняющих веществ в атмосферный воздух, сбросов загрязняющих " w:history="1"/>
      <w:r w:rsidRPr="00CA4571">
        <w:rPr>
          <w:rFonts w:ascii="Times New Roman" w:hAnsi="Times New Roman" w:cs="Times New Roman"/>
          <w:sz w:val="28"/>
          <w:szCs w:val="28"/>
        </w:rPr>
        <w:t xml:space="preserve"> </w:t>
      </w:r>
    </w:p>
    <w:p w14:paraId="34D2E94D" w14:textId="77777777" w:rsidR="00CA4571" w:rsidRDefault="00CA4571" w:rsidP="00CA4571">
      <w:pPr>
        <w:pStyle w:val="ConsPlusNormal"/>
        <w:spacing w:before="200"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III</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1A4D00CC" w14:textId="77777777" w:rsidR="00CA4571" w:rsidRPr="0039452A" w:rsidRDefault="00CA4571" w:rsidP="0039452A">
      <w:pPr>
        <w:pStyle w:val="ConsPlusNormal"/>
        <w:spacing w:before="200" w:line="276" w:lineRule="auto"/>
        <w:ind w:firstLine="540"/>
        <w:jc w:val="center"/>
        <w:rPr>
          <w:rFonts w:ascii="Times New Roman" w:hAnsi="Times New Roman" w:cs="Times New Roman"/>
          <w:b/>
          <w:sz w:val="28"/>
          <w:szCs w:val="28"/>
        </w:rPr>
      </w:pPr>
      <w:r w:rsidRPr="0039452A">
        <w:rPr>
          <w:rFonts w:ascii="Times New Roman" w:hAnsi="Times New Roman" w:cs="Times New Roman"/>
          <w:b/>
          <w:sz w:val="28"/>
          <w:szCs w:val="28"/>
        </w:rPr>
        <w:t xml:space="preserve">4. </w:t>
      </w:r>
      <w:r w:rsidR="0039452A" w:rsidRPr="0039452A">
        <w:rPr>
          <w:rFonts w:ascii="Times New Roman" w:hAnsi="Times New Roman" w:cs="Times New Roman"/>
          <w:b/>
          <w:sz w:val="28"/>
          <w:szCs w:val="28"/>
        </w:rPr>
        <w:t>О постановке на учет участков недр.</w:t>
      </w:r>
    </w:p>
    <w:p w14:paraId="17245313" w14:textId="77777777" w:rsidR="0039452A" w:rsidRDefault="0039452A" w:rsidP="0039452A">
      <w:pPr>
        <w:autoSpaceDE w:val="0"/>
        <w:autoSpaceDN w:val="0"/>
        <w:adjustRightInd w:val="0"/>
        <w:spacing w:line="276" w:lineRule="auto"/>
        <w:ind w:firstLine="567"/>
        <w:contextualSpacing/>
        <w:jc w:val="both"/>
        <w:rPr>
          <w:rFonts w:ascii="Times New Roman" w:eastAsia="Calibri" w:hAnsi="Times New Roman" w:cs="Times New Roman"/>
          <w:sz w:val="28"/>
          <w:szCs w:val="28"/>
        </w:rPr>
      </w:pPr>
      <w:r w:rsidRPr="00741766">
        <w:rPr>
          <w:rFonts w:ascii="Times New Roman" w:eastAsia="Calibri" w:hAnsi="Times New Roman" w:cs="Times New Roman"/>
          <w:sz w:val="28"/>
          <w:szCs w:val="28"/>
        </w:rPr>
        <w:lastRenderedPageBreak/>
        <w:t xml:space="preserve">В соответствии с Критериями отнесения объектов, оказывающих негативное воздействие на окружающую среду, к объектам </w:t>
      </w:r>
      <w:r w:rsidRPr="00741766">
        <w:rPr>
          <w:rFonts w:ascii="Times New Roman" w:eastAsia="Calibri" w:hAnsi="Times New Roman" w:cs="Times New Roman"/>
          <w:sz w:val="28"/>
          <w:szCs w:val="28"/>
          <w:lang w:val="en-US"/>
        </w:rPr>
        <w:t>I</w:t>
      </w:r>
      <w:r w:rsidRPr="00741766">
        <w:rPr>
          <w:rFonts w:ascii="Times New Roman" w:eastAsia="Calibri" w:hAnsi="Times New Roman" w:cs="Times New Roman"/>
          <w:sz w:val="28"/>
          <w:szCs w:val="28"/>
        </w:rPr>
        <w:t xml:space="preserve">, </w:t>
      </w:r>
      <w:r w:rsidRPr="00741766">
        <w:rPr>
          <w:rFonts w:ascii="Times New Roman" w:eastAsia="Calibri" w:hAnsi="Times New Roman" w:cs="Times New Roman"/>
          <w:sz w:val="28"/>
          <w:szCs w:val="28"/>
          <w:lang w:val="en-US"/>
        </w:rPr>
        <w:t>II</w:t>
      </w:r>
      <w:r w:rsidRPr="00741766">
        <w:rPr>
          <w:rFonts w:ascii="Times New Roman" w:eastAsia="Calibri" w:hAnsi="Times New Roman" w:cs="Times New Roman"/>
          <w:sz w:val="28"/>
          <w:szCs w:val="28"/>
        </w:rPr>
        <w:t xml:space="preserve">, </w:t>
      </w:r>
      <w:r w:rsidRPr="00741766">
        <w:rPr>
          <w:rFonts w:ascii="Times New Roman" w:eastAsia="Calibri" w:hAnsi="Times New Roman" w:cs="Times New Roman"/>
          <w:sz w:val="28"/>
          <w:szCs w:val="28"/>
          <w:lang w:val="en-US"/>
        </w:rPr>
        <w:t>III</w:t>
      </w:r>
      <w:r w:rsidRPr="00741766">
        <w:rPr>
          <w:rFonts w:ascii="Times New Roman" w:eastAsia="Calibri" w:hAnsi="Times New Roman" w:cs="Times New Roman"/>
          <w:sz w:val="28"/>
          <w:szCs w:val="28"/>
        </w:rPr>
        <w:t xml:space="preserve"> и </w:t>
      </w:r>
      <w:r w:rsidRPr="00741766">
        <w:rPr>
          <w:rFonts w:ascii="Times New Roman" w:eastAsia="Calibri" w:hAnsi="Times New Roman" w:cs="Times New Roman"/>
          <w:sz w:val="28"/>
          <w:szCs w:val="28"/>
          <w:lang w:val="en-US"/>
        </w:rPr>
        <w:t>IV</w:t>
      </w:r>
      <w:r w:rsidRPr="00741766">
        <w:rPr>
          <w:rFonts w:ascii="Times New Roman" w:eastAsia="Calibri" w:hAnsi="Times New Roman" w:cs="Times New Roman"/>
          <w:sz w:val="28"/>
          <w:szCs w:val="28"/>
        </w:rPr>
        <w:t xml:space="preserve"> категорий, утвержденными постановлением Правительства РФ от </w:t>
      </w:r>
      <w:r>
        <w:rPr>
          <w:rFonts w:ascii="Times New Roman" w:eastAsia="Calibri" w:hAnsi="Times New Roman" w:cs="Times New Roman"/>
          <w:sz w:val="28"/>
          <w:szCs w:val="28"/>
        </w:rPr>
        <w:t>31</w:t>
      </w:r>
      <w:r w:rsidRPr="00741766">
        <w:rPr>
          <w:rFonts w:ascii="Times New Roman" w:eastAsia="Calibri" w:hAnsi="Times New Roman" w:cs="Times New Roman"/>
          <w:sz w:val="28"/>
          <w:szCs w:val="28"/>
        </w:rPr>
        <w:t>.</w:t>
      </w:r>
      <w:r>
        <w:rPr>
          <w:rFonts w:ascii="Times New Roman" w:eastAsia="Calibri" w:hAnsi="Times New Roman" w:cs="Times New Roman"/>
          <w:sz w:val="28"/>
          <w:szCs w:val="28"/>
        </w:rPr>
        <w:t>12</w:t>
      </w:r>
      <w:r w:rsidRPr="00741766">
        <w:rPr>
          <w:rFonts w:ascii="Times New Roman" w:eastAsia="Calibri" w:hAnsi="Times New Roman" w:cs="Times New Roman"/>
          <w:sz w:val="28"/>
          <w:szCs w:val="28"/>
        </w:rPr>
        <w:t>.20</w:t>
      </w:r>
      <w:r>
        <w:rPr>
          <w:rFonts w:ascii="Times New Roman" w:eastAsia="Calibri" w:hAnsi="Times New Roman" w:cs="Times New Roman"/>
          <w:sz w:val="28"/>
          <w:szCs w:val="28"/>
        </w:rPr>
        <w:t>20</w:t>
      </w:r>
      <w:r w:rsidRPr="00741766">
        <w:rPr>
          <w:rFonts w:ascii="Times New Roman" w:eastAsia="Calibri" w:hAnsi="Times New Roman" w:cs="Times New Roman"/>
          <w:sz w:val="28"/>
          <w:szCs w:val="28"/>
        </w:rPr>
        <w:t xml:space="preserve"> № </w:t>
      </w:r>
      <w:r>
        <w:rPr>
          <w:rFonts w:ascii="Times New Roman" w:eastAsia="Calibri" w:hAnsi="Times New Roman" w:cs="Times New Roman"/>
          <w:sz w:val="28"/>
          <w:szCs w:val="28"/>
        </w:rPr>
        <w:t>2398:</w:t>
      </w:r>
    </w:p>
    <w:p w14:paraId="6793C5E2" w14:textId="77777777" w:rsidR="0039452A" w:rsidRPr="0039452A" w:rsidRDefault="0039452A" w:rsidP="0039452A">
      <w:pPr>
        <w:pStyle w:val="ConsPlusNormal"/>
        <w:spacing w:line="276" w:lineRule="auto"/>
        <w:ind w:firstLine="539"/>
        <w:contextualSpacing/>
        <w:jc w:val="both"/>
        <w:rPr>
          <w:rFonts w:ascii="Times New Roman" w:hAnsi="Times New Roman" w:cs="Times New Roman"/>
          <w:sz w:val="28"/>
          <w:szCs w:val="28"/>
        </w:rPr>
      </w:pPr>
      <w:r w:rsidRPr="0039452A">
        <w:rPr>
          <w:rFonts w:ascii="Times New Roman" w:hAnsi="Times New Roman" w:cs="Times New Roman"/>
          <w:sz w:val="28"/>
          <w:szCs w:val="28"/>
        </w:rPr>
        <w:t xml:space="preserve">- </w:t>
      </w:r>
      <w:r>
        <w:rPr>
          <w:rFonts w:ascii="Times New Roman" w:hAnsi="Times New Roman" w:cs="Times New Roman"/>
          <w:sz w:val="28"/>
          <w:szCs w:val="28"/>
        </w:rPr>
        <w:t>о</w:t>
      </w:r>
      <w:r w:rsidRPr="0039452A">
        <w:rPr>
          <w:rFonts w:ascii="Times New Roman" w:hAnsi="Times New Roman" w:cs="Times New Roman"/>
          <w:sz w:val="28"/>
          <w:szCs w:val="28"/>
        </w:rPr>
        <w:t>существление на объекте, оказывающем негативное воздействие на окружающую среду, хозяйственной и (или) иной деятельности:</w:t>
      </w:r>
    </w:p>
    <w:p w14:paraId="2B1B61F8" w14:textId="77777777" w:rsidR="0039452A" w:rsidRPr="0039452A" w:rsidRDefault="0039452A" w:rsidP="0039452A">
      <w:pPr>
        <w:pStyle w:val="ConsPlusNormal"/>
        <w:spacing w:before="200" w:line="276" w:lineRule="auto"/>
        <w:ind w:firstLine="539"/>
        <w:contextualSpacing/>
        <w:jc w:val="both"/>
        <w:rPr>
          <w:rFonts w:ascii="Times New Roman" w:hAnsi="Times New Roman" w:cs="Times New Roman"/>
          <w:sz w:val="28"/>
          <w:szCs w:val="28"/>
        </w:rPr>
      </w:pPr>
      <w:r w:rsidRPr="0039452A">
        <w:rPr>
          <w:rFonts w:ascii="Times New Roman" w:hAnsi="Times New Roman" w:cs="Times New Roman"/>
          <w:sz w:val="28"/>
          <w:szCs w:val="28"/>
        </w:rPr>
        <w:t>по добыче сырой нефти и (или) природного газа, включая переработку природного газа;</w:t>
      </w:r>
    </w:p>
    <w:p w14:paraId="548A2C07" w14:textId="77777777" w:rsidR="0039452A" w:rsidRPr="0039452A" w:rsidRDefault="0039452A" w:rsidP="0039452A">
      <w:pPr>
        <w:pStyle w:val="ConsPlusNormal"/>
        <w:spacing w:before="200" w:line="276" w:lineRule="auto"/>
        <w:ind w:firstLine="539"/>
        <w:contextualSpacing/>
        <w:jc w:val="both"/>
        <w:rPr>
          <w:rFonts w:ascii="Times New Roman" w:hAnsi="Times New Roman" w:cs="Times New Roman"/>
          <w:sz w:val="28"/>
          <w:szCs w:val="28"/>
        </w:rPr>
      </w:pPr>
      <w:r w:rsidRPr="0039452A">
        <w:rPr>
          <w:rFonts w:ascii="Times New Roman" w:hAnsi="Times New Roman" w:cs="Times New Roman"/>
          <w:sz w:val="28"/>
          <w:szCs w:val="28"/>
        </w:rPr>
        <w:t>по добыче и (или) обогащению железных руд;</w:t>
      </w:r>
    </w:p>
    <w:p w14:paraId="53C7E694" w14:textId="77777777" w:rsidR="0039452A" w:rsidRDefault="0039452A" w:rsidP="0039452A">
      <w:pPr>
        <w:pStyle w:val="ConsPlusNormal"/>
        <w:spacing w:before="200" w:line="276" w:lineRule="auto"/>
        <w:ind w:firstLine="539"/>
        <w:contextualSpacing/>
        <w:jc w:val="both"/>
        <w:rPr>
          <w:rFonts w:ascii="Times New Roman" w:hAnsi="Times New Roman" w:cs="Times New Roman"/>
          <w:sz w:val="28"/>
          <w:szCs w:val="28"/>
        </w:rPr>
      </w:pPr>
      <w:r w:rsidRPr="0039452A">
        <w:rPr>
          <w:rFonts w:ascii="Times New Roman" w:hAnsi="Times New Roman" w:cs="Times New Roman"/>
          <w:sz w:val="28"/>
          <w:szCs w:val="28"/>
        </w:rPr>
        <w:t>по добыче и (или) подготовке руд цветных металлов (алюминия (боксита), меди, свинца, цинка, олова, марганца, хрома, никеля, кобальта, молибдена, титана, тантала, ванадия), руд драгоценных металлов (золота, серебра, платины) за исключением оловянных руд, титановых руд, хромовых руд, руд и песков драгоценных метал</w:t>
      </w:r>
      <w:r w:rsidR="00510A36">
        <w:rPr>
          <w:rFonts w:ascii="Times New Roman" w:hAnsi="Times New Roman" w:cs="Times New Roman"/>
          <w:sz w:val="28"/>
          <w:szCs w:val="28"/>
        </w:rPr>
        <w:t>лов на россыпных месторождениях</w:t>
      </w:r>
    </w:p>
    <w:p w14:paraId="36E59408" w14:textId="77777777" w:rsidR="00510A36" w:rsidRDefault="00510A36" w:rsidP="00510A36">
      <w:pPr>
        <w:pStyle w:val="ConsPlusNormal"/>
        <w:spacing w:before="200"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206CCFB3" w14:textId="77777777" w:rsidR="00510A36" w:rsidRPr="00510A36" w:rsidRDefault="00510A36" w:rsidP="00510A36">
      <w:pPr>
        <w:pStyle w:val="ConsPlusNormal"/>
        <w:spacing w:line="276" w:lineRule="auto"/>
        <w:ind w:firstLine="539"/>
        <w:contextualSpacing/>
        <w:jc w:val="both"/>
        <w:rPr>
          <w:rFonts w:ascii="Times New Roman" w:hAnsi="Times New Roman" w:cs="Times New Roman"/>
          <w:sz w:val="28"/>
          <w:szCs w:val="28"/>
        </w:rPr>
      </w:pPr>
      <w:r w:rsidRPr="00510A36">
        <w:rPr>
          <w:rFonts w:ascii="Times New Roman" w:hAnsi="Times New Roman" w:cs="Times New Roman"/>
          <w:sz w:val="28"/>
          <w:szCs w:val="28"/>
        </w:rPr>
        <w:t>- осуществление на объекте, оказывающем негативное воздействие на окружающую среду, хозяйственной и (или) иной деятельности:</w:t>
      </w:r>
    </w:p>
    <w:p w14:paraId="0968C2DF" w14:textId="77777777" w:rsidR="00510A36" w:rsidRPr="00510A36" w:rsidRDefault="00510A36" w:rsidP="00510A36">
      <w:pPr>
        <w:pStyle w:val="ConsPlusNormal"/>
        <w:spacing w:before="200" w:after="240" w:line="276"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по добыче </w:t>
      </w:r>
      <w:r w:rsidRPr="00510A36">
        <w:rPr>
          <w:rFonts w:ascii="Times New Roman" w:hAnsi="Times New Roman" w:cs="Times New Roman"/>
          <w:sz w:val="28"/>
          <w:szCs w:val="28"/>
        </w:rPr>
        <w:t xml:space="preserve"> руд и песков драгоценных металлов, оловянных руд, титановых руд, хромовых руд на россыпных месторождениях и (или) их подготовке;</w:t>
      </w:r>
    </w:p>
    <w:p w14:paraId="1308AB5F" w14:textId="77777777" w:rsidR="00510A36" w:rsidRDefault="00510A36" w:rsidP="00510A36">
      <w:pPr>
        <w:pStyle w:val="ConsPlusNormal"/>
        <w:spacing w:before="200" w:line="276"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по добыче </w:t>
      </w:r>
      <w:r w:rsidRPr="00510A36">
        <w:rPr>
          <w:rFonts w:ascii="Times New Roman" w:hAnsi="Times New Roman" w:cs="Times New Roman"/>
          <w:sz w:val="28"/>
          <w:szCs w:val="28"/>
        </w:rPr>
        <w:t xml:space="preserve">полезных ископаемых, </w:t>
      </w:r>
      <w:r>
        <w:rPr>
          <w:rFonts w:ascii="Times New Roman" w:hAnsi="Times New Roman" w:cs="Times New Roman"/>
          <w:sz w:val="28"/>
          <w:szCs w:val="28"/>
        </w:rPr>
        <w:t xml:space="preserve">не </w:t>
      </w:r>
      <w:r w:rsidRPr="00510A36">
        <w:rPr>
          <w:rFonts w:ascii="Times New Roman" w:hAnsi="Times New Roman" w:cs="Times New Roman"/>
          <w:sz w:val="28"/>
          <w:szCs w:val="28"/>
        </w:rPr>
        <w:t>относящихся к общераспр</w:t>
      </w:r>
      <w:r>
        <w:rPr>
          <w:rFonts w:ascii="Times New Roman" w:hAnsi="Times New Roman" w:cs="Times New Roman"/>
          <w:sz w:val="28"/>
          <w:szCs w:val="28"/>
        </w:rPr>
        <w:t>остраненным полезным ископаемым</w:t>
      </w:r>
    </w:p>
    <w:p w14:paraId="4EA3247E" w14:textId="77777777" w:rsidR="00510A36" w:rsidRDefault="00510A36" w:rsidP="00510A36">
      <w:pPr>
        <w:pStyle w:val="ConsPlusNormal"/>
        <w:spacing w:before="200"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II</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63BBCC77" w14:textId="77777777" w:rsidR="00510A36" w:rsidRDefault="00510A36" w:rsidP="00510A36">
      <w:pPr>
        <w:pStyle w:val="ConsPlusNormal"/>
        <w:spacing w:line="276" w:lineRule="auto"/>
        <w:ind w:firstLine="539"/>
        <w:contextualSpacing/>
        <w:jc w:val="both"/>
        <w:rPr>
          <w:rFonts w:ascii="Times New Roman" w:hAnsi="Times New Roman" w:cs="Times New Roman"/>
          <w:sz w:val="28"/>
          <w:szCs w:val="28"/>
        </w:rPr>
      </w:pPr>
      <w:r w:rsidRPr="00510A36">
        <w:rPr>
          <w:rFonts w:ascii="Times New Roman" w:hAnsi="Times New Roman" w:cs="Times New Roman"/>
          <w:sz w:val="28"/>
          <w:szCs w:val="28"/>
        </w:rPr>
        <w:t xml:space="preserve">- осуществление на объекте, оказывающем негативное воздействие на окружающую среду, хозяйственной и (или) иной деятельности на участках недр, предоставленных в пользование в соответствии с Законом Российской Федерации "О недрах", не указанной в </w:t>
      </w:r>
      <w:r>
        <w:rPr>
          <w:rFonts w:ascii="Times New Roman" w:hAnsi="Times New Roman" w:cs="Times New Roman"/>
          <w:sz w:val="28"/>
          <w:szCs w:val="28"/>
        </w:rPr>
        <w:t>приведенных выше пунктах</w:t>
      </w:r>
    </w:p>
    <w:p w14:paraId="369FD124" w14:textId="77777777" w:rsidR="00510A36" w:rsidRDefault="00510A36" w:rsidP="00510A36">
      <w:pPr>
        <w:pStyle w:val="ConsPlusNormal"/>
        <w:spacing w:before="200"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III</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2C2718BD" w14:textId="77777777" w:rsidR="00510A36" w:rsidRPr="00510A36" w:rsidRDefault="00510A36" w:rsidP="00510A36">
      <w:pPr>
        <w:pStyle w:val="ConsPlusNormal"/>
        <w:spacing w:before="200" w:after="240" w:line="276" w:lineRule="auto"/>
        <w:ind w:firstLine="540"/>
        <w:jc w:val="center"/>
        <w:rPr>
          <w:rFonts w:ascii="Times New Roman" w:hAnsi="Times New Roman" w:cs="Times New Roman"/>
          <w:b/>
          <w:sz w:val="28"/>
          <w:szCs w:val="28"/>
        </w:rPr>
      </w:pPr>
      <w:r w:rsidRPr="00510A36">
        <w:rPr>
          <w:rFonts w:ascii="Times New Roman" w:hAnsi="Times New Roman" w:cs="Times New Roman"/>
          <w:b/>
          <w:sz w:val="28"/>
          <w:szCs w:val="28"/>
        </w:rPr>
        <w:t>5. О постановке на учет строительных площадок.</w:t>
      </w:r>
    </w:p>
    <w:p w14:paraId="72ECC926" w14:textId="77777777" w:rsidR="00812308" w:rsidRPr="00812308" w:rsidRDefault="00812308" w:rsidP="00812308">
      <w:pPr>
        <w:autoSpaceDE w:val="0"/>
        <w:autoSpaceDN w:val="0"/>
        <w:adjustRightInd w:val="0"/>
        <w:spacing w:line="276" w:lineRule="auto"/>
        <w:ind w:firstLine="567"/>
        <w:contextualSpacing/>
        <w:jc w:val="both"/>
        <w:rPr>
          <w:rFonts w:ascii="Times New Roman" w:eastAsia="Calibri" w:hAnsi="Times New Roman" w:cs="Times New Roman"/>
          <w:sz w:val="28"/>
          <w:szCs w:val="28"/>
        </w:rPr>
      </w:pPr>
      <w:r w:rsidRPr="00812308">
        <w:rPr>
          <w:rFonts w:ascii="Times New Roman" w:eastAsia="Calibri" w:hAnsi="Times New Roman" w:cs="Times New Roman"/>
          <w:sz w:val="28"/>
          <w:szCs w:val="28"/>
        </w:rPr>
        <w:t xml:space="preserve">В соответствии с Критериями отнесения объектов, оказывающих негативное воздействие на окружающую среду, к объектам </w:t>
      </w:r>
      <w:r w:rsidRPr="00812308">
        <w:rPr>
          <w:rFonts w:ascii="Times New Roman" w:eastAsia="Calibri" w:hAnsi="Times New Roman" w:cs="Times New Roman"/>
          <w:sz w:val="28"/>
          <w:szCs w:val="28"/>
          <w:lang w:val="en-US"/>
        </w:rPr>
        <w:t>I</w:t>
      </w:r>
      <w:r w:rsidRPr="00812308">
        <w:rPr>
          <w:rFonts w:ascii="Times New Roman" w:eastAsia="Calibri" w:hAnsi="Times New Roman" w:cs="Times New Roman"/>
          <w:sz w:val="28"/>
          <w:szCs w:val="28"/>
        </w:rPr>
        <w:t xml:space="preserve">, </w:t>
      </w:r>
      <w:r w:rsidRPr="00812308">
        <w:rPr>
          <w:rFonts w:ascii="Times New Roman" w:eastAsia="Calibri" w:hAnsi="Times New Roman" w:cs="Times New Roman"/>
          <w:sz w:val="28"/>
          <w:szCs w:val="28"/>
          <w:lang w:val="en-US"/>
        </w:rPr>
        <w:t>II</w:t>
      </w:r>
      <w:r w:rsidRPr="00812308">
        <w:rPr>
          <w:rFonts w:ascii="Times New Roman" w:eastAsia="Calibri" w:hAnsi="Times New Roman" w:cs="Times New Roman"/>
          <w:sz w:val="28"/>
          <w:szCs w:val="28"/>
        </w:rPr>
        <w:t xml:space="preserve">, </w:t>
      </w:r>
      <w:r w:rsidRPr="00812308">
        <w:rPr>
          <w:rFonts w:ascii="Times New Roman" w:eastAsia="Calibri" w:hAnsi="Times New Roman" w:cs="Times New Roman"/>
          <w:sz w:val="28"/>
          <w:szCs w:val="28"/>
          <w:lang w:val="en-US"/>
        </w:rPr>
        <w:t>III</w:t>
      </w:r>
      <w:r w:rsidRPr="00812308">
        <w:rPr>
          <w:rFonts w:ascii="Times New Roman" w:eastAsia="Calibri" w:hAnsi="Times New Roman" w:cs="Times New Roman"/>
          <w:sz w:val="28"/>
          <w:szCs w:val="28"/>
        </w:rPr>
        <w:t xml:space="preserve"> и </w:t>
      </w:r>
      <w:r w:rsidRPr="00812308">
        <w:rPr>
          <w:rFonts w:ascii="Times New Roman" w:eastAsia="Calibri" w:hAnsi="Times New Roman" w:cs="Times New Roman"/>
          <w:sz w:val="28"/>
          <w:szCs w:val="28"/>
          <w:lang w:val="en-US"/>
        </w:rPr>
        <w:t>IV</w:t>
      </w:r>
      <w:r w:rsidRPr="00812308">
        <w:rPr>
          <w:rFonts w:ascii="Times New Roman" w:eastAsia="Calibri" w:hAnsi="Times New Roman" w:cs="Times New Roman"/>
          <w:sz w:val="28"/>
          <w:szCs w:val="28"/>
        </w:rPr>
        <w:t xml:space="preserve"> категорий, утвержденными постановлением Правительства РФ от 31.12.2020 № 2398:</w:t>
      </w:r>
    </w:p>
    <w:p w14:paraId="00EDA361" w14:textId="77777777" w:rsidR="00812308" w:rsidRPr="00812308" w:rsidRDefault="00812308" w:rsidP="00812308">
      <w:pPr>
        <w:pStyle w:val="ConsPlusNormal"/>
        <w:spacing w:before="200" w:line="276" w:lineRule="auto"/>
        <w:ind w:firstLine="540"/>
        <w:jc w:val="both"/>
        <w:rPr>
          <w:rFonts w:ascii="Times New Roman" w:hAnsi="Times New Roman" w:cs="Times New Roman"/>
          <w:b/>
          <w:sz w:val="28"/>
          <w:szCs w:val="28"/>
        </w:rPr>
      </w:pPr>
      <w:r w:rsidRPr="00812308">
        <w:rPr>
          <w:rFonts w:ascii="Times New Roman" w:hAnsi="Times New Roman" w:cs="Times New Roman"/>
          <w:sz w:val="28"/>
          <w:szCs w:val="28"/>
        </w:rPr>
        <w:t xml:space="preserve">- осуществление на объекте, оказывающем негативное воздействие на окружающую среду хозяйственной и (или) иной деятельности по строительству объектов капитального строительства </w:t>
      </w:r>
      <w:r w:rsidRPr="00812308">
        <w:rPr>
          <w:rFonts w:ascii="Times New Roman" w:hAnsi="Times New Roman" w:cs="Times New Roman"/>
          <w:b/>
          <w:sz w:val="28"/>
          <w:szCs w:val="28"/>
        </w:rPr>
        <w:t>продолжительностью более 6 месяцев</w:t>
      </w:r>
    </w:p>
    <w:p w14:paraId="37A17B5C" w14:textId="77777777" w:rsidR="00812308" w:rsidRDefault="00812308" w:rsidP="00812308">
      <w:pPr>
        <w:pStyle w:val="ConsPlusNormal"/>
        <w:spacing w:before="200" w:after="2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III</w:t>
      </w:r>
      <w:r w:rsidRPr="00B94337">
        <w:rPr>
          <w:rFonts w:ascii="Times New Roman" w:hAnsi="Times New Roman" w:cs="Times New Roman"/>
          <w:b/>
          <w:sz w:val="28"/>
          <w:szCs w:val="28"/>
        </w:rPr>
        <w:t xml:space="preserve"> категории</w:t>
      </w:r>
      <w:r>
        <w:rPr>
          <w:rFonts w:ascii="Times New Roman" w:hAnsi="Times New Roman" w:cs="Times New Roman"/>
          <w:sz w:val="28"/>
          <w:szCs w:val="28"/>
        </w:rPr>
        <w:t>.</w:t>
      </w:r>
    </w:p>
    <w:p w14:paraId="490637F6" w14:textId="77777777" w:rsidR="00812308" w:rsidRDefault="00812308" w:rsidP="00812308">
      <w:pPr>
        <w:pStyle w:val="ConsPlusNormal"/>
        <w:spacing w:before="200" w:line="276" w:lineRule="auto"/>
        <w:ind w:firstLine="540"/>
        <w:jc w:val="both"/>
        <w:rPr>
          <w:rFonts w:ascii="Times New Roman" w:hAnsi="Times New Roman" w:cs="Times New Roman"/>
          <w:sz w:val="28"/>
          <w:szCs w:val="28"/>
        </w:rPr>
      </w:pPr>
      <w:r w:rsidRPr="00812308">
        <w:rPr>
          <w:rFonts w:ascii="Times New Roman" w:hAnsi="Times New Roman" w:cs="Times New Roman"/>
          <w:sz w:val="28"/>
          <w:szCs w:val="28"/>
        </w:rPr>
        <w:lastRenderedPageBreak/>
        <w:t xml:space="preserve">- осуществление на объекте, оказывающем негативное воздействие на окружающую среду, хозяйственной и (или) иной деятельности по строительству объектов капитального строительства </w:t>
      </w:r>
      <w:r w:rsidRPr="00812308">
        <w:rPr>
          <w:rFonts w:ascii="Times New Roman" w:hAnsi="Times New Roman" w:cs="Times New Roman"/>
          <w:b/>
          <w:sz w:val="28"/>
          <w:szCs w:val="28"/>
        </w:rPr>
        <w:t>продолжительностью менее 6 месяцев</w:t>
      </w:r>
    </w:p>
    <w:p w14:paraId="0E9DBEDF" w14:textId="77777777" w:rsidR="00812308" w:rsidRDefault="00812308" w:rsidP="00812308">
      <w:pPr>
        <w:pStyle w:val="ConsPlusNormal"/>
        <w:spacing w:before="200" w:line="276"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является критерием отнесения объекта к объектам </w:t>
      </w:r>
      <w:r w:rsidRPr="00B94337">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B94337">
        <w:rPr>
          <w:rFonts w:ascii="Times New Roman" w:hAnsi="Times New Roman" w:cs="Times New Roman"/>
          <w:b/>
          <w:sz w:val="28"/>
          <w:szCs w:val="28"/>
        </w:rPr>
        <w:t xml:space="preserve"> категории</w:t>
      </w:r>
      <w:r>
        <w:rPr>
          <w:rFonts w:ascii="Times New Roman" w:hAnsi="Times New Roman" w:cs="Times New Roman"/>
          <w:b/>
          <w:sz w:val="28"/>
          <w:szCs w:val="28"/>
        </w:rPr>
        <w:t>.</w:t>
      </w:r>
    </w:p>
    <w:p w14:paraId="54B03712" w14:textId="77777777" w:rsidR="00812308" w:rsidRDefault="00812308" w:rsidP="00812308">
      <w:pPr>
        <w:pStyle w:val="ConsPlusNormal"/>
        <w:spacing w:before="200" w:line="276" w:lineRule="auto"/>
        <w:ind w:firstLine="540"/>
        <w:jc w:val="both"/>
        <w:rPr>
          <w:rFonts w:ascii="Times New Roman" w:hAnsi="Times New Roman" w:cs="Times New Roman"/>
          <w:b/>
          <w:sz w:val="28"/>
          <w:szCs w:val="28"/>
        </w:rPr>
      </w:pPr>
    </w:p>
    <w:p w14:paraId="073D8103" w14:textId="77777777" w:rsidR="00812308" w:rsidRDefault="00812308" w:rsidP="00812308">
      <w:pPr>
        <w:autoSpaceDE w:val="0"/>
        <w:autoSpaceDN w:val="0"/>
        <w:adjustRightInd w:val="0"/>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министерство сообщает следующее.</w:t>
      </w:r>
    </w:p>
    <w:p w14:paraId="5D8B10E7" w14:textId="77777777" w:rsidR="00812308" w:rsidRPr="00812308" w:rsidRDefault="00812308" w:rsidP="00812308">
      <w:pPr>
        <w:autoSpaceDE w:val="0"/>
        <w:autoSpaceDN w:val="0"/>
        <w:adjustRightInd w:val="0"/>
        <w:spacing w:after="0" w:line="276" w:lineRule="auto"/>
        <w:ind w:firstLine="709"/>
        <w:contextualSpacing/>
        <w:jc w:val="both"/>
        <w:rPr>
          <w:rFonts w:ascii="Times New Roman" w:hAnsi="Times New Roman" w:cs="Times New Roman"/>
          <w:sz w:val="28"/>
          <w:szCs w:val="28"/>
        </w:rPr>
      </w:pPr>
      <w:r w:rsidRPr="00812308">
        <w:rPr>
          <w:rFonts w:ascii="Times New Roman" w:hAnsi="Times New Roman" w:cs="Times New Roman"/>
          <w:sz w:val="28"/>
          <w:szCs w:val="28"/>
        </w:rPr>
        <w:t>В соответствии с постановлением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 исполнение функций по информационно-методическому обеспечению ведения органами исполнительной власти субъектов Российской Федерации региональных государственных реестров осуществляется Федеральной службой по надзору в сфере природопользования (Росприроднадзор).</w:t>
      </w:r>
    </w:p>
    <w:p w14:paraId="3B144C54" w14:textId="77777777" w:rsidR="00812308" w:rsidRPr="00812308" w:rsidRDefault="00812308" w:rsidP="00812308">
      <w:pPr>
        <w:pStyle w:val="ConsPlusNormal"/>
        <w:spacing w:line="276" w:lineRule="auto"/>
        <w:ind w:firstLine="709"/>
        <w:contextualSpacing/>
        <w:jc w:val="both"/>
        <w:rPr>
          <w:rFonts w:ascii="Times New Roman" w:hAnsi="Times New Roman" w:cs="Times New Roman"/>
          <w:sz w:val="28"/>
          <w:szCs w:val="28"/>
        </w:rPr>
      </w:pPr>
      <w:r w:rsidRPr="00812308">
        <w:rPr>
          <w:rFonts w:ascii="Times New Roman" w:hAnsi="Times New Roman" w:cs="Times New Roman"/>
          <w:sz w:val="28"/>
          <w:szCs w:val="28"/>
        </w:rPr>
        <w:t>При решении вопросов о постановке на учет объектов, на которых осуществляется хозяйственная деятельность юридических лиц, индивидуальных предпринимателей, необходимо руководствоваться нормативными документами и разъяснительными письмами указанного федерального органа исполнительной власти по данным вопросам.</w:t>
      </w:r>
    </w:p>
    <w:p w14:paraId="14C10743" w14:textId="0EE5B2E8" w:rsidR="00812308" w:rsidRPr="00812308" w:rsidRDefault="00E45C38" w:rsidP="00812308">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размещена на официальном сайте Министерства лесного хозяйства, охраны окружающей среды и природопользования Самарской области в разделе «Охрана окружающей среды» подраздел «</w:t>
      </w:r>
      <w:bookmarkStart w:id="1" w:name="_GoBack"/>
      <w:bookmarkEnd w:id="1"/>
      <w:r>
        <w:rPr>
          <w:rFonts w:ascii="Times New Roman" w:hAnsi="Times New Roman" w:cs="Times New Roman"/>
          <w:sz w:val="28"/>
          <w:szCs w:val="28"/>
        </w:rPr>
        <w:t>К сведению природопользователей»</w:t>
      </w:r>
    </w:p>
    <w:p w14:paraId="4C405986" w14:textId="77777777" w:rsidR="00812308" w:rsidRDefault="00812308" w:rsidP="00812308">
      <w:pPr>
        <w:pStyle w:val="ConsPlusNormal"/>
        <w:jc w:val="both"/>
      </w:pPr>
    </w:p>
    <w:p w14:paraId="5BB74EC2" w14:textId="77777777" w:rsidR="00510A36" w:rsidRPr="00510A36" w:rsidRDefault="00510A36" w:rsidP="00510A36">
      <w:pPr>
        <w:pStyle w:val="ConsPlusNormal"/>
        <w:spacing w:before="200" w:after="240" w:line="276" w:lineRule="auto"/>
        <w:ind w:firstLine="540"/>
        <w:jc w:val="both"/>
        <w:rPr>
          <w:rFonts w:ascii="Times New Roman" w:hAnsi="Times New Roman" w:cs="Times New Roman"/>
          <w:sz w:val="28"/>
          <w:szCs w:val="28"/>
        </w:rPr>
      </w:pPr>
    </w:p>
    <w:p w14:paraId="22554397" w14:textId="77777777" w:rsidR="0084033D" w:rsidRPr="00CA4571" w:rsidRDefault="0084033D" w:rsidP="00CA4571">
      <w:pPr>
        <w:spacing w:line="276" w:lineRule="auto"/>
        <w:jc w:val="both"/>
        <w:rPr>
          <w:rFonts w:ascii="Times New Roman" w:hAnsi="Times New Roman" w:cs="Times New Roman"/>
          <w:sz w:val="28"/>
          <w:szCs w:val="28"/>
        </w:rPr>
      </w:pPr>
    </w:p>
    <w:sectPr w:rsidR="0084033D" w:rsidRPr="00CA4571" w:rsidSect="00D80BF4">
      <w:pgSz w:w="11906" w:h="16838"/>
      <w:pgMar w:top="851" w:right="68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1153F"/>
    <w:multiLevelType w:val="hybridMultilevel"/>
    <w:tmpl w:val="C7466488"/>
    <w:lvl w:ilvl="0" w:tplc="D06A2D2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34"/>
    <w:rsid w:val="0004074B"/>
    <w:rsid w:val="001104D8"/>
    <w:rsid w:val="001219D5"/>
    <w:rsid w:val="001312B9"/>
    <w:rsid w:val="00277848"/>
    <w:rsid w:val="002A5333"/>
    <w:rsid w:val="0039452A"/>
    <w:rsid w:val="004466CF"/>
    <w:rsid w:val="00510A36"/>
    <w:rsid w:val="005B2446"/>
    <w:rsid w:val="0063718F"/>
    <w:rsid w:val="00670E34"/>
    <w:rsid w:val="006744BA"/>
    <w:rsid w:val="006C3806"/>
    <w:rsid w:val="006E76D6"/>
    <w:rsid w:val="00720D4F"/>
    <w:rsid w:val="00741766"/>
    <w:rsid w:val="00753FC1"/>
    <w:rsid w:val="007715DA"/>
    <w:rsid w:val="00801734"/>
    <w:rsid w:val="00812308"/>
    <w:rsid w:val="0084033D"/>
    <w:rsid w:val="00942551"/>
    <w:rsid w:val="00957A1B"/>
    <w:rsid w:val="00A125BB"/>
    <w:rsid w:val="00A434BF"/>
    <w:rsid w:val="00AC5A1F"/>
    <w:rsid w:val="00B350E5"/>
    <w:rsid w:val="00B94337"/>
    <w:rsid w:val="00CA4571"/>
    <w:rsid w:val="00D64EBC"/>
    <w:rsid w:val="00D80BF4"/>
    <w:rsid w:val="00D85204"/>
    <w:rsid w:val="00E4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739D"/>
  <w15:chartTrackingRefBased/>
  <w15:docId w15:val="{2205B83E-AA77-46EE-A7F8-FD05F036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741766"/>
    <w:rPr>
      <w:color w:val="0563C1" w:themeColor="hyperlink"/>
      <w:u w:val="single"/>
    </w:rPr>
  </w:style>
  <w:style w:type="paragraph" w:styleId="a4">
    <w:name w:val="No Spacing"/>
    <w:qFormat/>
    <w:rsid w:val="00741766"/>
    <w:pPr>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2A533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5">
    <w:name w:val="FollowedHyperlink"/>
    <w:basedOn w:val="a0"/>
    <w:uiPriority w:val="99"/>
    <w:semiHidden/>
    <w:unhideWhenUsed/>
    <w:rsid w:val="00957A1B"/>
    <w:rPr>
      <w:color w:val="954F72" w:themeColor="followedHyperlink"/>
      <w:u w:val="single"/>
    </w:rPr>
  </w:style>
  <w:style w:type="paragraph" w:styleId="a6">
    <w:name w:val="Balloon Text"/>
    <w:basedOn w:val="a"/>
    <w:link w:val="a7"/>
    <w:uiPriority w:val="99"/>
    <w:semiHidden/>
    <w:unhideWhenUsed/>
    <w:rsid w:val="006E76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76D6"/>
    <w:rPr>
      <w:rFonts w:ascii="Segoe UI" w:hAnsi="Segoe UI" w:cs="Segoe UI"/>
      <w:sz w:val="18"/>
      <w:szCs w:val="18"/>
    </w:rPr>
  </w:style>
  <w:style w:type="paragraph" w:styleId="a8">
    <w:name w:val="Normal (Web)"/>
    <w:basedOn w:val="a"/>
    <w:uiPriority w:val="99"/>
    <w:semiHidden/>
    <w:unhideWhenUsed/>
    <w:rsid w:val="006371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1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7</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Пономарева</dc:creator>
  <cp:keywords/>
  <dc:description/>
  <cp:lastModifiedBy>Irina Telegina</cp:lastModifiedBy>
  <cp:revision>14</cp:revision>
  <cp:lastPrinted>2021-01-15T11:06:00Z</cp:lastPrinted>
  <dcterms:created xsi:type="dcterms:W3CDTF">2020-11-30T09:26:00Z</dcterms:created>
  <dcterms:modified xsi:type="dcterms:W3CDTF">2021-01-20T06:13:00Z</dcterms:modified>
</cp:coreProperties>
</file>