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B4" w:rsidRPr="008D58C8" w:rsidRDefault="00A924B4" w:rsidP="00A924B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4B4" w:rsidRPr="008D58C8" w:rsidRDefault="00A924B4" w:rsidP="00A924B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924B4" w:rsidRPr="008D58C8" w:rsidRDefault="00A924B4" w:rsidP="00A924B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13.07.2021 </w:t>
      </w:r>
      <w:r w:rsidRPr="008D5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375</w:t>
      </w:r>
      <w:bookmarkStart w:id="0" w:name="_GoBack"/>
      <w:bookmarkEnd w:id="0"/>
    </w:p>
    <w:p w:rsidR="00A924B4" w:rsidRPr="008D58C8" w:rsidRDefault="00A924B4" w:rsidP="00A924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924B4" w:rsidRPr="002175DF" w:rsidRDefault="00A924B4" w:rsidP="00A924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1"/>
      <w:bookmarkEnd w:id="1"/>
      <w:r w:rsidRPr="002175DF">
        <w:rPr>
          <w:rFonts w:ascii="Times New Roman" w:hAnsi="Times New Roman" w:cs="Times New Roman"/>
          <w:sz w:val="28"/>
          <w:szCs w:val="28"/>
        </w:rPr>
        <w:t>ПОРЯДОК</w:t>
      </w:r>
    </w:p>
    <w:p w:rsidR="00A924B4" w:rsidRPr="002175DF" w:rsidRDefault="00A924B4" w:rsidP="00A924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75DF">
        <w:rPr>
          <w:rFonts w:ascii="Times New Roman" w:hAnsi="Times New Roman" w:cs="Times New Roman"/>
          <w:sz w:val="28"/>
          <w:szCs w:val="28"/>
        </w:rPr>
        <w:t>УСТАНОВЛЕНИЯ ПРИЧИН НАРУШЕНИЯ ЗАКОНОДАТЕЛЬСТВА</w:t>
      </w:r>
    </w:p>
    <w:p w:rsidR="00A924B4" w:rsidRPr="008D58C8" w:rsidRDefault="00A924B4" w:rsidP="00A924B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2175DF">
        <w:rPr>
          <w:rFonts w:ascii="Times New Roman" w:hAnsi="Times New Roman" w:cs="Times New Roman"/>
          <w:sz w:val="28"/>
          <w:szCs w:val="28"/>
        </w:rPr>
        <w:t>О ГРАДОСТРОИТЕЛЬНОЙ ДЕЯТЕЛЬНОСТИ НА ТЕРРИТОРИИ муниципального района Хворостянский Самарской области</w:t>
      </w:r>
    </w:p>
    <w:p w:rsidR="00A924B4" w:rsidRDefault="00A924B4" w:rsidP="00A924B4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924B4" w:rsidRPr="008D58C8" w:rsidRDefault="00A924B4" w:rsidP="00A924B4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:rsidR="00A924B4" w:rsidRPr="008D58C8" w:rsidRDefault="00A924B4" w:rsidP="00A924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924B4" w:rsidRDefault="00A924B4" w:rsidP="00A924B4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8D58C8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8D58C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Настоящий Порядок </w:t>
      </w:r>
      <w:r w:rsidRPr="008D58C8">
        <w:rPr>
          <w:sz w:val="28"/>
          <w:szCs w:val="28"/>
        </w:rPr>
        <w:t xml:space="preserve">установления причин нарушения законодательства о градостроительной деятельности на территории </w:t>
      </w:r>
      <w:r w:rsidRPr="000E1BC9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Хворостянский</w:t>
      </w:r>
      <w:r w:rsidRPr="000E1BC9">
        <w:rPr>
          <w:sz w:val="28"/>
          <w:szCs w:val="28"/>
        </w:rPr>
        <w:t xml:space="preserve"> Самарской области</w:t>
      </w:r>
      <w:r w:rsidRPr="008D58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Порядок) определяет порядок установления причин нарушения законодательства о градостроительной деятельности в случае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</w:t>
      </w:r>
      <w:hyperlink r:id="rId5" w:history="1">
        <w:r>
          <w:rPr>
            <w:color w:val="0000FF"/>
            <w:sz w:val="28"/>
            <w:szCs w:val="28"/>
          </w:rPr>
          <w:t>частях 2</w:t>
        </w:r>
      </w:hyperlink>
      <w:r>
        <w:rPr>
          <w:sz w:val="28"/>
          <w:szCs w:val="28"/>
        </w:rPr>
        <w:t xml:space="preserve"> и </w:t>
      </w:r>
      <w:hyperlink r:id="rId6" w:history="1">
        <w:r>
          <w:rPr>
            <w:color w:val="0000FF"/>
            <w:sz w:val="28"/>
            <w:szCs w:val="28"/>
          </w:rPr>
          <w:t>3 статьи 62</w:t>
        </w:r>
        <w:proofErr w:type="gramEnd"/>
      </w:hyperlink>
      <w:r>
        <w:rPr>
          <w:sz w:val="28"/>
          <w:szCs w:val="28"/>
        </w:rPr>
        <w:t xml:space="preserve"> Градостроительного кодекса Российской Федерации,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 лиц не причиняется.</w:t>
      </w:r>
    </w:p>
    <w:p w:rsidR="00A924B4" w:rsidRPr="008D58C8" w:rsidRDefault="00A924B4" w:rsidP="00A924B4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D58C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D58C8">
        <w:rPr>
          <w:rFonts w:ascii="Times New Roman" w:hAnsi="Times New Roman" w:cs="Times New Roman"/>
          <w:sz w:val="28"/>
          <w:szCs w:val="28"/>
        </w:rPr>
        <w:t xml:space="preserve">Установление причин нарушения законодательства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8D58C8">
        <w:rPr>
          <w:rFonts w:ascii="Times New Roman" w:hAnsi="Times New Roman" w:cs="Times New Roman"/>
          <w:sz w:val="28"/>
          <w:szCs w:val="28"/>
        </w:rPr>
        <w:t>о градостроительной деятельности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случае причинения вреда жизни или здоровью физических лиц, обнаруженного при строительстве, реконструкции, капитальном ремонте объектов капитального строительства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 лиц не </w:t>
      </w:r>
      <w:r w:rsidRPr="00C227BE">
        <w:rPr>
          <w:rFonts w:ascii="Times New Roman" w:hAnsi="Times New Roman" w:cs="Times New Roman"/>
          <w:sz w:val="28"/>
          <w:szCs w:val="28"/>
        </w:rPr>
        <w:t>причиняется (далее – причинение вреда).</w:t>
      </w:r>
      <w:proofErr w:type="gramEnd"/>
    </w:p>
    <w:p w:rsidR="00A924B4" w:rsidRDefault="00A924B4" w:rsidP="00A924B4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8D58C8">
        <w:rPr>
          <w:rFonts w:ascii="Times New Roman" w:hAnsi="Times New Roman" w:cs="Times New Roman"/>
          <w:sz w:val="28"/>
          <w:szCs w:val="28"/>
        </w:rPr>
        <w:t xml:space="preserve">Установление причин нарушения законодательства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8D58C8">
        <w:rPr>
          <w:rFonts w:ascii="Times New Roman" w:hAnsi="Times New Roman" w:cs="Times New Roman"/>
          <w:sz w:val="28"/>
          <w:szCs w:val="28"/>
        </w:rPr>
        <w:t>о градостроительной деятельности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целях:</w:t>
      </w:r>
    </w:p>
    <w:p w:rsidR="00A924B4" w:rsidRPr="008D58C8" w:rsidRDefault="00A924B4" w:rsidP="00A924B4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>устранения нарушений законодательства о градостроительной деятельности;</w:t>
      </w:r>
    </w:p>
    <w:p w:rsidR="00A924B4" w:rsidRPr="008D58C8" w:rsidRDefault="00A924B4" w:rsidP="00A924B4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>определения круга лиц, которым причинен вред в результате нарушения законодательства, а также размеров причиненного вреда;</w:t>
      </w:r>
    </w:p>
    <w:p w:rsidR="00A924B4" w:rsidRPr="008D58C8" w:rsidRDefault="00A924B4" w:rsidP="00A924B4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 xml:space="preserve">определения лиц, допустивших нарушения законодательства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8D58C8">
        <w:rPr>
          <w:rFonts w:ascii="Times New Roman" w:hAnsi="Times New Roman" w:cs="Times New Roman"/>
          <w:sz w:val="28"/>
          <w:szCs w:val="28"/>
        </w:rPr>
        <w:t xml:space="preserve">о градостроительной деятельности, и обстоятельств, указывающих </w:t>
      </w:r>
      <w:r>
        <w:rPr>
          <w:rFonts w:ascii="Times New Roman" w:hAnsi="Times New Roman" w:cs="Times New Roman"/>
          <w:sz w:val="28"/>
          <w:szCs w:val="28"/>
        </w:rPr>
        <w:br/>
      </w:r>
      <w:r w:rsidRPr="008D58C8">
        <w:rPr>
          <w:rFonts w:ascii="Times New Roman" w:hAnsi="Times New Roman" w:cs="Times New Roman"/>
          <w:sz w:val="28"/>
          <w:szCs w:val="28"/>
        </w:rPr>
        <w:t>на их виновность;</w:t>
      </w:r>
    </w:p>
    <w:p w:rsidR="00A924B4" w:rsidRPr="008D58C8" w:rsidRDefault="00A924B4" w:rsidP="00A924B4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>обобщения и анализа установленных причин нарушения законодательства о градостроительной деятельности в целях разработки предложений для принятия мер по предупреждению подобных нарушений;</w:t>
      </w:r>
    </w:p>
    <w:p w:rsidR="00A924B4" w:rsidRPr="008D58C8" w:rsidRDefault="00A924B4" w:rsidP="00A924B4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 xml:space="preserve">использование материалов по установлению причин нарушений </w:t>
      </w:r>
      <w:r w:rsidRPr="008D58C8">
        <w:rPr>
          <w:rFonts w:ascii="Times New Roman" w:hAnsi="Times New Roman" w:cs="Times New Roman"/>
          <w:sz w:val="28"/>
          <w:szCs w:val="28"/>
        </w:rPr>
        <w:lastRenderedPageBreak/>
        <w:t>законодательства о градостроительной деятельности при разработке предложений по совершенствованию действующих нормативных правовых актов;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>определения мероприятий по восстановлению благоприятных условий жизнедеятельности граждан.</w:t>
      </w:r>
    </w:p>
    <w:p w:rsidR="00A924B4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D58C8">
        <w:rPr>
          <w:rFonts w:ascii="Times New Roman" w:hAnsi="Times New Roman" w:cs="Times New Roman"/>
          <w:sz w:val="28"/>
          <w:szCs w:val="28"/>
        </w:rPr>
        <w:t xml:space="preserve">4. Установление причин </w:t>
      </w:r>
      <w:r>
        <w:rPr>
          <w:rFonts w:ascii="Times New Roman" w:hAnsi="Times New Roman" w:cs="Times New Roman"/>
          <w:sz w:val="28"/>
          <w:szCs w:val="28"/>
        </w:rPr>
        <w:t xml:space="preserve">причинения вреда </w:t>
      </w:r>
      <w:r w:rsidRPr="008D58C8">
        <w:rPr>
          <w:rFonts w:ascii="Times New Roman" w:hAnsi="Times New Roman" w:cs="Times New Roman"/>
          <w:sz w:val="28"/>
          <w:szCs w:val="28"/>
        </w:rPr>
        <w:t xml:space="preserve">проводится независимо </w:t>
      </w:r>
      <w:r>
        <w:rPr>
          <w:rFonts w:ascii="Times New Roman" w:hAnsi="Times New Roman" w:cs="Times New Roman"/>
          <w:sz w:val="28"/>
          <w:szCs w:val="28"/>
        </w:rPr>
        <w:br/>
      </w:r>
      <w:r w:rsidRPr="008D58C8">
        <w:rPr>
          <w:rFonts w:ascii="Times New Roman" w:hAnsi="Times New Roman" w:cs="Times New Roman"/>
          <w:sz w:val="28"/>
          <w:szCs w:val="28"/>
        </w:rPr>
        <w:t>от источников финансирования строящихся или построенных объектов, форм собственности и ведомственной принадлежности объектов и участников строительства.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proofErr w:type="gramStart"/>
      <w:r>
        <w:rPr>
          <w:sz w:val="28"/>
          <w:szCs w:val="28"/>
        </w:rPr>
        <w:t>Настоящий Порядок применяется в случаях, когда отношения, связанные с принятием мер по обеспечению безопасности строительства, предупреждению чрезвычайных ситуаций природного и техногенного характера и ликвидации их последствий при территориальном планировании, градостроительном зонировании, планировке территорий, архитектурно-строительном проектировании (включая инженерные изыскания), строительстве, реконструкции и капитальном ремонте объектов капитального строительства, не урегулированы законодательством Российской Федерации в области защиты населения и территорий от чрезвычайных ситуаций</w:t>
      </w:r>
      <w:proofErr w:type="gramEnd"/>
      <w:r>
        <w:rPr>
          <w:sz w:val="28"/>
          <w:szCs w:val="28"/>
        </w:rPr>
        <w:t xml:space="preserve"> природного и техногенного характера, а также техническими регламентами.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4B4" w:rsidRPr="008D58C8" w:rsidRDefault="00A924B4" w:rsidP="00A924B4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 xml:space="preserve">Статья 2.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D58C8">
        <w:rPr>
          <w:rFonts w:ascii="Times New Roman" w:hAnsi="Times New Roman" w:cs="Times New Roman"/>
          <w:sz w:val="28"/>
          <w:szCs w:val="28"/>
        </w:rPr>
        <w:t>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D58C8">
        <w:rPr>
          <w:rFonts w:ascii="Times New Roman" w:hAnsi="Times New Roman" w:cs="Times New Roman"/>
          <w:sz w:val="28"/>
          <w:szCs w:val="28"/>
        </w:rPr>
        <w:t xml:space="preserve"> причин нарушения законодательства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8D58C8">
        <w:rPr>
          <w:rFonts w:ascii="Times New Roman" w:hAnsi="Times New Roman" w:cs="Times New Roman"/>
          <w:sz w:val="28"/>
          <w:szCs w:val="28"/>
        </w:rPr>
        <w:t>о градостроительной деятельности</w:t>
      </w:r>
    </w:p>
    <w:p w:rsidR="00A924B4" w:rsidRPr="008D58C8" w:rsidRDefault="00A924B4" w:rsidP="00A924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D58C8">
        <w:rPr>
          <w:rFonts w:ascii="Times New Roman" w:hAnsi="Times New Roman" w:cs="Times New Roman"/>
          <w:sz w:val="28"/>
          <w:szCs w:val="28"/>
        </w:rPr>
        <w:t xml:space="preserve">1. Причины нарушения законодательства о градостроительной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в случае причинения вреда </w:t>
      </w:r>
      <w:r w:rsidRPr="008D58C8">
        <w:rPr>
          <w:rFonts w:ascii="Times New Roman" w:hAnsi="Times New Roman" w:cs="Times New Roman"/>
          <w:sz w:val="28"/>
          <w:szCs w:val="28"/>
        </w:rPr>
        <w:t xml:space="preserve">устанавливаются технической комиссией, созданной постановлением администрации </w:t>
      </w:r>
      <w:r w:rsidRPr="000E1BC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F50938">
        <w:rPr>
          <w:rFonts w:ascii="Times New Roman" w:hAnsi="Times New Roman" w:cs="Times New Roman"/>
          <w:sz w:val="28"/>
          <w:szCs w:val="28"/>
        </w:rPr>
        <w:t>Хворостянский</w:t>
      </w:r>
      <w:r w:rsidRPr="000E1BC9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Pr="008D58C8">
        <w:rPr>
          <w:rFonts w:ascii="Times New Roman" w:hAnsi="Times New Roman" w:cs="Times New Roman"/>
          <w:sz w:val="28"/>
          <w:szCs w:val="28"/>
        </w:rPr>
        <w:t>(далее – постановление).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D58C8">
        <w:rPr>
          <w:rFonts w:ascii="Times New Roman" w:hAnsi="Times New Roman" w:cs="Times New Roman"/>
          <w:sz w:val="28"/>
          <w:szCs w:val="28"/>
        </w:rPr>
        <w:t xml:space="preserve">2. Поводом для рассмотрения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0E1BC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F50938">
        <w:rPr>
          <w:rFonts w:ascii="Times New Roman" w:hAnsi="Times New Roman" w:cs="Times New Roman"/>
          <w:sz w:val="28"/>
          <w:szCs w:val="28"/>
        </w:rPr>
        <w:t>Хворостянский</w:t>
      </w:r>
      <w:r w:rsidRPr="000E1BC9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8D58C8">
        <w:rPr>
          <w:rFonts w:ascii="Times New Roman" w:hAnsi="Times New Roman" w:cs="Times New Roman"/>
          <w:sz w:val="28"/>
          <w:szCs w:val="28"/>
        </w:rPr>
        <w:t xml:space="preserve">  вопроса об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технической </w:t>
      </w:r>
      <w:r w:rsidRPr="008D58C8">
        <w:rPr>
          <w:rFonts w:ascii="Times New Roman" w:hAnsi="Times New Roman" w:cs="Times New Roman"/>
          <w:sz w:val="28"/>
          <w:szCs w:val="28"/>
        </w:rPr>
        <w:t>комиссии являются: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 xml:space="preserve">заявление физического и (или) юридического лица либо </w:t>
      </w:r>
      <w:r>
        <w:rPr>
          <w:rFonts w:ascii="Times New Roman" w:hAnsi="Times New Roman" w:cs="Times New Roman"/>
          <w:sz w:val="28"/>
          <w:szCs w:val="28"/>
        </w:rPr>
        <w:br/>
      </w:r>
      <w:r w:rsidRPr="008D58C8">
        <w:rPr>
          <w:rFonts w:ascii="Times New Roman" w:hAnsi="Times New Roman" w:cs="Times New Roman"/>
          <w:sz w:val="28"/>
          <w:szCs w:val="28"/>
        </w:rPr>
        <w:t>их представителей о причинении вреда;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 xml:space="preserve">документы государственных органов и (или) органов местного самоуправления, содержащие сведения о нарушении законодательства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8D58C8">
        <w:rPr>
          <w:rFonts w:ascii="Times New Roman" w:hAnsi="Times New Roman" w:cs="Times New Roman"/>
          <w:sz w:val="28"/>
          <w:szCs w:val="28"/>
        </w:rPr>
        <w:t>о градостроительной деятельности, повлекшем причинение вреда;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>извещение лица, осуществляющего строительство, о возникновении аварийной ситуации при строительстве, реконструкции, капитальном ремонте объекта капитального строительства, повлекшей за собой причинение вреда;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>сведения о нарушении законодательства о градостроительной деятельности, повлекшем за собой причинение вреда, полученные из других источников.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D58C8">
        <w:rPr>
          <w:rFonts w:ascii="Times New Roman" w:hAnsi="Times New Roman" w:cs="Times New Roman"/>
          <w:sz w:val="28"/>
          <w:szCs w:val="28"/>
        </w:rPr>
        <w:t xml:space="preserve">3. </w:t>
      </w:r>
      <w:r w:rsidRPr="000E1BC9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r w:rsidRPr="009205F4">
        <w:rPr>
          <w:rFonts w:ascii="Times New Roman" w:hAnsi="Times New Roman" w:cs="Times New Roman"/>
          <w:sz w:val="28"/>
          <w:szCs w:val="28"/>
        </w:rPr>
        <w:t>Хворостянский</w:t>
      </w:r>
      <w:r w:rsidRPr="000E1BC9">
        <w:rPr>
          <w:rFonts w:ascii="Times New Roman" w:hAnsi="Times New Roman" w:cs="Times New Roman"/>
          <w:sz w:val="28"/>
          <w:szCs w:val="28"/>
        </w:rPr>
        <w:t xml:space="preserve"> Самарской области  </w:t>
      </w:r>
      <w:r w:rsidRPr="008D58C8">
        <w:rPr>
          <w:rFonts w:ascii="Times New Roman" w:hAnsi="Times New Roman" w:cs="Times New Roman"/>
          <w:sz w:val="28"/>
          <w:szCs w:val="28"/>
        </w:rPr>
        <w:t xml:space="preserve">проводит проверку информации и не позднее 10 дней </w:t>
      </w:r>
      <w:proofErr w:type="gramStart"/>
      <w:r w:rsidRPr="008D58C8">
        <w:rPr>
          <w:rFonts w:ascii="Times New Roman" w:hAnsi="Times New Roman" w:cs="Times New Roman"/>
          <w:sz w:val="28"/>
          <w:szCs w:val="28"/>
        </w:rPr>
        <w:t xml:space="preserve">с </w:t>
      </w:r>
      <w:r w:rsidRPr="008D58C8">
        <w:rPr>
          <w:rFonts w:ascii="Times New Roman" w:hAnsi="Times New Roman" w:cs="Times New Roman"/>
          <w:sz w:val="28"/>
          <w:szCs w:val="28"/>
        </w:rPr>
        <w:lastRenderedPageBreak/>
        <w:t>даты</w:t>
      </w:r>
      <w:proofErr w:type="gramEnd"/>
      <w:r w:rsidRPr="008D58C8">
        <w:rPr>
          <w:rFonts w:ascii="Times New Roman" w:hAnsi="Times New Roman" w:cs="Times New Roman"/>
          <w:sz w:val="28"/>
          <w:szCs w:val="28"/>
        </w:rPr>
        <w:t xml:space="preserve"> ее получения издает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об образовании </w:t>
      </w:r>
      <w:r w:rsidRPr="008D58C8">
        <w:rPr>
          <w:rFonts w:ascii="Times New Roman" w:hAnsi="Times New Roman" w:cs="Times New Roman"/>
          <w:sz w:val="28"/>
          <w:szCs w:val="28"/>
        </w:rPr>
        <w:t>технической комиссии по установлению причины нарушения законодательства о градостроительной деятельности или об отказе в ее образовании.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D58C8">
        <w:rPr>
          <w:rFonts w:ascii="Times New Roman" w:hAnsi="Times New Roman" w:cs="Times New Roman"/>
          <w:sz w:val="28"/>
          <w:szCs w:val="28"/>
        </w:rPr>
        <w:t xml:space="preserve">4. В постановлении указывается основание и цель, состав технической комиссии, устанавливается срок работы технической комиссии, который не может превышать двух месяцев со дня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8D58C8">
        <w:rPr>
          <w:rFonts w:ascii="Times New Roman" w:hAnsi="Times New Roman" w:cs="Times New Roman"/>
          <w:sz w:val="28"/>
          <w:szCs w:val="28"/>
        </w:rPr>
        <w:t xml:space="preserve"> комиссии до дня утверждения ее заключения.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D58C8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Отказ в</w:t>
      </w:r>
      <w:r w:rsidRPr="008D58C8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D58C8">
        <w:rPr>
          <w:rFonts w:ascii="Times New Roman" w:hAnsi="Times New Roman" w:cs="Times New Roman"/>
          <w:sz w:val="28"/>
          <w:szCs w:val="28"/>
        </w:rPr>
        <w:t xml:space="preserve"> технической комиссии допускается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8D58C8">
        <w:rPr>
          <w:rFonts w:ascii="Times New Roman" w:hAnsi="Times New Roman" w:cs="Times New Roman"/>
          <w:sz w:val="28"/>
          <w:szCs w:val="28"/>
        </w:rPr>
        <w:t>в следующих случаях:</w:t>
      </w:r>
    </w:p>
    <w:p w:rsidR="00A924B4" w:rsidRPr="008D58C8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8C8">
        <w:rPr>
          <w:sz w:val="28"/>
          <w:szCs w:val="28"/>
        </w:rPr>
        <w:t>отсутствие выполнения работ по строительству, реконструкции, капитальному ремонту объекта капитального строительства;</w:t>
      </w:r>
    </w:p>
    <w:p w:rsidR="00A924B4" w:rsidRPr="008D58C8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8C8">
        <w:rPr>
          <w:sz w:val="28"/>
          <w:szCs w:val="28"/>
        </w:rPr>
        <w:t>отсутствие вреда, причиненного физическому (физическим) и (или) юридическому (юридическим) лицам;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8C8">
        <w:rPr>
          <w:sz w:val="28"/>
          <w:szCs w:val="28"/>
        </w:rPr>
        <w:t>незначительный размер вреда, причиненного имуществу физического или юридического лица, возмещенного с согласия этого лица до принятия решения об образовании технической комиссии.</w:t>
      </w:r>
    </w:p>
    <w:p w:rsidR="00A924B4" w:rsidRPr="008D58C8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Копия решения об отказе в образовании технической комиссии </w:t>
      </w:r>
      <w:r>
        <w:rPr>
          <w:sz w:val="28"/>
          <w:szCs w:val="28"/>
        </w:rPr>
        <w:br/>
        <w:t xml:space="preserve">в течение 10 дней направляется (вручается) администрацией </w:t>
      </w:r>
      <w:r w:rsidRPr="000E1BC9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Хворостянский </w:t>
      </w:r>
      <w:r w:rsidRPr="000E1BC9">
        <w:rPr>
          <w:sz w:val="28"/>
          <w:szCs w:val="28"/>
        </w:rPr>
        <w:t xml:space="preserve"> Самарской области </w:t>
      </w:r>
      <w:r w:rsidRPr="00AC746D">
        <w:rPr>
          <w:sz w:val="28"/>
          <w:szCs w:val="28"/>
        </w:rPr>
        <w:t xml:space="preserve"> лицу (органу), указанному в</w:t>
      </w:r>
      <w:r>
        <w:rPr>
          <w:sz w:val="28"/>
          <w:szCs w:val="28"/>
        </w:rPr>
        <w:t xml:space="preserve"> пункте 2.2 настоящего Порядка.</w:t>
      </w:r>
    </w:p>
    <w:p w:rsidR="00A924B4" w:rsidRPr="008D58C8" w:rsidRDefault="00A924B4" w:rsidP="00A924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924B4" w:rsidRPr="008D58C8" w:rsidRDefault="00A924B4" w:rsidP="00A924B4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>Статья 3. Техническая комиссия</w:t>
      </w:r>
    </w:p>
    <w:p w:rsidR="00A924B4" w:rsidRPr="008D58C8" w:rsidRDefault="00A924B4" w:rsidP="00A924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D58C8">
        <w:rPr>
          <w:rFonts w:ascii="Times New Roman" w:hAnsi="Times New Roman" w:cs="Times New Roman"/>
          <w:sz w:val="28"/>
          <w:szCs w:val="28"/>
        </w:rPr>
        <w:t>1. Техническая комиссия не является постоянно действующим органом и создается в каждом отдельном случае.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D58C8">
        <w:rPr>
          <w:sz w:val="28"/>
          <w:szCs w:val="28"/>
        </w:rPr>
        <w:t xml:space="preserve">2. </w:t>
      </w:r>
      <w:r>
        <w:rPr>
          <w:sz w:val="28"/>
          <w:szCs w:val="28"/>
        </w:rPr>
        <w:t>В с</w:t>
      </w:r>
      <w:r w:rsidRPr="008D58C8">
        <w:rPr>
          <w:sz w:val="28"/>
          <w:szCs w:val="28"/>
        </w:rPr>
        <w:t xml:space="preserve">остав </w:t>
      </w:r>
      <w:r>
        <w:rPr>
          <w:sz w:val="28"/>
          <w:szCs w:val="28"/>
        </w:rPr>
        <w:t xml:space="preserve">технической </w:t>
      </w:r>
      <w:r w:rsidRPr="008D58C8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>включаются представители: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0E1BC9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Хворостянский</w:t>
      </w:r>
      <w:r w:rsidRPr="000E1BC9">
        <w:rPr>
          <w:sz w:val="28"/>
          <w:szCs w:val="28"/>
        </w:rPr>
        <w:t xml:space="preserve"> Самарской области   </w:t>
      </w:r>
      <w:r>
        <w:rPr>
          <w:sz w:val="28"/>
          <w:szCs w:val="28"/>
        </w:rPr>
        <w:t>в области</w:t>
      </w:r>
      <w:r w:rsidRPr="008D58C8">
        <w:rPr>
          <w:sz w:val="28"/>
          <w:szCs w:val="28"/>
        </w:rPr>
        <w:t xml:space="preserve"> архитектуры, градостроительства, </w:t>
      </w:r>
      <w:r>
        <w:rPr>
          <w:sz w:val="28"/>
          <w:szCs w:val="28"/>
        </w:rPr>
        <w:t xml:space="preserve">экологии и окружающей среды, </w:t>
      </w:r>
      <w:r w:rsidRPr="008D58C8">
        <w:rPr>
          <w:sz w:val="28"/>
          <w:szCs w:val="28"/>
        </w:rPr>
        <w:t>коммунального хозяйства</w:t>
      </w:r>
      <w:r>
        <w:rPr>
          <w:sz w:val="28"/>
          <w:szCs w:val="28"/>
        </w:rPr>
        <w:t>, охраны труда, управления муниципальным имуществом, юристы;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сельских поселений муниципального района Хворостянский Самарской области, на территории которого находится объект;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государственного учреждения «Государственная экспертиза проектов </w:t>
      </w:r>
      <w:r>
        <w:rPr>
          <w:sz w:val="28"/>
          <w:szCs w:val="28"/>
        </w:rPr>
        <w:br/>
        <w:t>в строительстве» (по согласованию);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государственной инспекции строительного надзора Самарской области (по согласованию);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специализированных экспертных организаций в области проектирования и строительства (по согласованию);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иных органов государственной власти Самарской области, органов местного самоуправления Самарской области и организаций </w:t>
      </w:r>
      <w:r>
        <w:rPr>
          <w:sz w:val="28"/>
          <w:szCs w:val="28"/>
        </w:rPr>
        <w:br/>
        <w:t>(по согласованию).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Возглавляет работу технической комиссии заместитель главы </w:t>
      </w:r>
      <w:r w:rsidRPr="00676CC8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Хворостянский</w:t>
      </w:r>
      <w:r w:rsidRPr="00676CC8">
        <w:rPr>
          <w:sz w:val="28"/>
          <w:szCs w:val="28"/>
        </w:rPr>
        <w:t xml:space="preserve"> Самарской области</w:t>
      </w:r>
      <w:proofErr w:type="gramStart"/>
      <w:r w:rsidRPr="008D58C8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 w:rsidRPr="008D58C8">
        <w:rPr>
          <w:sz w:val="28"/>
          <w:szCs w:val="28"/>
        </w:rPr>
        <w:t xml:space="preserve"> 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 Заинтересованные лица, а также представители граждан </w:t>
      </w:r>
      <w:r>
        <w:rPr>
          <w:sz w:val="28"/>
          <w:szCs w:val="28"/>
        </w:rPr>
        <w:br/>
        <w:t>и их объединений могут принимать участие в качестве наблюдателей в работе технической комиссии при установлении причин нарушения законодательства о градостроительной деятельности.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Заинтересованными лицами являются лица, которые Градостроительным </w:t>
      </w:r>
      <w:hyperlink r:id="rId7" w:history="1">
        <w:r w:rsidRPr="009205F4"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определяются как застройщик, заказчик, лицо, выполняющее инженерные изыскания, лицо, осуществляющее подготовку проектной документации, лицо, осуществляющее строительство,</w:t>
      </w:r>
      <w:r w:rsidRPr="00FC2FC0">
        <w:rPr>
          <w:rFonts w:ascii="Arial" w:hAnsi="Arial" w:cs="Arial"/>
          <w:sz w:val="20"/>
          <w:szCs w:val="20"/>
        </w:rPr>
        <w:t xml:space="preserve"> </w:t>
      </w:r>
      <w:r w:rsidRPr="00FC2FC0">
        <w:rPr>
          <w:sz w:val="28"/>
          <w:szCs w:val="28"/>
        </w:rPr>
        <w:t>лицо, осуществляющее снос,</w:t>
      </w:r>
      <w:r>
        <w:rPr>
          <w:sz w:val="28"/>
          <w:szCs w:val="28"/>
        </w:rPr>
        <w:t xml:space="preserve"> либо их представители, а также представители специализированной экспертной организации в области проектирования и строительства.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Заинтересованные лица обязаны в сроки, установленные технической комиссией, представить ей необходимую для установления причин нарушения законодательства о градостроительной деятельности информацию, включая документы, справки, сведения, связанные с проведением инженерных изысканий, выполнением работ по проектированию, строительству, реконструкции, капитальному ремонту в отношении объекта капитального строительства, а также образцы (пробы) применяемых строительных материалов (конструкций).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8D58C8">
        <w:rPr>
          <w:rFonts w:ascii="Times New Roman" w:hAnsi="Times New Roman" w:cs="Times New Roman"/>
          <w:sz w:val="28"/>
          <w:szCs w:val="28"/>
        </w:rPr>
        <w:t>. Заседание комиссии считается правомочным, если в нем принимают участие более половины ее членов. В случае отсутствия члена комиссии на заседании он имеет право изложить свое мнение в письменной форме.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>Решения комиссии принимаются большинством голосов присутствующих на заседании членов комиссии. При равенстве голосов членов комиссии голос председательствующего на заседании является решающим.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2"/>
      <w:bookmarkEnd w:id="2"/>
      <w:r>
        <w:rPr>
          <w:rFonts w:ascii="Times New Roman" w:hAnsi="Times New Roman" w:cs="Times New Roman"/>
          <w:sz w:val="28"/>
          <w:szCs w:val="28"/>
        </w:rPr>
        <w:t>3.5</w:t>
      </w:r>
      <w:r w:rsidRPr="008D58C8">
        <w:rPr>
          <w:rFonts w:ascii="Times New Roman" w:hAnsi="Times New Roman" w:cs="Times New Roman"/>
          <w:sz w:val="28"/>
          <w:szCs w:val="28"/>
        </w:rPr>
        <w:t>. Деятельностью комиссии руководит председатель, который принимает необходимые меры по обеспечению выполнения поставленных целей, организует ее работу, распределяет обязанности среди членов технической комиссии.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8C8">
        <w:rPr>
          <w:rFonts w:ascii="Times New Roman" w:hAnsi="Times New Roman" w:cs="Times New Roman"/>
          <w:sz w:val="28"/>
          <w:szCs w:val="28"/>
        </w:rPr>
        <w:t>В отсутствие председателя его обязанности выполняет заместитель председателя.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Секретарь технической комиссии: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организационные мероприятия по подготовке </w:t>
      </w:r>
      <w:r>
        <w:rPr>
          <w:sz w:val="28"/>
          <w:szCs w:val="28"/>
        </w:rPr>
        <w:br/>
        <w:t>и проведению заседаний комиссии;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ведет и оформляет протоколы заседаний комиссии;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хранение протоколов заседаний технических комиссий;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оповещение членов комиссии о времени и месте заседаний </w:t>
      </w:r>
      <w:r>
        <w:rPr>
          <w:sz w:val="28"/>
          <w:szCs w:val="28"/>
        </w:rPr>
        <w:br/>
        <w:t xml:space="preserve">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2 рабочих дня до их проведения;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направляет соответствующие запросы заинтересованным лицам </w:t>
      </w:r>
      <w:r>
        <w:rPr>
          <w:sz w:val="28"/>
          <w:szCs w:val="28"/>
        </w:rPr>
        <w:br/>
        <w:t>в пределах компетенции комиссии;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размещение заключения технической комиссии </w:t>
      </w:r>
      <w:r>
        <w:rPr>
          <w:sz w:val="28"/>
          <w:szCs w:val="28"/>
        </w:rPr>
        <w:br/>
        <w:t>на официальном сайте в сети «Интернет»;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обеспечивает направление заявителю уведомления об отказе </w:t>
      </w:r>
      <w:r>
        <w:rPr>
          <w:sz w:val="28"/>
          <w:szCs w:val="28"/>
        </w:rPr>
        <w:br/>
        <w:t>в образовании технической комиссии;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направляет (вручает) копию заключения технической комиссии в течение 10 дней после его утверждения: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физическому и (или) юридическому лицу, которому причинен вред;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заинтересованным лицам, которые участвовали в качестве наблюдателей при установлении причин нарушения законодательства о градостроительной деятельности и (или) деятельности которых дана оценка в заключени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технической комиссии;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представителям граждан и их объединений - по их письменным запросам;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правоохранительные органы - в случае обнаружения признаков состава преступления.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В целях установления причин нарушения законодательства </w:t>
      </w:r>
      <w:r>
        <w:rPr>
          <w:sz w:val="28"/>
          <w:szCs w:val="28"/>
        </w:rPr>
        <w:br/>
        <w:t>о градостроительной деятельности техническая комиссия решает следующие задачи: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устанавливает факт нарушения законодательства о градостроительной деятельности, определяет существо нарушений, а также обстоятельства, их повлекшие; </w:t>
      </w:r>
      <w:proofErr w:type="gramStart"/>
      <w:r>
        <w:rPr>
          <w:sz w:val="28"/>
          <w:szCs w:val="28"/>
        </w:rPr>
        <w:t xml:space="preserve">при отсутствии технических регламентов проверяет соблюдение подлежащих обязательному исполнению при осуществлении градостроительной деятельности строительных норм и правил, правил безопасности, государственных стандартов, других нормативных правовых актов Российской Федерации, в том числе нормативных документов федеральных органов исполнительной власти в части, соответствующей целям, указанным в </w:t>
      </w:r>
      <w:hyperlink r:id="rId8" w:history="1">
        <w:r w:rsidRPr="009205F4">
          <w:rPr>
            <w:sz w:val="28"/>
            <w:szCs w:val="28"/>
          </w:rPr>
          <w:t>пункте 1 статьи 46</w:t>
        </w:r>
      </w:hyperlink>
      <w:r>
        <w:rPr>
          <w:sz w:val="28"/>
          <w:szCs w:val="28"/>
        </w:rPr>
        <w:t xml:space="preserve"> Федерального закона «О техническом регулировании»;</w:t>
      </w:r>
      <w:proofErr w:type="gramEnd"/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характер причиненного вреда и определяет его размер;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причинно-следственную связь между нарушением законодательства о градостроительной деятельности и возникновением вреда, а также обстоятельства, указывающие на виновность лиц;</w:t>
      </w:r>
    </w:p>
    <w:p w:rsidR="00A924B4" w:rsidRDefault="00A924B4" w:rsidP="00A924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необходимые меры по восстановлению благоприятных условий жизнедеятельности человека.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 </w:t>
      </w:r>
      <w:r w:rsidRPr="008D58C8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решения задач, указанных в пункте 3.6 настоящего Порядка</w:t>
      </w:r>
      <w:r w:rsidRPr="008D58C8">
        <w:rPr>
          <w:rFonts w:ascii="Times New Roman" w:hAnsi="Times New Roman" w:cs="Times New Roman"/>
          <w:sz w:val="28"/>
          <w:szCs w:val="28"/>
        </w:rPr>
        <w:t>, техническая комиссия имеет право проводить следующие мероприятия:</w:t>
      </w:r>
    </w:p>
    <w:p w:rsidR="00A924B4" w:rsidRPr="008D58C8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8C8">
        <w:rPr>
          <w:sz w:val="28"/>
          <w:szCs w:val="28"/>
        </w:rPr>
        <w:t xml:space="preserve">осмотр объекта капитального строительства, а также имущества физических или юридических лиц, которым причинен вред, в том числе </w:t>
      </w:r>
      <w:r>
        <w:rPr>
          <w:sz w:val="28"/>
          <w:szCs w:val="28"/>
        </w:rPr>
        <w:br/>
      </w:r>
      <w:r w:rsidRPr="008D58C8">
        <w:rPr>
          <w:sz w:val="28"/>
          <w:szCs w:val="28"/>
        </w:rPr>
        <w:t xml:space="preserve">с применением фото- и видеосъемки, и оформление акта осмотра </w:t>
      </w:r>
      <w:r>
        <w:rPr>
          <w:sz w:val="28"/>
          <w:szCs w:val="28"/>
        </w:rPr>
        <w:br/>
      </w:r>
      <w:r w:rsidRPr="008D58C8">
        <w:rPr>
          <w:sz w:val="28"/>
          <w:szCs w:val="28"/>
        </w:rPr>
        <w:t>с приложением необходимых документов, включая схемы и чертежи;</w:t>
      </w:r>
    </w:p>
    <w:p w:rsidR="00A924B4" w:rsidRPr="008D58C8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8C8">
        <w:rPr>
          <w:sz w:val="28"/>
          <w:szCs w:val="28"/>
        </w:rPr>
        <w:t xml:space="preserve">истребование у заинтересованных лиц имеющихся материалов, документов, справок, сведений, письменных объяснений, их изучение </w:t>
      </w:r>
      <w:r>
        <w:rPr>
          <w:sz w:val="28"/>
          <w:szCs w:val="28"/>
        </w:rPr>
        <w:br/>
      </w:r>
      <w:r w:rsidRPr="008D58C8">
        <w:rPr>
          <w:sz w:val="28"/>
          <w:szCs w:val="28"/>
        </w:rPr>
        <w:t>и оценка;</w:t>
      </w:r>
    </w:p>
    <w:p w:rsidR="00A924B4" w:rsidRPr="008D58C8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8C8">
        <w:rPr>
          <w:sz w:val="28"/>
          <w:szCs w:val="28"/>
        </w:rPr>
        <w:t>получение разъяснений от физических и (или) юридических лиц, которым причинен вред, иных представителей граждан и их объединений;</w:t>
      </w:r>
    </w:p>
    <w:p w:rsidR="00A924B4" w:rsidRPr="008D58C8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8C8">
        <w:rPr>
          <w:sz w:val="28"/>
          <w:szCs w:val="28"/>
        </w:rPr>
        <w:lastRenderedPageBreak/>
        <w:t>организация проведения необходимых для выполнения указанных задач экспертиз, исследований, лабораторных и иных испытаний, а также оценки размера причиненного вреда;</w:t>
      </w:r>
    </w:p>
    <w:p w:rsidR="00A924B4" w:rsidRPr="008D58C8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8C8">
        <w:rPr>
          <w:sz w:val="28"/>
          <w:szCs w:val="28"/>
        </w:rPr>
        <w:t xml:space="preserve">иные мероприятия, необходимость в проведении которых будет выявлена в ходе установления причин нарушения законодательства </w:t>
      </w:r>
      <w:r>
        <w:rPr>
          <w:sz w:val="28"/>
          <w:szCs w:val="28"/>
        </w:rPr>
        <w:br/>
      </w:r>
      <w:r w:rsidRPr="008D58C8">
        <w:rPr>
          <w:sz w:val="28"/>
          <w:szCs w:val="28"/>
        </w:rPr>
        <w:t>о градостроительной деятельности.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Pr="008D58C8">
        <w:rPr>
          <w:rFonts w:ascii="Times New Roman" w:hAnsi="Times New Roman" w:cs="Times New Roman"/>
          <w:sz w:val="28"/>
          <w:szCs w:val="28"/>
        </w:rPr>
        <w:t>Периодичность проведения заседаний</w:t>
      </w:r>
      <w:r>
        <w:rPr>
          <w:rFonts w:ascii="Times New Roman" w:hAnsi="Times New Roman" w:cs="Times New Roman"/>
          <w:sz w:val="28"/>
          <w:szCs w:val="28"/>
        </w:rPr>
        <w:t xml:space="preserve"> технической </w:t>
      </w:r>
      <w:r w:rsidRPr="008D58C8">
        <w:rPr>
          <w:rFonts w:ascii="Times New Roman" w:hAnsi="Times New Roman" w:cs="Times New Roman"/>
          <w:sz w:val="28"/>
          <w:szCs w:val="28"/>
        </w:rPr>
        <w:t xml:space="preserve">комиссии определяется председателем комиссии, исходя из необходимости. 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8D58C8">
        <w:rPr>
          <w:rFonts w:ascii="Times New Roman" w:hAnsi="Times New Roman" w:cs="Times New Roman"/>
          <w:sz w:val="28"/>
          <w:szCs w:val="28"/>
        </w:rPr>
        <w:t xml:space="preserve">На заседании составляется план работы комиссии, принимаются решения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8D58C8">
        <w:rPr>
          <w:rFonts w:ascii="Times New Roman" w:hAnsi="Times New Roman" w:cs="Times New Roman"/>
          <w:sz w:val="28"/>
          <w:szCs w:val="28"/>
        </w:rPr>
        <w:t xml:space="preserve">о привлечении к работе </w:t>
      </w:r>
      <w:r>
        <w:rPr>
          <w:rFonts w:ascii="Times New Roman" w:hAnsi="Times New Roman" w:cs="Times New Roman"/>
          <w:sz w:val="28"/>
          <w:szCs w:val="28"/>
        </w:rPr>
        <w:t xml:space="preserve">технической </w:t>
      </w:r>
      <w:r w:rsidRPr="008D58C8">
        <w:rPr>
          <w:rFonts w:ascii="Times New Roman" w:hAnsi="Times New Roman" w:cs="Times New Roman"/>
          <w:sz w:val="28"/>
          <w:szCs w:val="28"/>
        </w:rPr>
        <w:t xml:space="preserve">комиссии дополнительных лиц, определяется перечень документов, подлежащих рассмотрению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8D58C8">
        <w:rPr>
          <w:rFonts w:ascii="Times New Roman" w:hAnsi="Times New Roman" w:cs="Times New Roman"/>
          <w:sz w:val="28"/>
          <w:szCs w:val="28"/>
        </w:rPr>
        <w:t>и приобщению к делу, принимаются меры по истребованию необходимых материалов и информации, распределяются обязанности среди членов комиссии, в том числе касающиеся организации и проведения экспертиз, осмотра объекта, выяснения обстоятельств, указывающих на виновность лиц, допустивших нарушения, выполнения иных действий, необходимых</w:t>
      </w:r>
      <w:proofErr w:type="gramEnd"/>
      <w:r w:rsidRPr="008D58C8">
        <w:rPr>
          <w:rFonts w:ascii="Times New Roman" w:hAnsi="Times New Roman" w:cs="Times New Roman"/>
          <w:sz w:val="28"/>
          <w:szCs w:val="28"/>
        </w:rPr>
        <w:t xml:space="preserve"> для реализации функций технической комиссии.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Финансирование необходимых мероприятий по расследованию случаев причинения вреда (в том числе по проведению экспертиз, исследований, лабораторных и иных испытаний, оценки причиненного вреда) осуществляется в пределах средств, предусмотренных на содержание администрации </w:t>
      </w:r>
      <w:r w:rsidRPr="009205F4">
        <w:rPr>
          <w:sz w:val="28"/>
          <w:szCs w:val="28"/>
        </w:rPr>
        <w:t>муниципального района Хворостянский Самарской области</w:t>
      </w:r>
      <w:proofErr w:type="gramStart"/>
      <w:r w:rsidRPr="008D58C8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 w:rsidRPr="008D58C8">
        <w:rPr>
          <w:sz w:val="28"/>
          <w:szCs w:val="28"/>
        </w:rPr>
        <w:t xml:space="preserve"> </w:t>
      </w:r>
    </w:p>
    <w:p w:rsidR="00A924B4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4B4" w:rsidRDefault="00A924B4" w:rsidP="00A924B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4</w:t>
      </w:r>
      <w:r w:rsidRPr="00896C3D">
        <w:rPr>
          <w:rFonts w:ascii="Times New Roman" w:hAnsi="Times New Roman" w:cs="Times New Roman"/>
          <w:b/>
          <w:sz w:val="28"/>
          <w:szCs w:val="28"/>
        </w:rPr>
        <w:t xml:space="preserve">. Оформление результатов деятельности </w:t>
      </w:r>
    </w:p>
    <w:p w:rsidR="00A924B4" w:rsidRPr="00896C3D" w:rsidRDefault="00A924B4" w:rsidP="00A924B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C3D">
        <w:rPr>
          <w:rFonts w:ascii="Times New Roman" w:hAnsi="Times New Roman" w:cs="Times New Roman"/>
          <w:b/>
          <w:sz w:val="28"/>
          <w:szCs w:val="28"/>
        </w:rPr>
        <w:t>технической комиссии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По результатам работы технической комиссии составляется заключение, содержащее выводы по вопросам, указанным в </w:t>
      </w:r>
      <w:hyperlink r:id="rId9" w:history="1">
        <w:r w:rsidRPr="009205F4">
          <w:rPr>
            <w:sz w:val="28"/>
            <w:szCs w:val="28"/>
          </w:rPr>
          <w:t>части 6 статьи 62</w:t>
        </w:r>
      </w:hyperlink>
      <w:r>
        <w:rPr>
          <w:sz w:val="28"/>
          <w:szCs w:val="28"/>
        </w:rPr>
        <w:t xml:space="preserve"> Градостроительного кодекса Российской Федерации, а также предложения </w:t>
      </w:r>
      <w:r>
        <w:rPr>
          <w:sz w:val="28"/>
          <w:szCs w:val="28"/>
        </w:rPr>
        <w:br/>
        <w:t>о мерах по восстановлению благоприятных условий жизнедеятельности человека.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техническая комиссия приходит к отрицательным выводам в отношении вопросов, указанных в абзацах втором и четвертом пункта 3.6 настоящего Порядка составляется отрицательное заключение, </w:t>
      </w:r>
      <w:r>
        <w:rPr>
          <w:sz w:val="28"/>
          <w:szCs w:val="28"/>
        </w:rPr>
        <w:br/>
        <w:t>в котором могут отсутствовать выводы о характере и размере причиненного вреда, а также предложения о мерах по восстановлению благоприятных условий жизнедеятельности.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8D58C8">
        <w:rPr>
          <w:rFonts w:ascii="Times New Roman" w:hAnsi="Times New Roman" w:cs="Times New Roman"/>
          <w:sz w:val="28"/>
          <w:szCs w:val="28"/>
        </w:rPr>
        <w:t>В случае несогласия отдельных членов комиссии с общими выводами</w:t>
      </w:r>
      <w:r>
        <w:rPr>
          <w:rFonts w:ascii="Times New Roman" w:hAnsi="Times New Roman" w:cs="Times New Roman"/>
          <w:sz w:val="28"/>
          <w:szCs w:val="28"/>
        </w:rPr>
        <w:t xml:space="preserve"> технической</w:t>
      </w:r>
      <w:r w:rsidRPr="008D58C8">
        <w:rPr>
          <w:rFonts w:ascii="Times New Roman" w:hAnsi="Times New Roman" w:cs="Times New Roman"/>
          <w:sz w:val="28"/>
          <w:szCs w:val="28"/>
        </w:rPr>
        <w:t xml:space="preserve"> комиссии они обязаны представить председателю комиссии мотивированное особое мнение в письменной форме, с учетом которого председателем комиссии принимается решение об окончании работы комиссии или продолжения расследования причин допущенных нарушений.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Заключение технической комиссии подлежит утверждению председателем технической комиссии, который может принять решение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о возвращении представленных материалов для проведения дополнительной проверки.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с утверждением заключения технической комиссии председатель технической комиссии принимает решение о завершении работы технической комиссии. В случае если техническая комиссия приходит к выводу о том, что причинение вреда физическим и (или) юридическим лицам не связано с нарушением законодательства о градостроительной деятельности, председатель технической комиссии определяет орган, которому надлежит направить материалы для дальнейшего расследования.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заключения технической комиссии в десятидневный срок после его утверждения направляется (вручается):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физическому и (или) юридическому лицу, которому причинен вред;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заинтересованным лицам, которые участвовали в качестве наблюдателей при установлении причин нарушения законодательства о градостроительной деятельности и (или) деятельности которых дана оценка в заключени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технической комиссии;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представителям граждан и их объединений – по их письменным запросам.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Заинтересованные лица, а также представители граждан </w:t>
      </w:r>
      <w:r>
        <w:rPr>
          <w:sz w:val="28"/>
          <w:szCs w:val="28"/>
        </w:rPr>
        <w:br/>
        <w:t xml:space="preserve">и их объединений, указанные в </w:t>
      </w:r>
      <w:hyperlink r:id="rId10" w:history="1">
        <w:r w:rsidRPr="009205F4">
          <w:rPr>
            <w:sz w:val="28"/>
            <w:szCs w:val="28"/>
          </w:rPr>
          <w:t>пункте 3.3</w:t>
        </w:r>
      </w:hyperlink>
      <w:r>
        <w:rPr>
          <w:sz w:val="28"/>
          <w:szCs w:val="28"/>
        </w:rPr>
        <w:t xml:space="preserve"> настоящего Порядка, в случае </w:t>
      </w:r>
      <w:r>
        <w:rPr>
          <w:sz w:val="28"/>
          <w:szCs w:val="28"/>
        </w:rPr>
        <w:br/>
        <w:t xml:space="preserve">их несогласия с заключением технической комиссии могут оспорить его </w:t>
      </w:r>
      <w:r>
        <w:rPr>
          <w:sz w:val="28"/>
          <w:szCs w:val="28"/>
        </w:rPr>
        <w:br/>
        <w:t>в судебном порядке.</w:t>
      </w:r>
    </w:p>
    <w:p w:rsidR="00A924B4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Pr="008D58C8">
        <w:rPr>
          <w:rFonts w:ascii="Times New Roman" w:hAnsi="Times New Roman" w:cs="Times New Roman"/>
          <w:sz w:val="28"/>
          <w:szCs w:val="28"/>
        </w:rPr>
        <w:t xml:space="preserve">Заключение </w:t>
      </w:r>
      <w:r>
        <w:rPr>
          <w:rFonts w:ascii="Times New Roman" w:hAnsi="Times New Roman" w:cs="Times New Roman"/>
          <w:sz w:val="28"/>
          <w:szCs w:val="28"/>
        </w:rPr>
        <w:t xml:space="preserve">технической </w:t>
      </w:r>
      <w:r w:rsidRPr="008D58C8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составляется по форме согласно приложению к настоящему Порядку.</w:t>
      </w:r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8D58C8">
        <w:rPr>
          <w:rFonts w:ascii="Times New Roman" w:hAnsi="Times New Roman" w:cs="Times New Roman"/>
          <w:sz w:val="28"/>
          <w:szCs w:val="28"/>
        </w:rPr>
        <w:t xml:space="preserve"> срок не более семи дней после его утверждения заключение комиссии направляется в органы государственного строительного надзора, другие государственные надзорные органы для решения вопроса о привлечении виновных лиц к ответственности в порядке, установленном действующим законодательством, а также лицу, осуществляющему строительство (реконструкцию, капитальный ремонт) или эксплуатацию объекта, для устранения причин нарушения законодательства о градостроительной деятельности, повлекшего причинение вреда.</w:t>
      </w:r>
      <w:proofErr w:type="gramEnd"/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 w:rsidRPr="008D58C8">
        <w:rPr>
          <w:rFonts w:ascii="Times New Roman" w:hAnsi="Times New Roman" w:cs="Times New Roman"/>
          <w:sz w:val="28"/>
          <w:szCs w:val="28"/>
        </w:rPr>
        <w:t xml:space="preserve">На основании заключения </w:t>
      </w:r>
      <w:r>
        <w:rPr>
          <w:rFonts w:ascii="Times New Roman" w:hAnsi="Times New Roman" w:cs="Times New Roman"/>
          <w:sz w:val="28"/>
          <w:szCs w:val="28"/>
        </w:rPr>
        <w:t xml:space="preserve">технической </w:t>
      </w:r>
      <w:r w:rsidRPr="008D58C8">
        <w:rPr>
          <w:rFonts w:ascii="Times New Roman" w:hAnsi="Times New Roman" w:cs="Times New Roman"/>
          <w:sz w:val="28"/>
          <w:szCs w:val="28"/>
        </w:rPr>
        <w:t xml:space="preserve">комиссии и с учетом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8D58C8">
        <w:rPr>
          <w:rFonts w:ascii="Times New Roman" w:hAnsi="Times New Roman" w:cs="Times New Roman"/>
          <w:sz w:val="28"/>
          <w:szCs w:val="28"/>
        </w:rPr>
        <w:t xml:space="preserve">ее рекомендаций лицо, осуществляющее строительство (реконструкцию, капитальный ремонт) или эксплуатацию объекта, на котором допущено нарушение законодательства о градостроительной деятельности, в месячный срок разрабатывает конкретные мероприятия по устранению допущенного нарушения и предотвращению подобных нарушений в дальнейшем, в тот </w:t>
      </w:r>
      <w:r>
        <w:rPr>
          <w:rFonts w:ascii="Times New Roman" w:hAnsi="Times New Roman" w:cs="Times New Roman"/>
          <w:sz w:val="28"/>
          <w:szCs w:val="28"/>
        </w:rPr>
        <w:br/>
      </w:r>
      <w:r w:rsidRPr="008D58C8">
        <w:rPr>
          <w:rFonts w:ascii="Times New Roman" w:hAnsi="Times New Roman" w:cs="Times New Roman"/>
          <w:sz w:val="28"/>
          <w:szCs w:val="28"/>
        </w:rPr>
        <w:t>же срок предоставляет эти мероприятия в администрацию города.</w:t>
      </w:r>
      <w:proofErr w:type="gramEnd"/>
    </w:p>
    <w:p w:rsidR="00A924B4" w:rsidRPr="008D58C8" w:rsidRDefault="00A924B4" w:rsidP="00A924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Pr="008D58C8">
        <w:rPr>
          <w:rFonts w:ascii="Times New Roman" w:hAnsi="Times New Roman" w:cs="Times New Roman"/>
          <w:sz w:val="28"/>
          <w:szCs w:val="28"/>
        </w:rPr>
        <w:t>Лицо, осуществляющее строительство объекта, не вправе приступать к работам по его дальнейшему строительству (реконструкции, капитальному ремонту) до полного устранения нарушений.</w:t>
      </w:r>
    </w:p>
    <w:p w:rsidR="00A924B4" w:rsidRPr="008D58C8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Pr="008D58C8">
        <w:rPr>
          <w:sz w:val="28"/>
          <w:szCs w:val="28"/>
        </w:rPr>
        <w:t xml:space="preserve">. Администрация организует и осуществляет учет и анализ причин </w:t>
      </w:r>
      <w:r>
        <w:rPr>
          <w:sz w:val="28"/>
          <w:szCs w:val="28"/>
        </w:rPr>
        <w:t>нарушения законодательства о градостроительной деятельности</w:t>
      </w:r>
      <w:r w:rsidRPr="008D58C8">
        <w:rPr>
          <w:sz w:val="28"/>
          <w:szCs w:val="28"/>
        </w:rPr>
        <w:t xml:space="preserve">, </w:t>
      </w:r>
      <w:r w:rsidRPr="008D58C8">
        <w:rPr>
          <w:sz w:val="28"/>
          <w:szCs w:val="28"/>
        </w:rPr>
        <w:lastRenderedPageBreak/>
        <w:t xml:space="preserve">произошедших на территории </w:t>
      </w:r>
      <w:r w:rsidRPr="00676CC8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Хворостянский</w:t>
      </w:r>
      <w:r w:rsidRPr="00676CC8">
        <w:rPr>
          <w:sz w:val="28"/>
          <w:szCs w:val="28"/>
        </w:rPr>
        <w:t xml:space="preserve"> Самарской области,</w:t>
      </w:r>
      <w:r w:rsidRPr="008D58C8">
        <w:rPr>
          <w:sz w:val="28"/>
          <w:szCs w:val="28"/>
        </w:rPr>
        <w:t xml:space="preserve"> на основе которого подготавливает необходимую информацию и разрабатывает мероприятия по </w:t>
      </w:r>
      <w:r>
        <w:rPr>
          <w:sz w:val="28"/>
          <w:szCs w:val="28"/>
        </w:rPr>
        <w:t xml:space="preserve">их </w:t>
      </w:r>
      <w:r w:rsidRPr="008D58C8">
        <w:rPr>
          <w:sz w:val="28"/>
          <w:szCs w:val="28"/>
        </w:rPr>
        <w:t>предупреждению.</w:t>
      </w:r>
    </w:p>
    <w:p w:rsidR="00A924B4" w:rsidRPr="00676CC8" w:rsidRDefault="00A924B4" w:rsidP="00A924B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4.9. Заключение, указанное в пункте 4.5 настоящего Порядка, в течение 7 рабочих дней со дня его утверждения подлежит размещению </w:t>
      </w:r>
      <w:r>
        <w:rPr>
          <w:rFonts w:ascii="Times New Roman" w:hAnsi="Times New Roman" w:cs="Times New Roman"/>
          <w:sz w:val="28"/>
          <w:szCs w:val="28"/>
        </w:rPr>
        <w:br/>
        <w:t xml:space="preserve">на официальном сайте </w:t>
      </w:r>
      <w:r w:rsidRPr="00676CC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9205F4">
        <w:rPr>
          <w:rFonts w:ascii="Times New Roman" w:hAnsi="Times New Roman" w:cs="Times New Roman"/>
          <w:sz w:val="28"/>
          <w:szCs w:val="28"/>
        </w:rPr>
        <w:t>Хворостянский</w:t>
      </w:r>
      <w:r w:rsidRPr="00676CC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676CC8">
        <w:rPr>
          <w:rFonts w:ascii="Times New Roman" w:hAnsi="Times New Roman"/>
          <w:sz w:val="28"/>
          <w:szCs w:val="28"/>
        </w:rPr>
        <w:t>.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 Обращение со сведениями, составляющими государственную тайну, при установлении причин нарушения законодательства </w:t>
      </w:r>
      <w:r>
        <w:rPr>
          <w:sz w:val="28"/>
          <w:szCs w:val="28"/>
        </w:rPr>
        <w:br/>
        <w:t>о градостроительной деятельности осуществляется с учетом требований законодательства Российской Федерации о государственной тайне.</w:t>
      </w:r>
    </w:p>
    <w:p w:rsidR="00A924B4" w:rsidRDefault="00A924B4" w:rsidP="00A924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 Установление причин нарушения законодательства </w:t>
      </w:r>
      <w:r>
        <w:rPr>
          <w:sz w:val="28"/>
          <w:szCs w:val="28"/>
        </w:rPr>
        <w:br/>
        <w:t>о градостроительной деятельности в отношении эксплуатируемых объектов капитального строительства осуществляется в соответствии с федеральными законами и иными нормативными правовыми актами Российской Федерации, регулирующими отношения в сфере обеспечения безопасной эксплуатации указанных объектов.</w:t>
      </w:r>
    </w:p>
    <w:p w:rsidR="00A924B4" w:rsidRDefault="00A924B4" w:rsidP="00A9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24B4" w:rsidRDefault="00A924B4" w:rsidP="00A9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24B4" w:rsidRDefault="00A924B4" w:rsidP="00A9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24B4" w:rsidRDefault="00A924B4" w:rsidP="00A9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24B4" w:rsidRDefault="00A924B4" w:rsidP="00A9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24B4" w:rsidRDefault="00A924B4" w:rsidP="00A9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24B4" w:rsidRDefault="00A924B4" w:rsidP="00A9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24B4" w:rsidRDefault="00A924B4" w:rsidP="00A9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24B4" w:rsidRDefault="00A924B4" w:rsidP="00A9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24B4" w:rsidRDefault="00A924B4" w:rsidP="00A9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24B4" w:rsidRDefault="00A924B4" w:rsidP="00A924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24B4" w:rsidRDefault="00A924B4" w:rsidP="00A924B4"/>
    <w:p w:rsidR="00A924B4" w:rsidRDefault="00A924B4" w:rsidP="00A924B4"/>
    <w:p w:rsidR="0091368C" w:rsidRDefault="00A924B4"/>
    <w:sectPr w:rsidR="00913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4B4"/>
    <w:rsid w:val="006F295D"/>
    <w:rsid w:val="00A924B4"/>
    <w:rsid w:val="00E0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4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4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4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4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74279EBC1F54C8F9EF1FE96B8CFF6E859A67B8F36AD5BE678D498A518A23F2670269B39E72EF6BD0F39944D478FABAEE080A17B42B7068ZDR6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D4ECADA4F3729EAB50EF5482C8743424106DE3B50E8B82DFD33FA47FA60118C3AB1BB750EE834749FA359395X5PA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DD5815E82BB7D8BF22B98EAA9E53AE29401BC937A83FCFE61AD0B007F5D5A71DDCD9A405892F4F2926AEB71849438FC8A64715422EBFE84Fn2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DDD5815E82BB7D8BF22B98EAA9E53AE29401BC937A83FCFE61AD0B007F5D5A71DDCD9A40D892D1C7869AFEB5C1F508FC8A645165E42nDN" TargetMode="External"/><Relationship Id="rId10" Type="http://schemas.openxmlformats.org/officeDocument/2006/relationships/hyperlink" Target="consultantplus://offline/ref=3E86CE16BFA8AB4C4E03FE63EB4CB2D6CAA3F1286F5F168A04E6F99D2281253794D40CCF344B0ABB9F39BFE134FC6D336695AEC82135B05BB93EB5V4ZB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9925DC62A084B9EE63A9E2FD05A3AFC32440DD96D64232E4BD3C298AEACC6771AF81D974E8ADC23B5F02AEE62E57D63827E4158A150468920V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2793</Words>
  <Characters>15922</Characters>
  <Application>Microsoft Office Word</Application>
  <DocSecurity>0</DocSecurity>
  <Lines>132</Lines>
  <Paragraphs>37</Paragraphs>
  <ScaleCrop>false</ScaleCrop>
  <Company/>
  <LinksUpToDate>false</LinksUpToDate>
  <CharactersWithSpaces>18678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2021-07-14T10:06:00Z</dcterms:created>
  <dcterms:modified xsi:type="dcterms:W3CDTF">2021-07-14T10:08:00Z</dcterms:modified>
</cp:coreProperties>
</file>