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172CD3" w:rsidRPr="00CE0667" w:rsidTr="000660A9">
        <w:tc>
          <w:tcPr>
            <w:tcW w:w="3960" w:type="dxa"/>
            <w:shd w:val="clear" w:color="auto" w:fill="auto"/>
          </w:tcPr>
          <w:p w:rsidR="00172CD3" w:rsidRPr="00CE0667" w:rsidRDefault="00172CD3" w:rsidP="000660A9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8993147" wp14:editId="5804720B">
                  <wp:extent cx="723900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2CD3" w:rsidRDefault="00172CD3" w:rsidP="000660A9">
            <w:pPr>
              <w:jc w:val="center"/>
            </w:pPr>
            <w:r>
              <w:t>АДМИНИСТРАЦИЯ</w:t>
            </w:r>
          </w:p>
          <w:p w:rsidR="00172CD3" w:rsidRDefault="00172CD3" w:rsidP="000660A9">
            <w:pPr>
              <w:jc w:val="center"/>
            </w:pPr>
            <w:r>
              <w:t>муниципального района Хворостянский</w:t>
            </w:r>
          </w:p>
          <w:p w:rsidR="00172CD3" w:rsidRDefault="00172CD3" w:rsidP="000660A9">
            <w:pPr>
              <w:jc w:val="center"/>
            </w:pPr>
            <w:r>
              <w:t>Самарской области</w:t>
            </w:r>
          </w:p>
          <w:p w:rsidR="00172CD3" w:rsidRPr="00CE0667" w:rsidRDefault="00172CD3" w:rsidP="000660A9">
            <w:pPr>
              <w:jc w:val="center"/>
              <w:rPr>
                <w:b/>
              </w:rPr>
            </w:pPr>
          </w:p>
          <w:p w:rsidR="00172CD3" w:rsidRPr="00CE0667" w:rsidRDefault="007953D7" w:rsidP="000660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172CD3" w:rsidRPr="00CE0667" w:rsidRDefault="00172CD3" w:rsidP="000660A9">
            <w:pPr>
              <w:jc w:val="center"/>
              <w:rPr>
                <w:b/>
              </w:rPr>
            </w:pPr>
          </w:p>
          <w:p w:rsidR="00172CD3" w:rsidRPr="00CE0667" w:rsidRDefault="00172CD3" w:rsidP="000660A9">
            <w:pPr>
              <w:jc w:val="center"/>
              <w:rPr>
                <w:sz w:val="20"/>
                <w:szCs w:val="20"/>
              </w:rPr>
            </w:pPr>
            <w:r w:rsidRPr="00CE0667">
              <w:rPr>
                <w:sz w:val="20"/>
                <w:szCs w:val="20"/>
              </w:rPr>
              <w:t xml:space="preserve"> </w:t>
            </w:r>
            <w:proofErr w:type="gramStart"/>
            <w:r w:rsidRPr="00CE0667">
              <w:rPr>
                <w:sz w:val="20"/>
                <w:szCs w:val="20"/>
              </w:rPr>
              <w:t>с</w:t>
            </w:r>
            <w:proofErr w:type="gramEnd"/>
            <w:r w:rsidRPr="00CE0667">
              <w:rPr>
                <w:sz w:val="20"/>
                <w:szCs w:val="20"/>
              </w:rPr>
              <w:t>. Хворостянка</w:t>
            </w:r>
          </w:p>
          <w:p w:rsidR="00172CD3" w:rsidRPr="00CE0667" w:rsidRDefault="00172CD3" w:rsidP="000660A9">
            <w:pPr>
              <w:jc w:val="center"/>
              <w:rPr>
                <w:sz w:val="20"/>
                <w:szCs w:val="20"/>
              </w:rPr>
            </w:pPr>
          </w:p>
          <w:p w:rsidR="00172CD3" w:rsidRPr="00720F97" w:rsidRDefault="007953D7" w:rsidP="000660A9">
            <w:pPr>
              <w:spacing w:line="360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08.02.2023  </w:t>
            </w:r>
            <w:r w:rsidR="00F7658A" w:rsidRPr="00720F97">
              <w:rPr>
                <w:sz w:val="20"/>
                <w:szCs w:val="20"/>
                <w:u w:val="single"/>
              </w:rPr>
              <w:t xml:space="preserve"> </w:t>
            </w:r>
            <w:r w:rsidR="00172CD3" w:rsidRPr="00720F97">
              <w:rPr>
                <w:sz w:val="22"/>
                <w:szCs w:val="22"/>
                <w:u w:val="single"/>
              </w:rPr>
              <w:t>№</w:t>
            </w:r>
            <w:r>
              <w:rPr>
                <w:sz w:val="22"/>
                <w:szCs w:val="22"/>
                <w:u w:val="single"/>
              </w:rPr>
              <w:t xml:space="preserve"> 72</w:t>
            </w:r>
            <w:r w:rsidR="00F7658A" w:rsidRPr="00720F97">
              <w:rPr>
                <w:sz w:val="22"/>
                <w:szCs w:val="22"/>
                <w:u w:val="single"/>
              </w:rPr>
              <w:t xml:space="preserve"> </w:t>
            </w:r>
          </w:p>
          <w:p w:rsidR="00457E40" w:rsidRPr="00CE0667" w:rsidRDefault="00457E40" w:rsidP="000660A9">
            <w:pPr>
              <w:rPr>
                <w:b/>
              </w:rPr>
            </w:pPr>
          </w:p>
        </w:tc>
        <w:tc>
          <w:tcPr>
            <w:tcW w:w="5541" w:type="dxa"/>
            <w:shd w:val="clear" w:color="auto" w:fill="auto"/>
          </w:tcPr>
          <w:p w:rsidR="00172CD3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rPr>
                <w:sz w:val="22"/>
                <w:szCs w:val="22"/>
              </w:rPr>
            </w:pPr>
          </w:p>
          <w:p w:rsidR="00172CD3" w:rsidRDefault="00172CD3" w:rsidP="000660A9">
            <w:pPr>
              <w:rPr>
                <w:sz w:val="22"/>
                <w:szCs w:val="22"/>
              </w:rPr>
            </w:pPr>
          </w:p>
          <w:p w:rsidR="00172CD3" w:rsidRPr="00C85062" w:rsidRDefault="00172CD3" w:rsidP="000660A9">
            <w:pPr>
              <w:tabs>
                <w:tab w:val="left" w:pos="3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 xml:space="preserve"> </w:t>
            </w:r>
          </w:p>
        </w:tc>
      </w:tr>
    </w:tbl>
    <w:p w:rsidR="00AC45F3" w:rsidRPr="002C4FEB" w:rsidRDefault="001D4AAD" w:rsidP="00AC45F3">
      <w:pPr>
        <w:pStyle w:val="60"/>
        <w:spacing w:line="331" w:lineRule="exact"/>
        <w:ind w:left="20"/>
        <w:jc w:val="both"/>
        <w:rPr>
          <w:sz w:val="28"/>
          <w:szCs w:val="28"/>
        </w:rPr>
      </w:pPr>
      <w:r w:rsidRPr="007B18F2">
        <w:rPr>
          <w:sz w:val="28"/>
          <w:szCs w:val="28"/>
        </w:rPr>
        <w:t>«</w:t>
      </w:r>
      <w:r w:rsidR="00E53F52" w:rsidRPr="00E53F52">
        <w:rPr>
          <w:sz w:val="28"/>
          <w:szCs w:val="28"/>
        </w:rPr>
        <w:t xml:space="preserve">Об утверждении </w:t>
      </w:r>
      <w:r w:rsidR="00AC45F3" w:rsidRPr="002C4FEB">
        <w:rPr>
          <w:sz w:val="28"/>
          <w:szCs w:val="28"/>
        </w:rPr>
        <w:t xml:space="preserve">Регламента </w:t>
      </w:r>
    </w:p>
    <w:p w:rsidR="00AC45F3" w:rsidRDefault="00AC45F3" w:rsidP="00AC45F3">
      <w:pPr>
        <w:ind w:right="-199"/>
        <w:rPr>
          <w:sz w:val="28"/>
          <w:szCs w:val="28"/>
        </w:rPr>
      </w:pPr>
      <w:r>
        <w:rPr>
          <w:sz w:val="28"/>
          <w:szCs w:val="28"/>
        </w:rPr>
        <w:t>о</w:t>
      </w:r>
      <w:r w:rsidR="00E53F52" w:rsidRPr="00E53F52">
        <w:rPr>
          <w:sz w:val="28"/>
          <w:szCs w:val="28"/>
        </w:rPr>
        <w:t>существления</w:t>
      </w:r>
      <w:r w:rsidR="006F5DAC">
        <w:rPr>
          <w:sz w:val="28"/>
          <w:szCs w:val="28"/>
        </w:rPr>
        <w:t xml:space="preserve"> А</w:t>
      </w:r>
      <w:r>
        <w:rPr>
          <w:sz w:val="28"/>
          <w:szCs w:val="28"/>
        </w:rPr>
        <w:t>дминистрацией</w:t>
      </w:r>
    </w:p>
    <w:p w:rsidR="00AC45F3" w:rsidRDefault="00AC45F3" w:rsidP="00AC45F3">
      <w:pPr>
        <w:ind w:right="-199"/>
        <w:rPr>
          <w:sz w:val="28"/>
          <w:szCs w:val="28"/>
        </w:rPr>
      </w:pPr>
      <w:r>
        <w:rPr>
          <w:sz w:val="28"/>
          <w:szCs w:val="28"/>
        </w:rPr>
        <w:t>муниципального района Хворостянский</w:t>
      </w:r>
    </w:p>
    <w:p w:rsidR="00AC45F3" w:rsidRDefault="00AC45F3" w:rsidP="00AC45F3">
      <w:pPr>
        <w:ind w:right="-199"/>
        <w:rPr>
          <w:sz w:val="28"/>
          <w:szCs w:val="28"/>
        </w:rPr>
      </w:pPr>
      <w:r w:rsidRPr="002C4FEB">
        <w:rPr>
          <w:sz w:val="28"/>
          <w:szCs w:val="28"/>
        </w:rPr>
        <w:t>ведомственного контроля в сфере закупок</w:t>
      </w:r>
    </w:p>
    <w:p w:rsidR="00AC45F3" w:rsidRDefault="00AC45F3" w:rsidP="00AC45F3">
      <w:pPr>
        <w:ind w:right="-199"/>
        <w:rPr>
          <w:sz w:val="28"/>
          <w:szCs w:val="28"/>
        </w:rPr>
      </w:pPr>
      <w:r w:rsidRPr="002C4FEB">
        <w:rPr>
          <w:sz w:val="28"/>
          <w:szCs w:val="28"/>
        </w:rPr>
        <w:t>товаров, работ, услуг для обеспечения</w:t>
      </w:r>
    </w:p>
    <w:p w:rsidR="000A4985" w:rsidRPr="007B18F2" w:rsidRDefault="00AC45F3" w:rsidP="00AC45F3">
      <w:pPr>
        <w:ind w:right="-199"/>
        <w:rPr>
          <w:sz w:val="28"/>
          <w:szCs w:val="28"/>
        </w:rPr>
      </w:pPr>
      <w:r w:rsidRPr="002C4FEB">
        <w:rPr>
          <w:sz w:val="28"/>
          <w:szCs w:val="28"/>
        </w:rPr>
        <w:t>муниципальных нужд</w:t>
      </w:r>
      <w:r w:rsidR="00C132A9" w:rsidRPr="007B18F2">
        <w:rPr>
          <w:sz w:val="28"/>
          <w:szCs w:val="28"/>
        </w:rPr>
        <w:t>»</w:t>
      </w:r>
    </w:p>
    <w:p w:rsidR="00D149C2" w:rsidRPr="007B18F2" w:rsidRDefault="00D149C2" w:rsidP="00C132A9">
      <w:pPr>
        <w:ind w:right="-199"/>
        <w:rPr>
          <w:b/>
          <w:sz w:val="28"/>
          <w:szCs w:val="28"/>
        </w:rPr>
      </w:pPr>
    </w:p>
    <w:p w:rsidR="00E8356C" w:rsidRDefault="00AC45F3" w:rsidP="00AC45F3">
      <w:pPr>
        <w:pStyle w:val="60"/>
        <w:shd w:val="clear" w:color="auto" w:fill="auto"/>
        <w:spacing w:line="276" w:lineRule="auto"/>
        <w:jc w:val="both"/>
        <w:rPr>
          <w:rStyle w:val="60pt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соответствии со статьей 100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Style w:val="60pt"/>
          <w:sz w:val="28"/>
          <w:szCs w:val="28"/>
        </w:rPr>
        <w:t>Порядком</w:t>
      </w:r>
      <w:r>
        <w:rPr>
          <w:sz w:val="28"/>
          <w:szCs w:val="28"/>
        </w:rPr>
        <w:t xml:space="preserve"> </w:t>
      </w:r>
      <w:r>
        <w:rPr>
          <w:rStyle w:val="60pt"/>
          <w:sz w:val="28"/>
          <w:szCs w:val="28"/>
        </w:rPr>
        <w:t xml:space="preserve">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закупок, утвержденным постановлением </w:t>
      </w:r>
      <w:r w:rsidR="006F5DAC">
        <w:rPr>
          <w:rStyle w:val="60pt"/>
          <w:sz w:val="28"/>
          <w:szCs w:val="28"/>
        </w:rPr>
        <w:t>А</w:t>
      </w:r>
      <w:r>
        <w:rPr>
          <w:rStyle w:val="60pt"/>
          <w:sz w:val="28"/>
          <w:szCs w:val="28"/>
        </w:rPr>
        <w:t>дминистрации муниципального района Хворостянский от 09.12.2021 №727</w:t>
      </w:r>
      <w:r w:rsidR="00E8356C">
        <w:rPr>
          <w:rStyle w:val="60pt"/>
          <w:sz w:val="28"/>
          <w:szCs w:val="28"/>
        </w:rPr>
        <w:t>, администрация муниципального района Хворостянский</w:t>
      </w:r>
      <w:proofErr w:type="gramEnd"/>
    </w:p>
    <w:p w:rsidR="00AC45F3" w:rsidRDefault="00E8356C" w:rsidP="00E8356C">
      <w:pPr>
        <w:pStyle w:val="60"/>
        <w:shd w:val="clear" w:color="auto" w:fill="auto"/>
        <w:spacing w:line="276" w:lineRule="auto"/>
        <w:jc w:val="center"/>
        <w:rPr>
          <w:rStyle w:val="60pt"/>
          <w:sz w:val="28"/>
          <w:szCs w:val="28"/>
        </w:rPr>
      </w:pPr>
      <w:r>
        <w:rPr>
          <w:rStyle w:val="60pt"/>
          <w:sz w:val="28"/>
          <w:szCs w:val="28"/>
        </w:rPr>
        <w:t>ПОСТАНОВЛЯЕТ</w:t>
      </w:r>
      <w:r w:rsidR="00AC45F3">
        <w:rPr>
          <w:rStyle w:val="60pt"/>
          <w:sz w:val="28"/>
          <w:szCs w:val="28"/>
        </w:rPr>
        <w:t>:</w:t>
      </w:r>
    </w:p>
    <w:p w:rsidR="00AC45F3" w:rsidRPr="00AC45F3" w:rsidRDefault="00AC45F3" w:rsidP="006F5DAC">
      <w:pPr>
        <w:pStyle w:val="af"/>
        <w:numPr>
          <w:ilvl w:val="0"/>
          <w:numId w:val="8"/>
        </w:numPr>
        <w:spacing w:line="276" w:lineRule="auto"/>
        <w:ind w:left="0" w:firstLine="555"/>
        <w:rPr>
          <w:szCs w:val="28"/>
        </w:rPr>
      </w:pPr>
      <w:r w:rsidRPr="00AC45F3">
        <w:rPr>
          <w:szCs w:val="28"/>
        </w:rPr>
        <w:t xml:space="preserve">Утвердить Регламент осуществления </w:t>
      </w:r>
      <w:r w:rsidR="006F5DAC">
        <w:rPr>
          <w:szCs w:val="28"/>
        </w:rPr>
        <w:t>А</w:t>
      </w:r>
      <w:r w:rsidRPr="00AC45F3">
        <w:rPr>
          <w:szCs w:val="28"/>
        </w:rPr>
        <w:t xml:space="preserve">дминистрацией </w:t>
      </w:r>
      <w:r>
        <w:rPr>
          <w:szCs w:val="28"/>
        </w:rPr>
        <w:t>муниципального</w:t>
      </w:r>
      <w:r w:rsidRPr="00AC45F3">
        <w:rPr>
          <w:szCs w:val="28"/>
        </w:rPr>
        <w:t xml:space="preserve"> района</w:t>
      </w:r>
      <w:r>
        <w:rPr>
          <w:szCs w:val="28"/>
        </w:rPr>
        <w:t xml:space="preserve"> Хворостянский</w:t>
      </w:r>
      <w:r w:rsidRPr="00AC45F3">
        <w:rPr>
          <w:szCs w:val="28"/>
        </w:rPr>
        <w:t xml:space="preserve"> ведомственного контроля в сфере закупок товаров, работ, услуг для обеспечения муниципальных нужд</w:t>
      </w:r>
      <w:r w:rsidRPr="00AC45F3">
        <w:rPr>
          <w:szCs w:val="28"/>
          <w:lang w:eastAsia="en-US"/>
        </w:rPr>
        <w:t>.</w:t>
      </w:r>
    </w:p>
    <w:p w:rsidR="00E53F52" w:rsidRDefault="00AC45F3" w:rsidP="006F5DAC">
      <w:pPr>
        <w:tabs>
          <w:tab w:val="left" w:pos="1134"/>
        </w:tabs>
        <w:spacing w:line="276" w:lineRule="auto"/>
        <w:ind w:right="-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6F5D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2. </w:t>
      </w:r>
      <w:proofErr w:type="gramStart"/>
      <w:r w:rsidR="00E53F52" w:rsidRPr="00E53F52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="00E53F52" w:rsidRPr="00E53F52">
        <w:rPr>
          <w:rFonts w:eastAsia="Calibri"/>
          <w:sz w:val="28"/>
          <w:szCs w:val="28"/>
          <w:lang w:eastAsia="en-US"/>
        </w:rPr>
        <w:t xml:space="preserve"> настоящее постановление на официальном сайте Администрации </w:t>
      </w:r>
      <w:r w:rsidR="00EF7611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EF7611" w:rsidRPr="00E53F52">
        <w:rPr>
          <w:rFonts w:eastAsia="Calibri"/>
          <w:sz w:val="28"/>
          <w:szCs w:val="28"/>
          <w:lang w:eastAsia="en-US"/>
        </w:rPr>
        <w:t>района</w:t>
      </w:r>
      <w:r w:rsidR="00EF7611">
        <w:rPr>
          <w:rFonts w:eastAsia="Calibri"/>
          <w:sz w:val="28"/>
          <w:szCs w:val="28"/>
          <w:lang w:eastAsia="en-US"/>
        </w:rPr>
        <w:t xml:space="preserve"> </w:t>
      </w:r>
      <w:r w:rsidR="00E53F52">
        <w:rPr>
          <w:rFonts w:eastAsia="Calibri"/>
          <w:sz w:val="28"/>
          <w:szCs w:val="28"/>
          <w:lang w:eastAsia="en-US"/>
        </w:rPr>
        <w:t>Хворостянс</w:t>
      </w:r>
      <w:r w:rsidR="00E53F52" w:rsidRPr="00E53F52">
        <w:rPr>
          <w:rFonts w:eastAsia="Calibri"/>
          <w:sz w:val="28"/>
          <w:szCs w:val="28"/>
          <w:lang w:eastAsia="en-US"/>
        </w:rPr>
        <w:t>к</w:t>
      </w:r>
      <w:r w:rsidR="00EF7611">
        <w:rPr>
          <w:rFonts w:eastAsia="Calibri"/>
          <w:sz w:val="28"/>
          <w:szCs w:val="28"/>
          <w:lang w:eastAsia="en-US"/>
        </w:rPr>
        <w:t>ий</w:t>
      </w:r>
      <w:r w:rsidR="00E53F52" w:rsidRPr="00E53F52">
        <w:rPr>
          <w:rFonts w:eastAsia="Calibri"/>
          <w:sz w:val="28"/>
          <w:szCs w:val="28"/>
          <w:lang w:eastAsia="en-US"/>
        </w:rPr>
        <w:t>.</w:t>
      </w:r>
    </w:p>
    <w:p w:rsidR="00E53F52" w:rsidRPr="006F5DAC" w:rsidRDefault="006F5DAC" w:rsidP="006F5DAC">
      <w:pPr>
        <w:autoSpaceDE w:val="0"/>
        <w:autoSpaceDN w:val="0"/>
        <w:ind w:right="-2"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3. </w:t>
      </w:r>
      <w:r w:rsidR="00E53F52" w:rsidRPr="006F5DAC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официального опубликования.</w:t>
      </w:r>
    </w:p>
    <w:p w:rsidR="00DB7B8C" w:rsidRPr="006F5DAC" w:rsidRDefault="006F5DAC" w:rsidP="006F5DAC">
      <w:pPr>
        <w:autoSpaceDE w:val="0"/>
        <w:autoSpaceDN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F5DAC">
        <w:rPr>
          <w:sz w:val="28"/>
          <w:szCs w:val="28"/>
        </w:rPr>
        <w:t>4.</w:t>
      </w:r>
      <w:proofErr w:type="gramStart"/>
      <w:r w:rsidR="00DA0DA0" w:rsidRPr="006F5DAC">
        <w:rPr>
          <w:sz w:val="28"/>
          <w:szCs w:val="28"/>
        </w:rPr>
        <w:t>Контроль за</w:t>
      </w:r>
      <w:proofErr w:type="gramEnd"/>
      <w:r w:rsidR="00DA0DA0" w:rsidRPr="006F5DAC">
        <w:rPr>
          <w:sz w:val="28"/>
          <w:szCs w:val="28"/>
        </w:rPr>
        <w:t xml:space="preserve"> исполнением настоящего </w:t>
      </w:r>
      <w:r w:rsidR="00EF7611" w:rsidRPr="006F5DAC">
        <w:rPr>
          <w:sz w:val="28"/>
          <w:szCs w:val="28"/>
        </w:rPr>
        <w:t>постановле</w:t>
      </w:r>
      <w:r w:rsidR="00DA0DA0" w:rsidRPr="006F5DAC">
        <w:rPr>
          <w:sz w:val="28"/>
          <w:szCs w:val="28"/>
        </w:rPr>
        <w:t xml:space="preserve">ния </w:t>
      </w:r>
      <w:r w:rsidR="00DB7B8C" w:rsidRPr="006F5DAC">
        <w:rPr>
          <w:sz w:val="28"/>
          <w:szCs w:val="28"/>
        </w:rPr>
        <w:t xml:space="preserve"> оставляю за </w:t>
      </w:r>
      <w:r w:rsidR="00E53F52" w:rsidRPr="006F5DAC">
        <w:rPr>
          <w:sz w:val="28"/>
          <w:szCs w:val="28"/>
        </w:rPr>
        <w:t xml:space="preserve">     </w:t>
      </w:r>
      <w:r w:rsidR="00DB7B8C" w:rsidRPr="006F5DAC">
        <w:rPr>
          <w:sz w:val="28"/>
          <w:szCs w:val="28"/>
        </w:rPr>
        <w:t>собой.</w:t>
      </w:r>
    </w:p>
    <w:p w:rsidR="006F5DAC" w:rsidRPr="006F5DAC" w:rsidRDefault="006F5DAC" w:rsidP="006F5DAC">
      <w:pPr>
        <w:pStyle w:val="a5"/>
        <w:numPr>
          <w:ilvl w:val="0"/>
          <w:numId w:val="11"/>
        </w:numPr>
        <w:autoSpaceDE w:val="0"/>
        <w:autoSpaceDN w:val="0"/>
        <w:ind w:right="-2"/>
        <w:jc w:val="both"/>
        <w:rPr>
          <w:sz w:val="28"/>
          <w:szCs w:val="28"/>
        </w:rPr>
      </w:pPr>
      <w:r w:rsidRPr="006F5DAC">
        <w:rPr>
          <w:sz w:val="28"/>
          <w:szCs w:val="28"/>
        </w:rPr>
        <w:t>Настоящее распоряжение вступает в силу со дня его подписания.</w:t>
      </w:r>
    </w:p>
    <w:p w:rsidR="00DB7B8C" w:rsidRPr="005754EE" w:rsidRDefault="00DB7B8C" w:rsidP="005754EE">
      <w:pPr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</w:p>
    <w:p w:rsidR="001D4AAD" w:rsidRPr="005754EE" w:rsidRDefault="007054A7" w:rsidP="001D4AAD">
      <w:pPr>
        <w:autoSpaceDE w:val="0"/>
        <w:autoSpaceDN w:val="0"/>
        <w:adjustRightInd w:val="0"/>
        <w:outlineLvl w:val="0"/>
        <w:rPr>
          <w:b/>
          <w:sz w:val="28"/>
          <w:szCs w:val="28"/>
          <w:lang w:eastAsia="en-US"/>
        </w:rPr>
      </w:pPr>
      <w:r w:rsidRPr="005754EE">
        <w:rPr>
          <w:b/>
          <w:sz w:val="28"/>
          <w:szCs w:val="28"/>
          <w:lang w:eastAsia="en-US"/>
        </w:rPr>
        <w:t>Г</w:t>
      </w:r>
      <w:r w:rsidR="00A8302A" w:rsidRPr="005754EE">
        <w:rPr>
          <w:b/>
          <w:sz w:val="28"/>
          <w:szCs w:val="28"/>
          <w:lang w:eastAsia="en-US"/>
        </w:rPr>
        <w:t>лав</w:t>
      </w:r>
      <w:r w:rsidR="00F7658A" w:rsidRPr="005754EE">
        <w:rPr>
          <w:b/>
          <w:sz w:val="28"/>
          <w:szCs w:val="28"/>
          <w:lang w:eastAsia="en-US"/>
        </w:rPr>
        <w:t>а</w:t>
      </w:r>
      <w:r w:rsidR="001D4AAD" w:rsidRPr="005754EE">
        <w:rPr>
          <w:b/>
          <w:sz w:val="28"/>
          <w:szCs w:val="28"/>
          <w:lang w:eastAsia="en-US"/>
        </w:rPr>
        <w:t xml:space="preserve"> муниципального района </w:t>
      </w:r>
    </w:p>
    <w:p w:rsidR="00F409E9" w:rsidRPr="005754EE" w:rsidRDefault="00175918" w:rsidP="00151883">
      <w:pPr>
        <w:autoSpaceDE w:val="0"/>
        <w:autoSpaceDN w:val="0"/>
        <w:adjustRightInd w:val="0"/>
        <w:outlineLvl w:val="0"/>
        <w:rPr>
          <w:b/>
          <w:sz w:val="28"/>
          <w:szCs w:val="28"/>
          <w:lang w:eastAsia="en-US"/>
        </w:rPr>
      </w:pPr>
      <w:r w:rsidRPr="005754EE">
        <w:rPr>
          <w:b/>
          <w:sz w:val="28"/>
          <w:szCs w:val="28"/>
          <w:lang w:eastAsia="en-US"/>
        </w:rPr>
        <w:t>Хворостянский Самарской области</w:t>
      </w:r>
      <w:r w:rsidR="001D4AAD" w:rsidRPr="005754EE">
        <w:rPr>
          <w:b/>
          <w:sz w:val="28"/>
          <w:szCs w:val="28"/>
          <w:lang w:eastAsia="en-US"/>
        </w:rPr>
        <w:t xml:space="preserve">                   </w:t>
      </w:r>
      <w:r w:rsidRPr="005754EE">
        <w:rPr>
          <w:b/>
          <w:sz w:val="28"/>
          <w:szCs w:val="28"/>
          <w:lang w:eastAsia="en-US"/>
        </w:rPr>
        <w:t xml:space="preserve">  </w:t>
      </w:r>
      <w:r w:rsidR="00AF59BF" w:rsidRPr="005754EE">
        <w:rPr>
          <w:b/>
          <w:sz w:val="28"/>
          <w:szCs w:val="28"/>
          <w:lang w:eastAsia="en-US"/>
        </w:rPr>
        <w:t xml:space="preserve">    </w:t>
      </w:r>
      <w:r w:rsidR="00BE7F79" w:rsidRPr="005754EE">
        <w:rPr>
          <w:b/>
          <w:sz w:val="28"/>
          <w:szCs w:val="28"/>
          <w:lang w:eastAsia="en-US"/>
        </w:rPr>
        <w:t xml:space="preserve"> </w:t>
      </w:r>
      <w:r w:rsidR="00AF59BF" w:rsidRPr="005754EE">
        <w:rPr>
          <w:b/>
          <w:sz w:val="28"/>
          <w:szCs w:val="28"/>
          <w:lang w:eastAsia="en-US"/>
        </w:rPr>
        <w:t xml:space="preserve">   </w:t>
      </w:r>
      <w:bookmarkStart w:id="0" w:name="_GoBack"/>
      <w:bookmarkEnd w:id="0"/>
      <w:r w:rsidR="00F7658A" w:rsidRPr="005754EE">
        <w:rPr>
          <w:b/>
          <w:sz w:val="28"/>
          <w:szCs w:val="28"/>
          <w:lang w:eastAsia="en-US"/>
        </w:rPr>
        <w:t xml:space="preserve">   </w:t>
      </w:r>
      <w:r w:rsidR="00E30773" w:rsidRPr="005754EE">
        <w:rPr>
          <w:b/>
          <w:sz w:val="28"/>
          <w:szCs w:val="28"/>
          <w:lang w:eastAsia="en-US"/>
        </w:rPr>
        <w:t xml:space="preserve"> </w:t>
      </w:r>
      <w:r w:rsidR="00F7658A" w:rsidRPr="005754EE">
        <w:rPr>
          <w:b/>
          <w:sz w:val="28"/>
          <w:szCs w:val="28"/>
          <w:lang w:eastAsia="en-US"/>
        </w:rPr>
        <w:t xml:space="preserve">     </w:t>
      </w:r>
      <w:r w:rsidRPr="005754EE">
        <w:rPr>
          <w:b/>
          <w:sz w:val="28"/>
          <w:szCs w:val="28"/>
          <w:lang w:eastAsia="en-US"/>
        </w:rPr>
        <w:t xml:space="preserve">  </w:t>
      </w:r>
      <w:r w:rsidR="001D4AAD" w:rsidRPr="005754EE">
        <w:rPr>
          <w:b/>
          <w:sz w:val="28"/>
          <w:szCs w:val="28"/>
          <w:lang w:eastAsia="en-US"/>
        </w:rPr>
        <w:t xml:space="preserve">    </w:t>
      </w:r>
      <w:r w:rsidR="00F7658A" w:rsidRPr="005754EE">
        <w:rPr>
          <w:b/>
          <w:sz w:val="28"/>
          <w:szCs w:val="28"/>
          <w:lang w:eastAsia="en-US"/>
        </w:rPr>
        <w:t>В.А</w:t>
      </w:r>
      <w:r w:rsidR="004506D2" w:rsidRPr="005754EE">
        <w:rPr>
          <w:b/>
          <w:sz w:val="28"/>
          <w:szCs w:val="28"/>
          <w:lang w:eastAsia="en-US"/>
        </w:rPr>
        <w:t>.</w:t>
      </w:r>
      <w:r w:rsidR="00F7658A" w:rsidRPr="005754EE">
        <w:rPr>
          <w:b/>
          <w:sz w:val="28"/>
          <w:szCs w:val="28"/>
          <w:lang w:eastAsia="en-US"/>
        </w:rPr>
        <w:t xml:space="preserve"> Махов</w:t>
      </w:r>
    </w:p>
    <w:p w:rsidR="00D149C2" w:rsidRDefault="00D149C2" w:rsidP="00F409E9">
      <w:pPr>
        <w:pStyle w:val="a5"/>
        <w:ind w:left="0"/>
        <w:jc w:val="both"/>
        <w:rPr>
          <w:sz w:val="20"/>
          <w:szCs w:val="20"/>
        </w:rPr>
      </w:pPr>
    </w:p>
    <w:p w:rsidR="00F04AF6" w:rsidRDefault="00F04AF6" w:rsidP="00F409E9">
      <w:pPr>
        <w:pStyle w:val="a5"/>
        <w:ind w:left="0"/>
        <w:jc w:val="both"/>
        <w:rPr>
          <w:sz w:val="20"/>
          <w:szCs w:val="20"/>
        </w:rPr>
      </w:pPr>
    </w:p>
    <w:p w:rsidR="0081277A" w:rsidRDefault="00F409E9" w:rsidP="00F409E9">
      <w:pPr>
        <w:pStyle w:val="a5"/>
        <w:ind w:left="0"/>
        <w:jc w:val="both"/>
        <w:rPr>
          <w:sz w:val="20"/>
          <w:szCs w:val="20"/>
        </w:rPr>
      </w:pPr>
      <w:r w:rsidRPr="00AF59BF">
        <w:rPr>
          <w:sz w:val="20"/>
          <w:szCs w:val="20"/>
        </w:rPr>
        <w:t xml:space="preserve">Исп.: </w:t>
      </w:r>
      <w:r w:rsidR="00733366">
        <w:rPr>
          <w:sz w:val="20"/>
          <w:szCs w:val="20"/>
        </w:rPr>
        <w:t>Зайце</w:t>
      </w:r>
      <w:r w:rsidRPr="00AF59BF">
        <w:rPr>
          <w:sz w:val="20"/>
          <w:szCs w:val="20"/>
        </w:rPr>
        <w:t xml:space="preserve">ва </w:t>
      </w:r>
      <w:r w:rsidR="00733366">
        <w:rPr>
          <w:sz w:val="20"/>
          <w:szCs w:val="20"/>
        </w:rPr>
        <w:t>И</w:t>
      </w:r>
      <w:r w:rsidRPr="00AF59BF">
        <w:rPr>
          <w:sz w:val="20"/>
          <w:szCs w:val="20"/>
        </w:rPr>
        <w:t>.Е. 8(846-77)9-1</w:t>
      </w:r>
      <w:r w:rsidR="0054617E" w:rsidRPr="00AF59BF">
        <w:rPr>
          <w:sz w:val="20"/>
          <w:szCs w:val="20"/>
        </w:rPr>
        <w:t>5</w:t>
      </w:r>
      <w:r w:rsidRPr="00AF59BF">
        <w:rPr>
          <w:sz w:val="20"/>
          <w:szCs w:val="20"/>
        </w:rPr>
        <w:t>-0</w:t>
      </w:r>
      <w:r w:rsidR="0054617E" w:rsidRPr="00AF59BF">
        <w:rPr>
          <w:sz w:val="20"/>
          <w:szCs w:val="20"/>
        </w:rPr>
        <w:t>7</w:t>
      </w:r>
    </w:p>
    <w:p w:rsidR="00B546AD" w:rsidRDefault="00B546AD" w:rsidP="00B546AD">
      <w:pPr>
        <w:jc w:val="right"/>
      </w:pPr>
      <w:r>
        <w:lastRenderedPageBreak/>
        <w:t>Приложение</w:t>
      </w:r>
    </w:p>
    <w:p w:rsidR="00B546AD" w:rsidRDefault="00B546AD" w:rsidP="00B546AD">
      <w:pPr>
        <w:jc w:val="right"/>
      </w:pPr>
      <w:r>
        <w:t>к постановлению</w:t>
      </w:r>
    </w:p>
    <w:p w:rsidR="00B546AD" w:rsidRDefault="00B546AD" w:rsidP="00B546AD">
      <w:pPr>
        <w:jc w:val="right"/>
      </w:pPr>
      <w:r>
        <w:t xml:space="preserve"> 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B546AD" w:rsidRDefault="00B546AD" w:rsidP="00B546AD">
      <w:pPr>
        <w:jc w:val="right"/>
      </w:pPr>
      <w:r>
        <w:t>района Хворостянский</w:t>
      </w:r>
    </w:p>
    <w:p w:rsidR="00B546AD" w:rsidRDefault="00B546AD" w:rsidP="00B546AD">
      <w:pPr>
        <w:jc w:val="right"/>
      </w:pPr>
      <w:r>
        <w:t xml:space="preserve">от «08» февраля 2023 года   № 72  </w:t>
      </w:r>
    </w:p>
    <w:p w:rsidR="00B546AD" w:rsidRDefault="00B546AD" w:rsidP="00B546AD">
      <w:pPr>
        <w:jc w:val="right"/>
      </w:pPr>
      <w:r>
        <w:t xml:space="preserve">   </w:t>
      </w:r>
    </w:p>
    <w:p w:rsidR="00B546AD" w:rsidRDefault="00B546AD" w:rsidP="00B546AD">
      <w:pPr>
        <w:spacing w:before="100" w:beforeAutospacing="1" w:after="100" w:afterAutospacing="1"/>
      </w:pPr>
    </w:p>
    <w:p w:rsidR="00B546AD" w:rsidRPr="00227A5F" w:rsidRDefault="00B546AD" w:rsidP="00B546AD">
      <w:pPr>
        <w:jc w:val="center"/>
        <w:rPr>
          <w:b/>
          <w:sz w:val="36"/>
          <w:szCs w:val="36"/>
        </w:rPr>
      </w:pPr>
      <w:r w:rsidRPr="00227A5F">
        <w:rPr>
          <w:b/>
          <w:sz w:val="36"/>
          <w:szCs w:val="36"/>
        </w:rPr>
        <w:t xml:space="preserve">Регламент </w:t>
      </w:r>
    </w:p>
    <w:p w:rsidR="00B546AD" w:rsidRPr="00835F11" w:rsidRDefault="00B546AD" w:rsidP="00B546AD">
      <w:pPr>
        <w:jc w:val="center"/>
        <w:rPr>
          <w:b/>
          <w:sz w:val="28"/>
          <w:szCs w:val="28"/>
          <w:u w:val="single"/>
        </w:rPr>
      </w:pPr>
      <w:r w:rsidRPr="00835F11">
        <w:rPr>
          <w:b/>
          <w:sz w:val="28"/>
          <w:szCs w:val="28"/>
          <w:u w:val="single"/>
        </w:rPr>
        <w:t>осуществления Администрацией муниципального  района Хворостянский</w:t>
      </w:r>
    </w:p>
    <w:p w:rsidR="00B546AD" w:rsidRDefault="00B546AD" w:rsidP="00B546AD">
      <w:pPr>
        <w:jc w:val="center"/>
        <w:rPr>
          <w:b/>
          <w:sz w:val="28"/>
          <w:szCs w:val="28"/>
        </w:rPr>
      </w:pPr>
      <w:r w:rsidRPr="00227A5F">
        <w:rPr>
          <w:b/>
          <w:i/>
          <w:sz w:val="28"/>
          <w:szCs w:val="28"/>
        </w:rPr>
        <w:t xml:space="preserve">              </w:t>
      </w:r>
      <w:r w:rsidRPr="00227A5F">
        <w:rPr>
          <w:b/>
          <w:i/>
          <w:sz w:val="16"/>
          <w:szCs w:val="16"/>
        </w:rPr>
        <w:t xml:space="preserve">(главный распорядитель бюджетных средств муниципального района </w:t>
      </w:r>
      <w:r>
        <w:rPr>
          <w:b/>
          <w:i/>
          <w:sz w:val="16"/>
          <w:szCs w:val="16"/>
        </w:rPr>
        <w:t>Хворостян</w:t>
      </w:r>
      <w:r w:rsidRPr="00227A5F">
        <w:rPr>
          <w:b/>
          <w:i/>
          <w:sz w:val="16"/>
          <w:szCs w:val="16"/>
        </w:rPr>
        <w:t>ский Самарской области</w:t>
      </w:r>
      <w:r>
        <w:rPr>
          <w:b/>
          <w:sz w:val="16"/>
          <w:szCs w:val="16"/>
        </w:rPr>
        <w:t>)</w:t>
      </w:r>
      <w:r>
        <w:rPr>
          <w:b/>
          <w:sz w:val="28"/>
          <w:szCs w:val="28"/>
        </w:rPr>
        <w:t xml:space="preserve"> </w:t>
      </w:r>
    </w:p>
    <w:p w:rsidR="00B546AD" w:rsidRDefault="00B546AD" w:rsidP="00B546AD">
      <w:pPr>
        <w:jc w:val="center"/>
        <w:rPr>
          <w:b/>
          <w:sz w:val="28"/>
          <w:szCs w:val="28"/>
        </w:rPr>
      </w:pPr>
      <w:r w:rsidRPr="00DF4746">
        <w:rPr>
          <w:b/>
          <w:sz w:val="28"/>
          <w:szCs w:val="28"/>
        </w:rPr>
        <w:t xml:space="preserve">ведомственного контроля в сфере закупок </w:t>
      </w:r>
      <w:r>
        <w:rPr>
          <w:b/>
          <w:sz w:val="28"/>
          <w:szCs w:val="28"/>
        </w:rPr>
        <w:t xml:space="preserve">товаров, работ, услуг </w:t>
      </w:r>
    </w:p>
    <w:p w:rsidR="00B546AD" w:rsidRPr="00DF4746" w:rsidRDefault="00B546AD" w:rsidP="00B546AD">
      <w:pPr>
        <w:jc w:val="center"/>
        <w:rPr>
          <w:b/>
          <w:sz w:val="28"/>
          <w:szCs w:val="28"/>
        </w:rPr>
      </w:pPr>
      <w:r w:rsidRPr="00DF4746">
        <w:rPr>
          <w:b/>
          <w:sz w:val="28"/>
          <w:szCs w:val="28"/>
        </w:rPr>
        <w:t xml:space="preserve">для обеспечения </w:t>
      </w:r>
      <w:r>
        <w:rPr>
          <w:b/>
          <w:sz w:val="28"/>
          <w:szCs w:val="28"/>
        </w:rPr>
        <w:t>муниципальных</w:t>
      </w:r>
      <w:r w:rsidRPr="00DF4746">
        <w:rPr>
          <w:b/>
          <w:sz w:val="28"/>
          <w:szCs w:val="28"/>
        </w:rPr>
        <w:t xml:space="preserve"> нужд </w:t>
      </w:r>
      <w:r>
        <w:rPr>
          <w:b/>
          <w:sz w:val="28"/>
          <w:szCs w:val="28"/>
        </w:rPr>
        <w:t>(далее – Регламент)</w:t>
      </w:r>
    </w:p>
    <w:p w:rsidR="00B546AD" w:rsidRPr="00191DDF" w:rsidRDefault="00B546AD" w:rsidP="00B546AD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191DDF">
        <w:rPr>
          <w:b/>
          <w:bCs/>
          <w:sz w:val="28"/>
          <w:szCs w:val="28"/>
        </w:rPr>
        <w:t xml:space="preserve">I. Общие положения </w:t>
      </w:r>
    </w:p>
    <w:p w:rsidR="00B546AD" w:rsidRPr="00D741A5" w:rsidRDefault="00B546AD" w:rsidP="00B546AD">
      <w:pPr>
        <w:pStyle w:val="60"/>
        <w:shd w:val="clear" w:color="auto" w:fill="auto"/>
        <w:tabs>
          <w:tab w:val="left" w:pos="1028"/>
        </w:tabs>
        <w:spacing w:line="276" w:lineRule="auto"/>
        <w:ind w:right="80"/>
        <w:jc w:val="both"/>
        <w:rPr>
          <w:b/>
          <w:sz w:val="28"/>
          <w:szCs w:val="28"/>
        </w:rPr>
      </w:pPr>
      <w:r>
        <w:rPr>
          <w:sz w:val="24"/>
          <w:szCs w:val="24"/>
          <w:lang w:eastAsia="ru-RU"/>
        </w:rPr>
        <w:t xml:space="preserve">      </w:t>
      </w:r>
      <w:r w:rsidRPr="00D741A5">
        <w:rPr>
          <w:sz w:val="28"/>
          <w:szCs w:val="28"/>
          <w:lang w:eastAsia="ru-RU"/>
        </w:rPr>
        <w:t xml:space="preserve">1. </w:t>
      </w:r>
      <w:proofErr w:type="gramStart"/>
      <w:r w:rsidRPr="00D741A5">
        <w:rPr>
          <w:rStyle w:val="60pt"/>
          <w:sz w:val="28"/>
          <w:szCs w:val="28"/>
        </w:rPr>
        <w:t xml:space="preserve">Настоящий Регламент устанавливает правила осуществления главным распорядителем бюджетных средств </w:t>
      </w:r>
      <w:r>
        <w:rPr>
          <w:rStyle w:val="60pt"/>
          <w:sz w:val="28"/>
          <w:szCs w:val="28"/>
        </w:rPr>
        <w:t>а</w:t>
      </w:r>
      <w:r w:rsidRPr="00D741A5">
        <w:rPr>
          <w:rStyle w:val="60pt"/>
          <w:sz w:val="28"/>
          <w:szCs w:val="28"/>
        </w:rPr>
        <w:t xml:space="preserve">дминистрацией </w:t>
      </w:r>
      <w:r>
        <w:rPr>
          <w:rStyle w:val="60pt"/>
          <w:sz w:val="28"/>
          <w:szCs w:val="28"/>
        </w:rPr>
        <w:t>муниципального</w:t>
      </w:r>
      <w:r w:rsidRPr="00D741A5">
        <w:rPr>
          <w:rStyle w:val="60pt"/>
          <w:sz w:val="28"/>
          <w:szCs w:val="28"/>
        </w:rPr>
        <w:t xml:space="preserve"> района</w:t>
      </w:r>
      <w:r>
        <w:rPr>
          <w:rStyle w:val="60pt"/>
          <w:sz w:val="28"/>
          <w:szCs w:val="28"/>
        </w:rPr>
        <w:t xml:space="preserve"> Хворостянский</w:t>
      </w:r>
      <w:r w:rsidRPr="00D741A5">
        <w:rPr>
          <w:rStyle w:val="60pt"/>
          <w:sz w:val="28"/>
          <w:szCs w:val="28"/>
        </w:rPr>
        <w:t xml:space="preserve"> Самарской области (далее - орган ведомственного контроля) ведомственного контроля в сфере</w:t>
      </w:r>
      <w:r w:rsidRPr="00D741A5">
        <w:rPr>
          <w:sz w:val="28"/>
          <w:szCs w:val="28"/>
        </w:rPr>
        <w:t xml:space="preserve"> </w:t>
      </w:r>
      <w:r w:rsidRPr="00D741A5">
        <w:rPr>
          <w:rStyle w:val="60pt"/>
          <w:sz w:val="28"/>
          <w:szCs w:val="28"/>
        </w:rPr>
        <w:t>закупок товаров, работ, услуг для обеспечения муниципальных нужд (далее - ведомственный контроль) за соблюдением законодательных и иных нормативных</w:t>
      </w:r>
      <w:r>
        <w:rPr>
          <w:rStyle w:val="60pt"/>
          <w:sz w:val="28"/>
          <w:szCs w:val="28"/>
        </w:rPr>
        <w:t xml:space="preserve"> и муниципальных</w:t>
      </w:r>
      <w:r w:rsidRPr="00D741A5">
        <w:rPr>
          <w:rStyle w:val="60pt"/>
          <w:sz w:val="28"/>
          <w:szCs w:val="28"/>
        </w:rPr>
        <w:t xml:space="preserve"> правовых актов о контрактной системе в сфере закупок товаров, работ, услуг для обеспечения муниципальных нужд (далее - законодательство Российской</w:t>
      </w:r>
      <w:proofErr w:type="gramEnd"/>
      <w:r w:rsidRPr="00D741A5">
        <w:rPr>
          <w:rStyle w:val="60pt"/>
          <w:sz w:val="28"/>
          <w:szCs w:val="28"/>
        </w:rPr>
        <w:t xml:space="preserve"> </w:t>
      </w:r>
      <w:proofErr w:type="gramStart"/>
      <w:r w:rsidRPr="00D741A5">
        <w:rPr>
          <w:rStyle w:val="60pt"/>
          <w:sz w:val="28"/>
          <w:szCs w:val="28"/>
        </w:rPr>
        <w:t xml:space="preserve">Федерации о контрактной системе в сфере закупок) в отношении подведомственных ей заказчиков  </w:t>
      </w:r>
      <w:r w:rsidRPr="00D741A5">
        <w:rPr>
          <w:sz w:val="28"/>
          <w:szCs w:val="28"/>
          <w:lang w:eastAsia="ru-RU"/>
        </w:rPr>
        <w:t>- муниципальных учреждений (далее – объекты проверки), в соответствии с Федеральным законом 05.04.2013 №44-ФЗ «О контрактной системе в сфере закупок товаров, работ, услуг для обеспечения государственных и муниципальных нужд» и Порядком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</w:t>
      </w:r>
      <w:proofErr w:type="gramEnd"/>
      <w:r w:rsidRPr="00D741A5">
        <w:rPr>
          <w:sz w:val="28"/>
          <w:szCs w:val="28"/>
          <w:lang w:eastAsia="ru-RU"/>
        </w:rPr>
        <w:t xml:space="preserve">, утвержденным постановлением </w:t>
      </w:r>
      <w:r>
        <w:rPr>
          <w:sz w:val="28"/>
          <w:szCs w:val="28"/>
          <w:lang w:eastAsia="ru-RU"/>
        </w:rPr>
        <w:t>а</w:t>
      </w:r>
      <w:r w:rsidRPr="00D741A5">
        <w:rPr>
          <w:sz w:val="28"/>
          <w:szCs w:val="28"/>
          <w:lang w:eastAsia="ru-RU"/>
        </w:rPr>
        <w:t xml:space="preserve">дминистрации </w:t>
      </w:r>
      <w:r>
        <w:rPr>
          <w:sz w:val="28"/>
          <w:szCs w:val="28"/>
          <w:lang w:eastAsia="ru-RU"/>
        </w:rPr>
        <w:t>муниципального</w:t>
      </w:r>
      <w:r w:rsidRPr="00D741A5">
        <w:rPr>
          <w:sz w:val="28"/>
          <w:szCs w:val="28"/>
          <w:lang w:eastAsia="ru-RU"/>
        </w:rPr>
        <w:t xml:space="preserve"> района</w:t>
      </w:r>
      <w:r>
        <w:rPr>
          <w:sz w:val="28"/>
          <w:szCs w:val="28"/>
          <w:lang w:eastAsia="ru-RU"/>
        </w:rPr>
        <w:t xml:space="preserve"> Хворостянский</w:t>
      </w:r>
      <w:r w:rsidRPr="00D741A5">
        <w:rPr>
          <w:sz w:val="28"/>
          <w:szCs w:val="28"/>
          <w:lang w:eastAsia="ru-RU"/>
        </w:rPr>
        <w:t xml:space="preserve"> от </w:t>
      </w:r>
      <w:r>
        <w:rPr>
          <w:sz w:val="28"/>
          <w:szCs w:val="28"/>
          <w:lang w:eastAsia="ru-RU"/>
        </w:rPr>
        <w:t>09</w:t>
      </w:r>
      <w:r w:rsidRPr="00D741A5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12</w:t>
      </w:r>
      <w:r w:rsidRPr="00D741A5">
        <w:rPr>
          <w:sz w:val="28"/>
          <w:szCs w:val="28"/>
          <w:lang w:eastAsia="ru-RU"/>
        </w:rPr>
        <w:t>.2021 №</w:t>
      </w:r>
      <w:r>
        <w:rPr>
          <w:sz w:val="28"/>
          <w:szCs w:val="28"/>
          <w:lang w:eastAsia="ru-RU"/>
        </w:rPr>
        <w:t>727</w:t>
      </w:r>
      <w:r w:rsidRPr="00D741A5">
        <w:rPr>
          <w:sz w:val="28"/>
          <w:szCs w:val="28"/>
          <w:lang w:eastAsia="ru-RU"/>
        </w:rPr>
        <w:t>.</w:t>
      </w:r>
    </w:p>
    <w:p w:rsidR="00B546AD" w:rsidRDefault="00B546AD" w:rsidP="00B546AD">
      <w:pPr>
        <w:pStyle w:val="60"/>
        <w:shd w:val="clear" w:color="auto" w:fill="auto"/>
        <w:spacing w:line="276" w:lineRule="auto"/>
        <w:ind w:right="80"/>
        <w:jc w:val="both"/>
        <w:rPr>
          <w:sz w:val="28"/>
          <w:szCs w:val="28"/>
          <w:lang w:eastAsia="ru-RU"/>
        </w:rPr>
      </w:pPr>
    </w:p>
    <w:p w:rsidR="00B546AD" w:rsidRDefault="00B546AD" w:rsidP="00B546AD">
      <w:pPr>
        <w:pStyle w:val="60"/>
        <w:shd w:val="clear" w:color="auto" w:fill="auto"/>
        <w:spacing w:line="276" w:lineRule="auto"/>
        <w:ind w:right="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2. Предметом </w:t>
      </w:r>
      <w:r w:rsidRPr="00DF4746">
        <w:rPr>
          <w:sz w:val="28"/>
          <w:szCs w:val="28"/>
          <w:lang w:eastAsia="ru-RU"/>
        </w:rPr>
        <w:t>ведомственного контроля является соблюдение объектами</w:t>
      </w:r>
      <w:r>
        <w:rPr>
          <w:sz w:val="28"/>
          <w:szCs w:val="28"/>
          <w:lang w:eastAsia="ru-RU"/>
        </w:rPr>
        <w:t xml:space="preserve"> </w:t>
      </w:r>
      <w:r w:rsidRPr="00DF4746">
        <w:rPr>
          <w:sz w:val="28"/>
          <w:szCs w:val="28"/>
          <w:lang w:eastAsia="ru-RU"/>
        </w:rPr>
        <w:t xml:space="preserve">проверки, в том числе их контрактными службами, контрактными управляющими, комиссиями по осуществлению закупок, </w:t>
      </w:r>
      <w:r>
        <w:rPr>
          <w:sz w:val="28"/>
          <w:szCs w:val="28"/>
          <w:lang w:eastAsia="ru-RU"/>
        </w:rPr>
        <w:t>органами ведомственного контроля</w:t>
      </w:r>
      <w:r w:rsidRPr="00DF4746">
        <w:rPr>
          <w:sz w:val="28"/>
          <w:szCs w:val="28"/>
          <w:lang w:eastAsia="ru-RU"/>
        </w:rPr>
        <w:t>, законодательства Российской Федерации о контрактной системе в сфере закупок.</w:t>
      </w:r>
    </w:p>
    <w:p w:rsidR="00B546AD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DF4746">
        <w:rPr>
          <w:sz w:val="28"/>
          <w:szCs w:val="28"/>
        </w:rPr>
        <w:t>. Ведомственный контроль осуществляется в соответствии с настоящим Регламентом путем проведения выездных или документарных мероприятий ведомственного контроля (далее - проверки).</w:t>
      </w:r>
    </w:p>
    <w:p w:rsidR="00B546AD" w:rsidRDefault="00B546AD" w:rsidP="00B546AD">
      <w:pPr>
        <w:pStyle w:val="60"/>
        <w:shd w:val="clear" w:color="auto" w:fill="auto"/>
        <w:tabs>
          <w:tab w:val="left" w:pos="999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>
        <w:rPr>
          <w:rStyle w:val="60pt"/>
          <w:sz w:val="28"/>
          <w:szCs w:val="28"/>
        </w:rPr>
        <w:lastRenderedPageBreak/>
        <w:t xml:space="preserve">      4. </w:t>
      </w:r>
      <w:r w:rsidRPr="00247830">
        <w:rPr>
          <w:rStyle w:val="60pt"/>
          <w:sz w:val="28"/>
          <w:szCs w:val="28"/>
        </w:rPr>
        <w:t>При осуществлени</w:t>
      </w:r>
      <w:r>
        <w:rPr>
          <w:rStyle w:val="60pt"/>
          <w:sz w:val="28"/>
          <w:szCs w:val="28"/>
        </w:rPr>
        <w:t>и ведомственного контроля орган</w:t>
      </w:r>
      <w:r w:rsidRPr="00247830">
        <w:rPr>
          <w:rStyle w:val="60pt"/>
          <w:sz w:val="28"/>
          <w:szCs w:val="28"/>
        </w:rPr>
        <w:t xml:space="preserve">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  <w:r>
        <w:rPr>
          <w:rStyle w:val="60pt"/>
          <w:sz w:val="28"/>
          <w:szCs w:val="28"/>
        </w:rPr>
        <w:t xml:space="preserve"> </w:t>
      </w:r>
    </w:p>
    <w:p w:rsidR="00B546AD" w:rsidRPr="00247830" w:rsidRDefault="00B546AD" w:rsidP="00B546AD">
      <w:pPr>
        <w:pStyle w:val="60"/>
        <w:shd w:val="clear" w:color="auto" w:fill="auto"/>
        <w:tabs>
          <w:tab w:val="left" w:pos="999"/>
        </w:tabs>
        <w:spacing w:line="276" w:lineRule="auto"/>
        <w:ind w:right="80"/>
        <w:jc w:val="both"/>
        <w:rPr>
          <w:b/>
          <w:sz w:val="28"/>
          <w:szCs w:val="28"/>
        </w:rPr>
      </w:pPr>
    </w:p>
    <w:p w:rsidR="00B546AD" w:rsidRDefault="00B546AD" w:rsidP="00B546AD">
      <w:pPr>
        <w:pStyle w:val="60"/>
        <w:shd w:val="clear" w:color="auto" w:fill="auto"/>
        <w:tabs>
          <w:tab w:val="left" w:pos="1297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>
        <w:rPr>
          <w:rStyle w:val="60pt"/>
          <w:sz w:val="28"/>
          <w:szCs w:val="28"/>
        </w:rPr>
        <w:t xml:space="preserve">      4.1. </w:t>
      </w:r>
      <w:r w:rsidRPr="00247830">
        <w:rPr>
          <w:rStyle w:val="60pt"/>
          <w:sz w:val="28"/>
          <w:szCs w:val="28"/>
        </w:rPr>
        <w:t xml:space="preserve">соблюдения ограничений и запретов, установленных законодательством </w:t>
      </w:r>
    </w:p>
    <w:p w:rsidR="00B546AD" w:rsidRPr="00227A5F" w:rsidRDefault="00B546AD" w:rsidP="00B546AD">
      <w:pPr>
        <w:pStyle w:val="60"/>
        <w:shd w:val="clear" w:color="auto" w:fill="auto"/>
        <w:tabs>
          <w:tab w:val="left" w:pos="1297"/>
        </w:tabs>
        <w:spacing w:line="276" w:lineRule="auto"/>
        <w:ind w:right="80"/>
        <w:jc w:val="both"/>
        <w:rPr>
          <w:spacing w:val="-10"/>
          <w:sz w:val="28"/>
          <w:szCs w:val="28"/>
          <w:shd w:val="clear" w:color="auto" w:fill="FFFFFF"/>
        </w:rPr>
      </w:pPr>
      <w:r w:rsidRPr="00247830">
        <w:rPr>
          <w:rStyle w:val="60pt"/>
          <w:sz w:val="28"/>
          <w:szCs w:val="28"/>
        </w:rPr>
        <w:t>Российской Федерации о контрактной системе в сфере закупок;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350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>соответствия</w:t>
      </w:r>
      <w:r>
        <w:rPr>
          <w:rStyle w:val="60pt"/>
          <w:sz w:val="28"/>
          <w:szCs w:val="28"/>
        </w:rPr>
        <w:t xml:space="preserve"> требований к обоснованию закупок и обоснованности </w:t>
      </w:r>
    </w:p>
    <w:p w:rsidR="00B546AD" w:rsidRPr="00247830" w:rsidRDefault="00B546AD" w:rsidP="00B546AD">
      <w:pPr>
        <w:pStyle w:val="60"/>
        <w:shd w:val="clear" w:color="auto" w:fill="auto"/>
        <w:tabs>
          <w:tab w:val="left" w:pos="1350"/>
        </w:tabs>
        <w:spacing w:line="276" w:lineRule="auto"/>
        <w:ind w:right="80"/>
        <w:jc w:val="both"/>
        <w:rPr>
          <w:b/>
          <w:sz w:val="28"/>
          <w:szCs w:val="28"/>
        </w:rPr>
      </w:pPr>
      <w:r>
        <w:rPr>
          <w:rStyle w:val="60pt"/>
          <w:sz w:val="28"/>
          <w:szCs w:val="28"/>
        </w:rPr>
        <w:t>закупок</w:t>
      </w:r>
      <w:r w:rsidRPr="00247830">
        <w:rPr>
          <w:rStyle w:val="60pt"/>
          <w:sz w:val="28"/>
          <w:szCs w:val="28"/>
        </w:rPr>
        <w:t>;</w:t>
      </w:r>
    </w:p>
    <w:p w:rsidR="00B546AD" w:rsidRPr="00247830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158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>соблюдения требований о нормировании в сфере закупок;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230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 xml:space="preserve">правильности определения и обоснования начальной (максимальной) </w:t>
      </w:r>
    </w:p>
    <w:p w:rsidR="00B546AD" w:rsidRPr="00247830" w:rsidRDefault="00B546AD" w:rsidP="00B546AD">
      <w:pPr>
        <w:pStyle w:val="60"/>
        <w:shd w:val="clear" w:color="auto" w:fill="auto"/>
        <w:tabs>
          <w:tab w:val="left" w:pos="1230"/>
        </w:tabs>
        <w:spacing w:line="276" w:lineRule="auto"/>
        <w:ind w:right="80"/>
        <w:jc w:val="both"/>
        <w:rPr>
          <w:b/>
          <w:sz w:val="28"/>
          <w:szCs w:val="28"/>
        </w:rPr>
      </w:pPr>
      <w:proofErr w:type="gramStart"/>
      <w:r w:rsidRPr="00247830">
        <w:rPr>
          <w:rStyle w:val="60pt"/>
          <w:sz w:val="28"/>
          <w:szCs w:val="28"/>
        </w:rPr>
        <w:t>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297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 xml:space="preserve">соответствия информации об идентификационных кодах закупок и не </w:t>
      </w:r>
    </w:p>
    <w:p w:rsidR="00B546AD" w:rsidRPr="00334619" w:rsidRDefault="00B546AD" w:rsidP="00B546AD">
      <w:pPr>
        <w:pStyle w:val="60"/>
        <w:shd w:val="clear" w:color="auto" w:fill="auto"/>
        <w:tabs>
          <w:tab w:val="left" w:pos="1297"/>
        </w:tabs>
        <w:spacing w:line="276" w:lineRule="auto"/>
        <w:ind w:right="80"/>
        <w:jc w:val="both"/>
        <w:rPr>
          <w:b/>
          <w:spacing w:val="-10"/>
          <w:sz w:val="28"/>
          <w:szCs w:val="28"/>
          <w:shd w:val="clear" w:color="auto" w:fill="FFFFFF"/>
        </w:rPr>
      </w:pPr>
      <w:r w:rsidRPr="00247830">
        <w:rPr>
          <w:rStyle w:val="60pt"/>
          <w:sz w:val="28"/>
          <w:szCs w:val="28"/>
        </w:rPr>
        <w:t xml:space="preserve">превышения объема финансового обеспечения для осуществления данных закупок информации, содержащейся в планах-графиках закупок, извещениях об </w:t>
      </w:r>
      <w:r w:rsidRPr="009248E0">
        <w:rPr>
          <w:rStyle w:val="60pt"/>
          <w:sz w:val="28"/>
          <w:szCs w:val="28"/>
        </w:rPr>
        <w:t xml:space="preserve">осуществлении закупок, протоколах определения поставщиков (подрядчиков, </w:t>
      </w:r>
      <w:r>
        <w:rPr>
          <w:rStyle w:val="60pt"/>
          <w:sz w:val="28"/>
          <w:szCs w:val="28"/>
        </w:rPr>
        <w:t>исполнителей),</w:t>
      </w:r>
      <w:r>
        <w:rPr>
          <w:rStyle w:val="60pt"/>
          <w:b/>
          <w:sz w:val="28"/>
          <w:szCs w:val="28"/>
        </w:rPr>
        <w:t xml:space="preserve"> </w:t>
      </w:r>
      <w:r w:rsidRPr="00334619">
        <w:rPr>
          <w:rStyle w:val="60pt"/>
          <w:sz w:val="28"/>
          <w:szCs w:val="28"/>
        </w:rPr>
        <w:t>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292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 xml:space="preserve">предоставления учреждениям и предприятиям </w:t>
      </w:r>
      <w:proofErr w:type="gramStart"/>
      <w:r w:rsidRPr="00247830">
        <w:rPr>
          <w:rStyle w:val="60pt"/>
          <w:sz w:val="28"/>
          <w:szCs w:val="28"/>
        </w:rPr>
        <w:t>уголовно-</w:t>
      </w:r>
      <w:r w:rsidRPr="006735FF">
        <w:rPr>
          <w:rStyle w:val="60pt"/>
          <w:sz w:val="28"/>
          <w:szCs w:val="28"/>
        </w:rPr>
        <w:t>исполнитель</w:t>
      </w:r>
      <w:proofErr w:type="gramEnd"/>
      <w:r w:rsidRPr="006735FF">
        <w:rPr>
          <w:rStyle w:val="60pt"/>
          <w:sz w:val="28"/>
          <w:szCs w:val="28"/>
        </w:rPr>
        <w:t>-</w:t>
      </w:r>
    </w:p>
    <w:p w:rsidR="00B546AD" w:rsidRPr="006735FF" w:rsidRDefault="00B546AD" w:rsidP="00B546AD">
      <w:pPr>
        <w:pStyle w:val="60"/>
        <w:shd w:val="clear" w:color="auto" w:fill="auto"/>
        <w:tabs>
          <w:tab w:val="left" w:pos="1292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6735FF">
        <w:rPr>
          <w:rStyle w:val="60pt"/>
          <w:sz w:val="28"/>
          <w:szCs w:val="28"/>
        </w:rPr>
        <w:t xml:space="preserve">ной системы, организациям инвалидов преимущества в </w:t>
      </w:r>
      <w:proofErr w:type="gramStart"/>
      <w:r w:rsidRPr="006735FF">
        <w:rPr>
          <w:rStyle w:val="60pt"/>
          <w:sz w:val="28"/>
          <w:szCs w:val="28"/>
        </w:rPr>
        <w:t>отношении</w:t>
      </w:r>
      <w:proofErr w:type="gramEnd"/>
      <w:r w:rsidRPr="006735FF">
        <w:rPr>
          <w:rStyle w:val="60pt"/>
          <w:sz w:val="28"/>
          <w:szCs w:val="28"/>
        </w:rPr>
        <w:t xml:space="preserve"> предлагаемых ими цены контракта, суммы цен единиц товара, работы, услуги;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220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 xml:space="preserve">соблюдения требований, касающихся участия в закупках субъектов </w:t>
      </w:r>
    </w:p>
    <w:p w:rsidR="00B546AD" w:rsidRPr="00247830" w:rsidRDefault="00B546AD" w:rsidP="00B546AD">
      <w:pPr>
        <w:pStyle w:val="60"/>
        <w:shd w:val="clear" w:color="auto" w:fill="auto"/>
        <w:tabs>
          <w:tab w:val="left" w:pos="1220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>малого предпринимательства, социально ориентированных некоммерческих организаций;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383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proofErr w:type="gramStart"/>
      <w:r w:rsidRPr="00247830">
        <w:rPr>
          <w:rStyle w:val="60pt"/>
          <w:sz w:val="28"/>
          <w:szCs w:val="28"/>
        </w:rPr>
        <w:t xml:space="preserve">соблюдения требований по определению поставщика (подрядчика, </w:t>
      </w:r>
      <w:proofErr w:type="gramEnd"/>
    </w:p>
    <w:p w:rsidR="00B546AD" w:rsidRPr="00247830" w:rsidRDefault="00B546AD" w:rsidP="00B546AD">
      <w:pPr>
        <w:pStyle w:val="60"/>
        <w:shd w:val="clear" w:color="auto" w:fill="auto"/>
        <w:tabs>
          <w:tab w:val="left" w:pos="1383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>исполнителя);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191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>применения заказчиком мер ответственности и совершения иных</w:t>
      </w:r>
    </w:p>
    <w:p w:rsidR="00B546AD" w:rsidRPr="00247830" w:rsidRDefault="00B546AD" w:rsidP="00B546AD">
      <w:pPr>
        <w:pStyle w:val="60"/>
        <w:shd w:val="clear" w:color="auto" w:fill="auto"/>
        <w:tabs>
          <w:tab w:val="left" w:pos="1191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 xml:space="preserve"> действий в случае нарушения поставщиком (подрядчиком, исполнителем) условий контракта;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306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proofErr w:type="gramStart"/>
      <w:r w:rsidRPr="00247830">
        <w:rPr>
          <w:rStyle w:val="60pt"/>
          <w:sz w:val="28"/>
          <w:szCs w:val="28"/>
        </w:rPr>
        <w:t>соответствия поставленного</w:t>
      </w:r>
      <w:r>
        <w:rPr>
          <w:rStyle w:val="60pt"/>
          <w:sz w:val="28"/>
          <w:szCs w:val="28"/>
        </w:rPr>
        <w:t xml:space="preserve"> товара, выполненной работы (ее </w:t>
      </w:r>
      <w:proofErr w:type="spellStart"/>
      <w:r>
        <w:rPr>
          <w:rStyle w:val="60pt"/>
          <w:sz w:val="28"/>
          <w:szCs w:val="28"/>
        </w:rPr>
        <w:t>результа</w:t>
      </w:r>
      <w:proofErr w:type="spellEnd"/>
      <w:r>
        <w:rPr>
          <w:rStyle w:val="60pt"/>
          <w:sz w:val="28"/>
          <w:szCs w:val="28"/>
        </w:rPr>
        <w:t>-</w:t>
      </w:r>
      <w:proofErr w:type="gramEnd"/>
    </w:p>
    <w:p w:rsidR="00B546AD" w:rsidRPr="006735FF" w:rsidRDefault="00B546AD" w:rsidP="00B546AD">
      <w:pPr>
        <w:pStyle w:val="60"/>
        <w:shd w:val="clear" w:color="auto" w:fill="auto"/>
        <w:tabs>
          <w:tab w:val="left" w:pos="1306"/>
        </w:tabs>
        <w:spacing w:line="276" w:lineRule="auto"/>
        <w:ind w:right="80"/>
        <w:jc w:val="both"/>
        <w:rPr>
          <w:b/>
          <w:sz w:val="28"/>
          <w:szCs w:val="28"/>
        </w:rPr>
      </w:pPr>
      <w:r>
        <w:rPr>
          <w:rStyle w:val="60pt"/>
          <w:sz w:val="28"/>
          <w:szCs w:val="28"/>
        </w:rPr>
        <w:t>та</w:t>
      </w:r>
      <w:proofErr w:type="gramStart"/>
      <w:r>
        <w:rPr>
          <w:rStyle w:val="60pt"/>
          <w:sz w:val="28"/>
          <w:szCs w:val="28"/>
        </w:rPr>
        <w:t xml:space="preserve"> </w:t>
      </w:r>
      <w:r w:rsidRPr="006735FF">
        <w:rPr>
          <w:rStyle w:val="60pt"/>
          <w:sz w:val="28"/>
          <w:szCs w:val="28"/>
        </w:rPr>
        <w:t>)</w:t>
      </w:r>
      <w:proofErr w:type="gramEnd"/>
      <w:r w:rsidRPr="006735FF">
        <w:rPr>
          <w:rStyle w:val="60pt"/>
          <w:sz w:val="28"/>
          <w:szCs w:val="28"/>
        </w:rPr>
        <w:t xml:space="preserve"> или оказанной услуги условиям контракта;</w:t>
      </w:r>
    </w:p>
    <w:p w:rsidR="00B546AD" w:rsidRPr="00485C66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335"/>
          <w:tab w:val="left" w:pos="9072"/>
        </w:tabs>
        <w:spacing w:line="276" w:lineRule="auto"/>
        <w:ind w:left="0" w:right="80" w:firstLine="300"/>
        <w:jc w:val="both"/>
        <w:rPr>
          <w:b/>
          <w:sz w:val="28"/>
          <w:szCs w:val="28"/>
        </w:rPr>
      </w:pPr>
      <w:r w:rsidRPr="00485C66">
        <w:rPr>
          <w:rStyle w:val="60pt"/>
          <w:sz w:val="28"/>
          <w:szCs w:val="28"/>
        </w:rPr>
        <w:t>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B546AD" w:rsidRPr="006735FF" w:rsidRDefault="00B546AD" w:rsidP="00B546AD">
      <w:pPr>
        <w:pStyle w:val="60"/>
        <w:numPr>
          <w:ilvl w:val="1"/>
          <w:numId w:val="12"/>
        </w:numPr>
        <w:shd w:val="clear" w:color="auto" w:fill="auto"/>
        <w:tabs>
          <w:tab w:val="left" w:pos="1321"/>
          <w:tab w:val="left" w:pos="9072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247830">
        <w:rPr>
          <w:rStyle w:val="60pt"/>
          <w:sz w:val="28"/>
          <w:szCs w:val="28"/>
        </w:rPr>
        <w:t xml:space="preserve">соответствия использования поставленного товара, </w:t>
      </w:r>
      <w:proofErr w:type="gramStart"/>
      <w:r w:rsidRPr="00247830">
        <w:rPr>
          <w:rStyle w:val="60pt"/>
          <w:sz w:val="28"/>
          <w:szCs w:val="28"/>
        </w:rPr>
        <w:t>выполненной</w:t>
      </w:r>
      <w:proofErr w:type="gramEnd"/>
      <w:r w:rsidRPr="00247830">
        <w:rPr>
          <w:rStyle w:val="60pt"/>
          <w:sz w:val="28"/>
          <w:szCs w:val="28"/>
        </w:rPr>
        <w:t xml:space="preserve"> </w:t>
      </w:r>
    </w:p>
    <w:p w:rsidR="00B546AD" w:rsidRDefault="00B546AD" w:rsidP="00B546AD">
      <w:pPr>
        <w:pStyle w:val="60"/>
        <w:shd w:val="clear" w:color="auto" w:fill="auto"/>
        <w:tabs>
          <w:tab w:val="left" w:pos="1321"/>
          <w:tab w:val="left" w:pos="9072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247830">
        <w:rPr>
          <w:rStyle w:val="60pt"/>
          <w:sz w:val="28"/>
          <w:szCs w:val="28"/>
        </w:rPr>
        <w:t>работы (ее результата) или оказанной услуги целям осуществления закупки.</w:t>
      </w:r>
    </w:p>
    <w:p w:rsidR="00B546AD" w:rsidRDefault="00B546AD" w:rsidP="00B546AD">
      <w:pPr>
        <w:pStyle w:val="Default"/>
        <w:tabs>
          <w:tab w:val="left" w:pos="9072"/>
        </w:tabs>
        <w:ind w:right="80"/>
      </w:pPr>
      <w:r>
        <w:rPr>
          <w:rFonts w:eastAsia="Times New Roman"/>
          <w:sz w:val="28"/>
          <w:szCs w:val="28"/>
          <w:lang w:eastAsia="ru-RU"/>
        </w:rPr>
        <w:t xml:space="preserve">     </w:t>
      </w:r>
    </w:p>
    <w:p w:rsidR="00B546AD" w:rsidRDefault="00B546AD" w:rsidP="00B546AD">
      <w:pPr>
        <w:pStyle w:val="Default"/>
        <w:ind w:right="8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5. Для осуществления ведомственного контроля орган ведомственного контроля может:</w:t>
      </w:r>
    </w:p>
    <w:p w:rsidR="00B546AD" w:rsidRDefault="00B546AD" w:rsidP="00B546AD">
      <w:pPr>
        <w:pStyle w:val="Default"/>
        <w:ind w:right="80"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создать отдельное контрольное структурное подразделение;</w:t>
      </w:r>
    </w:p>
    <w:p w:rsidR="00B546AD" w:rsidRDefault="00B546AD" w:rsidP="00B546AD">
      <w:pPr>
        <w:pStyle w:val="Default"/>
        <w:ind w:right="80"/>
        <w:rPr>
          <w:color w:val="auto"/>
          <w:sz w:val="28"/>
          <w:szCs w:val="28"/>
        </w:rPr>
      </w:pPr>
    </w:p>
    <w:p w:rsidR="00B546AD" w:rsidRDefault="00B546AD" w:rsidP="00B546AD">
      <w:pPr>
        <w:pStyle w:val="Default"/>
        <w:ind w:right="80"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утвердить состав работников, выполняющих функции контрольного подразделения, без образования отдельного структурного подразделения;</w:t>
      </w:r>
    </w:p>
    <w:p w:rsidR="00B546AD" w:rsidRDefault="00B546AD" w:rsidP="00B546AD">
      <w:pPr>
        <w:pStyle w:val="Default"/>
        <w:ind w:right="80"/>
        <w:rPr>
          <w:color w:val="auto"/>
          <w:sz w:val="28"/>
          <w:szCs w:val="28"/>
        </w:rPr>
      </w:pPr>
    </w:p>
    <w:p w:rsidR="00B546AD" w:rsidRDefault="00B546AD" w:rsidP="00B546AD">
      <w:pPr>
        <w:pStyle w:val="Default"/>
        <w:ind w:right="80" w:firstLine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назначить одно или несколько должностных лиц, уполномоченных на осуществление ведомственного контроля.</w:t>
      </w:r>
    </w:p>
    <w:p w:rsidR="00B546AD" w:rsidRPr="004F2BE6" w:rsidRDefault="00B546AD" w:rsidP="00B546AD">
      <w:pPr>
        <w:pStyle w:val="a5"/>
        <w:numPr>
          <w:ilvl w:val="0"/>
          <w:numId w:val="13"/>
        </w:numPr>
        <w:spacing w:before="100" w:beforeAutospacing="1" w:after="100" w:afterAutospacing="1" w:line="276" w:lineRule="auto"/>
        <w:ind w:left="0" w:right="80" w:firstLine="360"/>
        <w:jc w:val="both"/>
        <w:rPr>
          <w:sz w:val="28"/>
          <w:szCs w:val="28"/>
        </w:rPr>
      </w:pPr>
      <w:r w:rsidRPr="004F2BE6">
        <w:rPr>
          <w:sz w:val="28"/>
          <w:szCs w:val="28"/>
        </w:rPr>
        <w:t>Указанные в пункте 5 настоящего Порядка подразделения (работники, должностные лица) ведомственного контроля осуществляют ведомственный контроль в соответствии с регламентом, утвержденным органом ведомственного контроля в соответствии с настоящим Порядком.</w:t>
      </w:r>
    </w:p>
    <w:p w:rsidR="00B546AD" w:rsidRDefault="00B546AD" w:rsidP="00B546A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7. Регламентом, указанным в пункте 6 настоящего Порядка, </w:t>
      </w:r>
      <w:proofErr w:type="gramStart"/>
      <w:r>
        <w:rPr>
          <w:color w:val="auto"/>
          <w:sz w:val="28"/>
          <w:szCs w:val="28"/>
        </w:rPr>
        <w:t>определяется</w:t>
      </w:r>
      <w:proofErr w:type="gramEnd"/>
      <w:r>
        <w:rPr>
          <w:color w:val="auto"/>
          <w:sz w:val="28"/>
          <w:szCs w:val="28"/>
        </w:rPr>
        <w:t xml:space="preserve"> в том числе перечень должностных лиц, уполномоченных на проведение мероприятий ведомственного контроля, их права, обязанности и ответственность, а также функции контрольного подразделения (работников, должностных лиц), указанного в пункте 5 настоящего Порядка.</w:t>
      </w:r>
    </w:p>
    <w:p w:rsidR="00B546AD" w:rsidRDefault="00B546AD" w:rsidP="00B546AD">
      <w:pPr>
        <w:pStyle w:val="Default"/>
        <w:rPr>
          <w:sz w:val="28"/>
          <w:szCs w:val="28"/>
        </w:rPr>
      </w:pPr>
    </w:p>
    <w:p w:rsidR="00B546AD" w:rsidRPr="004F2BE6" w:rsidRDefault="00B546AD" w:rsidP="00B546A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</w:t>
      </w:r>
      <w:r w:rsidRPr="004F2BE6">
        <w:rPr>
          <w:sz w:val="28"/>
          <w:szCs w:val="28"/>
        </w:rPr>
        <w:t>. Мероприятия по ведомственному контролю осуществляются путем проведения выездных или документарных мероприятий ведомственного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контроля.</w:t>
      </w:r>
    </w:p>
    <w:p w:rsidR="00B546AD" w:rsidRPr="00DF4746" w:rsidRDefault="00B546AD" w:rsidP="00B546AD">
      <w:pPr>
        <w:spacing w:before="100" w:beforeAutospacing="1" w:after="100" w:afterAutospacing="1" w:line="276" w:lineRule="auto"/>
        <w:ind w:right="-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9. Лица,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B546AD" w:rsidRPr="00191DDF" w:rsidRDefault="00B546AD" w:rsidP="00B546AD">
      <w:pPr>
        <w:spacing w:before="100" w:beforeAutospacing="1" w:after="100" w:afterAutospacing="1"/>
        <w:ind w:right="567"/>
        <w:jc w:val="center"/>
        <w:outlineLvl w:val="2"/>
        <w:rPr>
          <w:b/>
          <w:bCs/>
          <w:sz w:val="28"/>
          <w:szCs w:val="28"/>
        </w:rPr>
      </w:pPr>
      <w:r w:rsidRPr="00191DDF">
        <w:rPr>
          <w:b/>
          <w:bCs/>
          <w:sz w:val="28"/>
          <w:szCs w:val="28"/>
        </w:rPr>
        <w:t xml:space="preserve">II. Планирование проверок </w:t>
      </w:r>
    </w:p>
    <w:p w:rsidR="00B546AD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10</w:t>
      </w:r>
      <w:r w:rsidRPr="00702DBA">
        <w:rPr>
          <w:sz w:val="28"/>
          <w:szCs w:val="28"/>
        </w:rPr>
        <w:t>. П</w:t>
      </w:r>
      <w:r>
        <w:rPr>
          <w:sz w:val="28"/>
          <w:szCs w:val="28"/>
        </w:rPr>
        <w:t>лановые п</w:t>
      </w:r>
      <w:r w:rsidRPr="00702DBA">
        <w:rPr>
          <w:sz w:val="28"/>
          <w:szCs w:val="28"/>
        </w:rPr>
        <w:t>роверки проводятся в соответствии с планом ведомственного контроля на очередной календар</w:t>
      </w:r>
      <w:r>
        <w:rPr>
          <w:sz w:val="28"/>
          <w:szCs w:val="28"/>
        </w:rPr>
        <w:t>ный год (далее - план проверок)</w:t>
      </w:r>
      <w:r w:rsidRPr="00702DBA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Основанием для проведения внеплановых проверок являются жалобы на действия (бездействия) объекта проверки.</w:t>
      </w:r>
    </w:p>
    <w:p w:rsidR="00B546AD" w:rsidRPr="00702DBA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11. План проверок утверждается Главой муниципального района Хворостянский  или иным лицом, его замещающим, не позднее 20 декабря текущего года. Внесение изменений в план проверок допускается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месяц до начала проведения проверки.</w:t>
      </w:r>
    </w:p>
    <w:p w:rsidR="00B546AD" w:rsidRPr="00505DB4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12.</w:t>
      </w:r>
      <w:r w:rsidRPr="00505DB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5DB4">
        <w:rPr>
          <w:sz w:val="28"/>
          <w:szCs w:val="28"/>
        </w:rPr>
        <w:t>лан проверок  определяет перечень подлежащих проверке объектов проверки, вид проверки (выездная или документарная), метод проверки (сплошной или выборочный), срок проведения проверки, период времени, за который проверяется деятельность объекта проверки.</w:t>
      </w:r>
    </w:p>
    <w:p w:rsidR="00B546AD" w:rsidRPr="00DE552E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DE552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E552E">
        <w:rPr>
          <w:sz w:val="28"/>
          <w:szCs w:val="28"/>
        </w:rPr>
        <w:t xml:space="preserve">. Электронная копия утвержденного плана проверок, а также вносимые в него изменения, в течение 5 рабочих дней с даты их утверждения размещаются на официальном сайте </w:t>
      </w:r>
      <w:r>
        <w:rPr>
          <w:sz w:val="28"/>
          <w:szCs w:val="28"/>
        </w:rPr>
        <w:t xml:space="preserve">администрации муниципального района Хворостянский </w:t>
      </w:r>
      <w:r w:rsidRPr="00DE552E">
        <w:rPr>
          <w:sz w:val="28"/>
          <w:szCs w:val="28"/>
        </w:rPr>
        <w:t>в информационно-</w:t>
      </w:r>
      <w:r w:rsidRPr="001C2329">
        <w:rPr>
          <w:sz w:val="28"/>
          <w:szCs w:val="28"/>
        </w:rPr>
        <w:t>телекоммуникационной сети "Интернет".</w:t>
      </w:r>
    </w:p>
    <w:p w:rsidR="00B546AD" w:rsidRPr="00DE552E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E552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DE552E">
        <w:rPr>
          <w:sz w:val="28"/>
          <w:szCs w:val="28"/>
        </w:rPr>
        <w:t xml:space="preserve">. Проверки в отношении каждого объекта проверки проводятся не </w:t>
      </w:r>
      <w:r>
        <w:rPr>
          <w:sz w:val="28"/>
          <w:szCs w:val="28"/>
        </w:rPr>
        <w:t>чаще чем один раз в шесть месяцев</w:t>
      </w:r>
      <w:r w:rsidRPr="00DE552E">
        <w:rPr>
          <w:sz w:val="28"/>
          <w:szCs w:val="28"/>
        </w:rPr>
        <w:t>.</w:t>
      </w:r>
    </w:p>
    <w:p w:rsidR="00B546AD" w:rsidRPr="00191DDF" w:rsidRDefault="00B546AD" w:rsidP="00B546AD">
      <w:pPr>
        <w:spacing w:before="100" w:beforeAutospacing="1" w:after="100" w:afterAutospacing="1"/>
        <w:ind w:right="567"/>
        <w:jc w:val="center"/>
        <w:outlineLvl w:val="2"/>
        <w:rPr>
          <w:b/>
          <w:bCs/>
          <w:sz w:val="28"/>
          <w:szCs w:val="28"/>
        </w:rPr>
      </w:pPr>
      <w:r w:rsidRPr="00191DDF">
        <w:rPr>
          <w:b/>
          <w:bCs/>
          <w:sz w:val="28"/>
          <w:szCs w:val="28"/>
        </w:rPr>
        <w:t xml:space="preserve">III. Организация и проведение проверок, оформление их результатов 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72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91246C">
        <w:rPr>
          <w:rStyle w:val="60pt"/>
          <w:sz w:val="28"/>
          <w:szCs w:val="28"/>
        </w:rPr>
        <w:t xml:space="preserve">     1</w:t>
      </w:r>
      <w:r>
        <w:rPr>
          <w:rStyle w:val="60pt"/>
          <w:sz w:val="28"/>
          <w:szCs w:val="28"/>
        </w:rPr>
        <w:t>5</w:t>
      </w:r>
      <w:r w:rsidRPr="0091246C">
        <w:rPr>
          <w:rStyle w:val="60pt"/>
          <w:sz w:val="28"/>
          <w:szCs w:val="28"/>
        </w:rPr>
        <w:t xml:space="preserve">. Мероприятия ведомственного контроля проводятся на основании распоряжения </w:t>
      </w:r>
      <w:r>
        <w:rPr>
          <w:rStyle w:val="60pt"/>
          <w:sz w:val="28"/>
          <w:szCs w:val="28"/>
        </w:rPr>
        <w:t>а</w:t>
      </w:r>
      <w:r w:rsidRPr="0091246C">
        <w:rPr>
          <w:rStyle w:val="60pt"/>
          <w:sz w:val="28"/>
          <w:szCs w:val="28"/>
        </w:rPr>
        <w:t xml:space="preserve">дминистрации </w:t>
      </w:r>
      <w:r>
        <w:rPr>
          <w:rStyle w:val="60pt"/>
          <w:sz w:val="28"/>
          <w:szCs w:val="28"/>
        </w:rPr>
        <w:t>муниципальн</w:t>
      </w:r>
      <w:r w:rsidRPr="0091246C">
        <w:rPr>
          <w:rStyle w:val="60pt"/>
          <w:sz w:val="28"/>
          <w:szCs w:val="28"/>
        </w:rPr>
        <w:t>ого района</w:t>
      </w:r>
      <w:r>
        <w:rPr>
          <w:rStyle w:val="60pt"/>
          <w:sz w:val="28"/>
          <w:szCs w:val="28"/>
        </w:rPr>
        <w:t xml:space="preserve"> Хворостянский</w:t>
      </w:r>
      <w:r w:rsidRPr="0091246C">
        <w:rPr>
          <w:rStyle w:val="60pt"/>
          <w:sz w:val="28"/>
          <w:szCs w:val="28"/>
        </w:rPr>
        <w:t>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 xml:space="preserve">     1</w:t>
      </w:r>
      <w:r>
        <w:rPr>
          <w:rStyle w:val="60pt"/>
          <w:sz w:val="28"/>
          <w:szCs w:val="28"/>
        </w:rPr>
        <w:t>6</w:t>
      </w:r>
      <w:r w:rsidRPr="0091246C">
        <w:rPr>
          <w:rStyle w:val="60pt"/>
          <w:sz w:val="28"/>
          <w:szCs w:val="28"/>
        </w:rPr>
        <w:t>. Орган ведомственного контроля уведомляет объект проверки о проведении мероприятия ведомственного контроля путем направления уведомления о проведении такого мероприятия (далее - уведомление) не позднее 1 рабочего дня до начала мероприятия ведомственного контроля.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b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06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 xml:space="preserve">    1</w:t>
      </w:r>
      <w:r>
        <w:rPr>
          <w:rStyle w:val="60pt"/>
          <w:sz w:val="28"/>
          <w:szCs w:val="28"/>
        </w:rPr>
        <w:t>7</w:t>
      </w:r>
      <w:r w:rsidRPr="0091246C">
        <w:rPr>
          <w:rStyle w:val="60pt"/>
          <w:sz w:val="28"/>
          <w:szCs w:val="28"/>
        </w:rPr>
        <w:t>.</w:t>
      </w:r>
      <w:r>
        <w:rPr>
          <w:rStyle w:val="60pt"/>
          <w:sz w:val="28"/>
          <w:szCs w:val="28"/>
        </w:rPr>
        <w:t xml:space="preserve"> </w:t>
      </w:r>
      <w:r w:rsidRPr="0091246C">
        <w:rPr>
          <w:rStyle w:val="60pt"/>
          <w:sz w:val="28"/>
          <w:szCs w:val="28"/>
        </w:rPr>
        <w:t>Уведомление должно содержать следующую информацию: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249"/>
        </w:tabs>
        <w:spacing w:line="276" w:lineRule="auto"/>
        <w:ind w:left="568" w:right="80"/>
        <w:jc w:val="both"/>
        <w:rPr>
          <w:b/>
          <w:sz w:val="28"/>
          <w:szCs w:val="28"/>
        </w:rPr>
      </w:pPr>
      <w:r>
        <w:rPr>
          <w:rStyle w:val="60pt"/>
          <w:sz w:val="28"/>
          <w:szCs w:val="28"/>
        </w:rPr>
        <w:t xml:space="preserve">17.1   </w:t>
      </w:r>
      <w:r w:rsidRPr="0091246C">
        <w:rPr>
          <w:rStyle w:val="60pt"/>
          <w:sz w:val="28"/>
          <w:szCs w:val="28"/>
        </w:rPr>
        <w:t>наименование объекта проверки, которому адресовано уведомление;</w:t>
      </w:r>
    </w:p>
    <w:p w:rsidR="00B546AD" w:rsidRPr="006735FF" w:rsidRDefault="00B546AD" w:rsidP="00B546AD">
      <w:pPr>
        <w:pStyle w:val="60"/>
        <w:numPr>
          <w:ilvl w:val="1"/>
          <w:numId w:val="14"/>
        </w:numPr>
        <w:shd w:val="clear" w:color="auto" w:fill="auto"/>
        <w:tabs>
          <w:tab w:val="left" w:pos="1292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proofErr w:type="gramStart"/>
      <w:r w:rsidRPr="0091246C">
        <w:rPr>
          <w:rStyle w:val="60pt"/>
          <w:sz w:val="28"/>
          <w:szCs w:val="28"/>
        </w:rPr>
        <w:t xml:space="preserve">предмет мероприятия ведомственного контроля (проверяемые </w:t>
      </w:r>
      <w:proofErr w:type="gramEnd"/>
    </w:p>
    <w:p w:rsidR="00B546AD" w:rsidRPr="0091246C" w:rsidRDefault="00B546AD" w:rsidP="00B546AD">
      <w:pPr>
        <w:pStyle w:val="60"/>
        <w:shd w:val="clear" w:color="auto" w:fill="auto"/>
        <w:tabs>
          <w:tab w:val="left" w:pos="1292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91246C">
        <w:rPr>
          <w:rStyle w:val="60pt"/>
          <w:sz w:val="28"/>
          <w:szCs w:val="28"/>
        </w:rPr>
        <w:t>вопросы), в том числе период времени, за который проверяется деятельность объекта проверки;</w:t>
      </w:r>
    </w:p>
    <w:p w:rsidR="00B546AD" w:rsidRPr="004F2BE6" w:rsidRDefault="00B546AD" w:rsidP="00B546AD">
      <w:pPr>
        <w:pStyle w:val="60"/>
        <w:numPr>
          <w:ilvl w:val="1"/>
          <w:numId w:val="14"/>
        </w:numPr>
        <w:shd w:val="clear" w:color="auto" w:fill="auto"/>
        <w:tabs>
          <w:tab w:val="left" w:pos="1258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4F2BE6">
        <w:rPr>
          <w:rStyle w:val="60pt"/>
          <w:sz w:val="28"/>
          <w:szCs w:val="28"/>
        </w:rPr>
        <w:t>вид мероприятия ведомственного контроля (выездное или документарное);</w:t>
      </w:r>
    </w:p>
    <w:p w:rsidR="00B546AD" w:rsidRPr="00D4208E" w:rsidRDefault="00B546AD" w:rsidP="00B546AD">
      <w:pPr>
        <w:pStyle w:val="60"/>
        <w:numPr>
          <w:ilvl w:val="1"/>
          <w:numId w:val="14"/>
        </w:numPr>
        <w:shd w:val="clear" w:color="auto" w:fill="auto"/>
        <w:tabs>
          <w:tab w:val="left" w:pos="1378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D4208E">
        <w:rPr>
          <w:rStyle w:val="60pt"/>
          <w:sz w:val="28"/>
          <w:szCs w:val="28"/>
        </w:rPr>
        <w:t>дата начала и дата окончания проведения мероприятия ведомственного</w:t>
      </w:r>
      <w:r>
        <w:rPr>
          <w:rStyle w:val="60pt"/>
          <w:sz w:val="28"/>
          <w:szCs w:val="28"/>
        </w:rPr>
        <w:t xml:space="preserve"> </w:t>
      </w:r>
      <w:r w:rsidRPr="00D4208E">
        <w:rPr>
          <w:rStyle w:val="60pt"/>
          <w:sz w:val="28"/>
          <w:szCs w:val="28"/>
        </w:rPr>
        <w:t xml:space="preserve"> контроля;</w:t>
      </w:r>
    </w:p>
    <w:p w:rsidR="00B546AD" w:rsidRPr="009500D8" w:rsidRDefault="00B546AD" w:rsidP="00B546AD">
      <w:pPr>
        <w:pStyle w:val="60"/>
        <w:numPr>
          <w:ilvl w:val="1"/>
          <w:numId w:val="14"/>
        </w:numPr>
        <w:shd w:val="clear" w:color="auto" w:fill="auto"/>
        <w:tabs>
          <w:tab w:val="left" w:pos="1297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>
        <w:rPr>
          <w:rStyle w:val="60pt"/>
          <w:sz w:val="28"/>
          <w:szCs w:val="28"/>
        </w:rPr>
        <w:t xml:space="preserve">  </w:t>
      </w:r>
      <w:r w:rsidRPr="0091246C">
        <w:rPr>
          <w:rStyle w:val="60pt"/>
          <w:sz w:val="28"/>
          <w:szCs w:val="28"/>
        </w:rPr>
        <w:t>перечень лиц, уполномоченных на осуществление мероприятия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297"/>
        </w:tabs>
        <w:spacing w:line="276" w:lineRule="auto"/>
        <w:ind w:right="80"/>
        <w:jc w:val="both"/>
        <w:rPr>
          <w:b/>
          <w:spacing w:val="-10"/>
          <w:sz w:val="28"/>
          <w:szCs w:val="28"/>
          <w:shd w:val="clear" w:color="auto" w:fill="FFFFFF"/>
        </w:rPr>
      </w:pPr>
      <w:r w:rsidRPr="0091246C">
        <w:rPr>
          <w:rStyle w:val="60pt"/>
          <w:sz w:val="28"/>
          <w:szCs w:val="28"/>
        </w:rPr>
        <w:t xml:space="preserve"> ведомственного контроля;</w:t>
      </w:r>
    </w:p>
    <w:p w:rsidR="00B546AD" w:rsidRPr="009500D8" w:rsidRDefault="00B546AD" w:rsidP="00B546AD">
      <w:pPr>
        <w:pStyle w:val="60"/>
        <w:numPr>
          <w:ilvl w:val="1"/>
          <w:numId w:val="14"/>
        </w:numPr>
        <w:shd w:val="clear" w:color="auto" w:fill="auto"/>
        <w:tabs>
          <w:tab w:val="left" w:pos="1340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>
        <w:rPr>
          <w:rStyle w:val="60pt"/>
          <w:sz w:val="28"/>
          <w:szCs w:val="28"/>
        </w:rPr>
        <w:t xml:space="preserve">  </w:t>
      </w:r>
      <w:r w:rsidRPr="0091246C">
        <w:rPr>
          <w:rStyle w:val="60pt"/>
          <w:sz w:val="28"/>
          <w:szCs w:val="28"/>
        </w:rPr>
        <w:t xml:space="preserve">запрос о предоставлении документов, информации, материальных </w:t>
      </w:r>
    </w:p>
    <w:p w:rsidR="00B546AD" w:rsidRPr="009500D8" w:rsidRDefault="00B546AD" w:rsidP="00B546AD">
      <w:pPr>
        <w:pStyle w:val="60"/>
        <w:shd w:val="clear" w:color="auto" w:fill="auto"/>
        <w:tabs>
          <w:tab w:val="left" w:pos="1340"/>
        </w:tabs>
        <w:spacing w:line="276" w:lineRule="auto"/>
        <w:ind w:right="80"/>
        <w:jc w:val="both"/>
        <w:rPr>
          <w:rStyle w:val="60pt"/>
          <w:b/>
          <w:sz w:val="28"/>
          <w:szCs w:val="28"/>
        </w:rPr>
      </w:pPr>
      <w:r w:rsidRPr="009500D8">
        <w:rPr>
          <w:rStyle w:val="60pt"/>
          <w:sz w:val="28"/>
          <w:szCs w:val="28"/>
        </w:rPr>
        <w:t>средств, необходимых для осуществления мероприятия ведомственного контроля;</w:t>
      </w:r>
    </w:p>
    <w:p w:rsidR="00B546AD" w:rsidRDefault="00B546AD" w:rsidP="00B546AD">
      <w:pPr>
        <w:pStyle w:val="60"/>
        <w:numPr>
          <w:ilvl w:val="1"/>
          <w:numId w:val="14"/>
        </w:numPr>
        <w:shd w:val="clear" w:color="auto" w:fill="auto"/>
        <w:spacing w:line="276" w:lineRule="auto"/>
        <w:ind w:right="80"/>
        <w:jc w:val="both"/>
        <w:rPr>
          <w:rStyle w:val="60pt"/>
          <w:sz w:val="28"/>
          <w:szCs w:val="28"/>
        </w:rPr>
      </w:pPr>
      <w:r>
        <w:rPr>
          <w:rStyle w:val="60pt"/>
          <w:sz w:val="28"/>
          <w:szCs w:val="28"/>
        </w:rPr>
        <w:t xml:space="preserve">  </w:t>
      </w:r>
      <w:r w:rsidRPr="0091246C">
        <w:rPr>
          <w:rStyle w:val="60pt"/>
          <w:sz w:val="28"/>
          <w:szCs w:val="28"/>
        </w:rPr>
        <w:t>информация о необходимости обе</w:t>
      </w:r>
      <w:r>
        <w:rPr>
          <w:rStyle w:val="60pt"/>
          <w:sz w:val="28"/>
          <w:szCs w:val="28"/>
        </w:rPr>
        <w:t>спечения условий для проведения</w:t>
      </w:r>
    </w:p>
    <w:p w:rsidR="00B546AD" w:rsidRPr="009500D8" w:rsidRDefault="00B546AD" w:rsidP="00B546AD">
      <w:pPr>
        <w:pStyle w:val="60"/>
        <w:shd w:val="clear" w:color="auto" w:fill="auto"/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500D8">
        <w:rPr>
          <w:rStyle w:val="60pt"/>
          <w:sz w:val="28"/>
          <w:szCs w:val="28"/>
        </w:rPr>
        <w:t>выездного мероприятия ведомственного контроля, в том числе о предоставлении помещения для работы, сре</w:t>
      </w:r>
      <w:proofErr w:type="gramStart"/>
      <w:r w:rsidRPr="009500D8">
        <w:rPr>
          <w:rStyle w:val="60pt"/>
          <w:sz w:val="28"/>
          <w:szCs w:val="28"/>
        </w:rPr>
        <w:t>дств св</w:t>
      </w:r>
      <w:proofErr w:type="gramEnd"/>
      <w:r w:rsidRPr="009500D8">
        <w:rPr>
          <w:rStyle w:val="60pt"/>
          <w:sz w:val="28"/>
          <w:szCs w:val="28"/>
        </w:rPr>
        <w:t>язи и иных необходимых средств и оборудования для проведения такого мероприятия.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34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134"/>
        </w:tabs>
        <w:spacing w:line="276" w:lineRule="auto"/>
        <w:ind w:right="80"/>
        <w:jc w:val="both"/>
        <w:rPr>
          <w:b/>
          <w:sz w:val="28"/>
          <w:szCs w:val="28"/>
        </w:rPr>
      </w:pPr>
      <w:r w:rsidRPr="0091246C">
        <w:rPr>
          <w:rStyle w:val="60pt"/>
          <w:sz w:val="28"/>
          <w:szCs w:val="28"/>
        </w:rPr>
        <w:t xml:space="preserve">      1</w:t>
      </w:r>
      <w:r>
        <w:rPr>
          <w:rStyle w:val="60pt"/>
          <w:sz w:val="28"/>
          <w:szCs w:val="28"/>
        </w:rPr>
        <w:t>8</w:t>
      </w:r>
      <w:r w:rsidRPr="0091246C">
        <w:rPr>
          <w:rStyle w:val="60pt"/>
          <w:sz w:val="28"/>
          <w:szCs w:val="28"/>
        </w:rPr>
        <w:t xml:space="preserve">. Срок проведения мероприятия ведомственного контроля не может составлять более чем 15 календарных дней и может быть продлен только один </w:t>
      </w:r>
      <w:r w:rsidRPr="0091246C">
        <w:rPr>
          <w:rStyle w:val="60pt"/>
          <w:sz w:val="28"/>
          <w:szCs w:val="28"/>
        </w:rPr>
        <w:lastRenderedPageBreak/>
        <w:t>раз не более чем на 15 календарных дней по решению руководителя органа ведомственного контроля или лица, его замещающего.</w:t>
      </w:r>
    </w:p>
    <w:p w:rsidR="00B546AD" w:rsidRPr="0091246C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 w:rsidRPr="0091246C">
        <w:rPr>
          <w:sz w:val="28"/>
          <w:szCs w:val="28"/>
        </w:rPr>
        <w:t xml:space="preserve">     1</w:t>
      </w:r>
      <w:r>
        <w:rPr>
          <w:sz w:val="28"/>
          <w:szCs w:val="28"/>
        </w:rPr>
        <w:t>9</w:t>
      </w:r>
      <w:r w:rsidRPr="0091246C">
        <w:rPr>
          <w:sz w:val="28"/>
          <w:szCs w:val="28"/>
        </w:rPr>
        <w:t xml:space="preserve">. При проведении </w:t>
      </w:r>
      <w:proofErr w:type="gramStart"/>
      <w:r w:rsidRPr="0091246C">
        <w:rPr>
          <w:sz w:val="28"/>
          <w:szCs w:val="28"/>
        </w:rPr>
        <w:t>проверки лица, уполномоченные на осуществление мероприятия ведомственного контроля имеют</w:t>
      </w:r>
      <w:proofErr w:type="gramEnd"/>
      <w:r w:rsidRPr="0091246C">
        <w:rPr>
          <w:sz w:val="28"/>
          <w:szCs w:val="28"/>
        </w:rPr>
        <w:t xml:space="preserve"> право:</w:t>
      </w:r>
    </w:p>
    <w:p w:rsidR="00B546AD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 w:rsidRPr="0091246C">
        <w:rPr>
          <w:sz w:val="28"/>
          <w:szCs w:val="28"/>
        </w:rPr>
        <w:t xml:space="preserve">      а) в случае осуществления выездной проверки на беспрепятственный доступ на территорию, в помещения, здания объекта проверки (в необходимых случаях на фотосъемку, видеозапись, копирование документов) при предъявлении ими удостоверения и уведомления с учетом требований законодательства Российской Федерации о защите государственной тайны;</w:t>
      </w:r>
    </w:p>
    <w:p w:rsidR="00B546AD" w:rsidRPr="0091246C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 w:rsidRPr="0091246C">
        <w:rPr>
          <w:sz w:val="28"/>
          <w:szCs w:val="28"/>
        </w:rPr>
        <w:t xml:space="preserve">     б) на истребование необходимых для проведения проверки документов с учетом требований законодательства Российской Федерации о защите государственной тайны;</w:t>
      </w:r>
    </w:p>
    <w:p w:rsidR="00B546AD" w:rsidRPr="0091246C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 w:rsidRPr="0091246C">
        <w:rPr>
          <w:sz w:val="28"/>
          <w:szCs w:val="28"/>
        </w:rPr>
        <w:t xml:space="preserve">     в) на получение необходимых объяснений в письменной форме, в форме электронного документа и (или) устной форме по вопросам проводимой проверки.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>20</w:t>
      </w:r>
      <w:r w:rsidRPr="0091246C">
        <w:rPr>
          <w:sz w:val="28"/>
          <w:szCs w:val="28"/>
          <w:lang w:eastAsia="ru-RU"/>
        </w:rPr>
        <w:t>.</w:t>
      </w:r>
      <w:r w:rsidRPr="0091246C">
        <w:rPr>
          <w:rStyle w:val="60pt"/>
          <w:sz w:val="28"/>
          <w:szCs w:val="28"/>
        </w:rPr>
        <w:t xml:space="preserve"> По результатам проведения проверки составляется акт проверки, который состоит из трех частей: вводной, описательной и резолютивной.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Вводная часть акта представляет собой общие сведения о проводимой проверке и объекте проверке: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- дату и номер приказа (распоряжения) о проведении проверки;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- даты начала и окончания проверки;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- полное наименование субъекта проверки, включая его ИНН;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- вид проверки;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- местонахождение, юридический и почтовый адреса объекта проверки.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Описательная часть акта содержит систематизированное изложение документально подтвержденных фактов, выявленных в процессе проверки.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567"/>
        <w:jc w:val="both"/>
        <w:rPr>
          <w:rStyle w:val="60pt"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Резолютивная часть акта содержит: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- обобщенное выражение выявленных в результате проверки нарушений;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- предложения по устранению выявленных нарушений.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>Акт проверки подписывается в день окончания ее проведения всеми лицами органа ведомственного контроля, уполномоченными на проведение проверки.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86"/>
        </w:tabs>
        <w:spacing w:line="276" w:lineRule="auto"/>
        <w:ind w:right="80"/>
        <w:jc w:val="both"/>
        <w:rPr>
          <w:b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spacing w:line="276" w:lineRule="auto"/>
        <w:ind w:left="20"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lastRenderedPageBreak/>
        <w:t>Акт проверки составляется в двух экземплярах, один из которых хранится в органе ведомственного контроля, а второй экземпляр в течение двух рабочих дней со дня  подписания направляется (вручается) руководителю объекта проверки.</w:t>
      </w:r>
    </w:p>
    <w:p w:rsidR="00B546AD" w:rsidRPr="0091246C" w:rsidRDefault="00B546AD" w:rsidP="00B546AD">
      <w:pPr>
        <w:pStyle w:val="60"/>
        <w:shd w:val="clear" w:color="auto" w:fill="auto"/>
        <w:spacing w:line="276" w:lineRule="auto"/>
        <w:ind w:left="20" w:right="567"/>
        <w:jc w:val="both"/>
        <w:rPr>
          <w:b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138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 xml:space="preserve">     </w:t>
      </w:r>
      <w:r>
        <w:rPr>
          <w:rStyle w:val="60pt"/>
          <w:sz w:val="28"/>
          <w:szCs w:val="28"/>
        </w:rPr>
        <w:t>2</w:t>
      </w:r>
      <w:r w:rsidRPr="0091246C">
        <w:rPr>
          <w:rStyle w:val="60pt"/>
          <w:sz w:val="28"/>
          <w:szCs w:val="28"/>
        </w:rPr>
        <w:t>1. В течение пяти рабочих дней со дня получения акта проверки руководитель объекта проверки знакомится с ним, в случае наличия возражений или замечаний к акту проверки в указанный срок вносит об этом запись перед своей подписью и представляет письменные возражения или замечания (протокол разногласий), которые приобщаются к акту проверки.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138"/>
        </w:tabs>
        <w:spacing w:line="276" w:lineRule="auto"/>
        <w:ind w:right="80"/>
        <w:jc w:val="both"/>
        <w:rPr>
          <w:b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114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 xml:space="preserve">    </w:t>
      </w:r>
      <w:r>
        <w:rPr>
          <w:rStyle w:val="60pt"/>
          <w:sz w:val="28"/>
          <w:szCs w:val="28"/>
        </w:rPr>
        <w:t>22</w:t>
      </w:r>
      <w:r w:rsidRPr="0091246C">
        <w:rPr>
          <w:rStyle w:val="60pt"/>
          <w:sz w:val="28"/>
          <w:szCs w:val="28"/>
        </w:rPr>
        <w:t>. Орган ведомственного контроля в течение пяти рабочих дней со дня получения протокола разногласий к акту проверки направляет руководителю объекта проверки заключение о результатах рассмотрения протокола разногласий.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210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</w:p>
    <w:p w:rsidR="00B546AD" w:rsidRPr="0091246C" w:rsidRDefault="00B546AD" w:rsidP="00B546AD">
      <w:pPr>
        <w:pStyle w:val="60"/>
        <w:shd w:val="clear" w:color="auto" w:fill="auto"/>
        <w:tabs>
          <w:tab w:val="left" w:pos="1210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rStyle w:val="60pt"/>
          <w:sz w:val="28"/>
          <w:szCs w:val="28"/>
        </w:rPr>
        <w:t xml:space="preserve">    2</w:t>
      </w:r>
      <w:r>
        <w:rPr>
          <w:rStyle w:val="60pt"/>
          <w:sz w:val="28"/>
          <w:szCs w:val="28"/>
        </w:rPr>
        <w:t>3</w:t>
      </w:r>
      <w:r w:rsidRPr="0091246C">
        <w:rPr>
          <w:rStyle w:val="60pt"/>
          <w:sz w:val="28"/>
          <w:szCs w:val="28"/>
        </w:rPr>
        <w:t>. При выявлении нарушений по результатам мероприятия ведомственного контроля лицами, уполномоченными на проведение мероприятий ведомственного контроля, разрабатывается план устранения выявленных нарушений.</w:t>
      </w:r>
    </w:p>
    <w:p w:rsidR="00B546AD" w:rsidRPr="0091246C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 w:rsidRPr="0091246C">
        <w:rPr>
          <w:sz w:val="28"/>
          <w:szCs w:val="28"/>
        </w:rPr>
        <w:t xml:space="preserve">    2</w:t>
      </w:r>
      <w:r>
        <w:rPr>
          <w:sz w:val="28"/>
          <w:szCs w:val="28"/>
        </w:rPr>
        <w:t>4</w:t>
      </w:r>
      <w:r w:rsidRPr="0091246C">
        <w:rPr>
          <w:sz w:val="28"/>
          <w:szCs w:val="28"/>
        </w:rPr>
        <w:t xml:space="preserve">. </w:t>
      </w:r>
      <w:proofErr w:type="gramStart"/>
      <w:r w:rsidRPr="0091246C">
        <w:rPr>
          <w:sz w:val="28"/>
          <w:szCs w:val="28"/>
        </w:rPr>
        <w:t>План устранения выявленных нарушений разрабатывается и утверждается в течение 5 рабочих дней с даты получения объектом проверки  акта проверки, а при наличии возражений,  со дня получения таких возражений, и должен содержать указание на установленные уполномоченными работниками нарушения объектом проверки законодательства Российской Федерации о контрактной системе в сфере закупок, способы и сроки устранения указанных нарушений.</w:t>
      </w:r>
      <w:proofErr w:type="gramEnd"/>
    </w:p>
    <w:p w:rsidR="00B546AD" w:rsidRPr="0091246C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 w:rsidRPr="0091246C">
        <w:rPr>
          <w:sz w:val="28"/>
          <w:szCs w:val="28"/>
        </w:rPr>
        <w:t xml:space="preserve">    2</w:t>
      </w:r>
      <w:r>
        <w:rPr>
          <w:sz w:val="28"/>
          <w:szCs w:val="28"/>
        </w:rPr>
        <w:t>5</w:t>
      </w:r>
      <w:r w:rsidRPr="0091246C">
        <w:rPr>
          <w:sz w:val="28"/>
          <w:szCs w:val="28"/>
        </w:rPr>
        <w:t>. План устранения выявленных нарушений направляется в адрес объекта проверки в течение 5 рабочих дней со дня его утверждения.</w:t>
      </w:r>
    </w:p>
    <w:p w:rsidR="00B546AD" w:rsidRPr="0091246C" w:rsidRDefault="00B546AD" w:rsidP="00B546AD">
      <w:pPr>
        <w:spacing w:before="100" w:beforeAutospacing="1" w:after="100" w:afterAutospacing="1" w:line="276" w:lineRule="auto"/>
        <w:ind w:right="80"/>
        <w:jc w:val="both"/>
        <w:rPr>
          <w:sz w:val="28"/>
          <w:szCs w:val="28"/>
        </w:rPr>
      </w:pPr>
      <w:r w:rsidRPr="0091246C">
        <w:rPr>
          <w:sz w:val="28"/>
          <w:szCs w:val="28"/>
        </w:rPr>
        <w:t xml:space="preserve">    2</w:t>
      </w:r>
      <w:r>
        <w:rPr>
          <w:sz w:val="28"/>
          <w:szCs w:val="28"/>
        </w:rPr>
        <w:t>6</w:t>
      </w:r>
      <w:r w:rsidRPr="0091246C">
        <w:rPr>
          <w:sz w:val="28"/>
          <w:szCs w:val="28"/>
        </w:rPr>
        <w:t>. Объект проверки информирует орган ведомственного контроля о результатах выполнения мероприятий, предусмотренных планом устранения выявленных нарушений, в течение 5 рабочих дней со дня истечения срока для их устранения, установленного планом устранения выявленных нарушений.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249"/>
        </w:tabs>
        <w:spacing w:line="276" w:lineRule="auto"/>
        <w:ind w:right="80"/>
        <w:jc w:val="both"/>
        <w:rPr>
          <w:rStyle w:val="60pt"/>
          <w:sz w:val="28"/>
          <w:szCs w:val="28"/>
        </w:rPr>
      </w:pPr>
      <w:r w:rsidRPr="0091246C">
        <w:rPr>
          <w:sz w:val="28"/>
          <w:szCs w:val="28"/>
        </w:rPr>
        <w:t xml:space="preserve">     2</w:t>
      </w:r>
      <w:r>
        <w:rPr>
          <w:sz w:val="28"/>
          <w:szCs w:val="28"/>
        </w:rPr>
        <w:t>7</w:t>
      </w:r>
      <w:r w:rsidRPr="0091246C">
        <w:rPr>
          <w:sz w:val="28"/>
          <w:szCs w:val="28"/>
        </w:rPr>
        <w:t xml:space="preserve">. </w:t>
      </w:r>
      <w:r w:rsidRPr="0091246C">
        <w:rPr>
          <w:rStyle w:val="60pt"/>
          <w:sz w:val="28"/>
          <w:szCs w:val="28"/>
        </w:rPr>
        <w:t xml:space="preserve">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государственный орган исполнительной власти, уполномоченный рассматривать дела о таких </w:t>
      </w:r>
      <w:r w:rsidRPr="0091246C">
        <w:rPr>
          <w:rStyle w:val="60pt"/>
          <w:sz w:val="28"/>
          <w:szCs w:val="28"/>
        </w:rPr>
        <w:lastRenderedPageBreak/>
        <w:t>административных правонарушениях,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B546AD" w:rsidRPr="0091246C" w:rsidRDefault="00B546AD" w:rsidP="00B546AD">
      <w:pPr>
        <w:pStyle w:val="60"/>
        <w:shd w:val="clear" w:color="auto" w:fill="auto"/>
        <w:tabs>
          <w:tab w:val="left" w:pos="1249"/>
        </w:tabs>
        <w:spacing w:line="276" w:lineRule="auto"/>
        <w:ind w:right="567"/>
        <w:jc w:val="both"/>
        <w:rPr>
          <w:b/>
          <w:sz w:val="28"/>
          <w:szCs w:val="28"/>
        </w:rPr>
      </w:pPr>
    </w:p>
    <w:p w:rsidR="00B546AD" w:rsidRPr="0091246C" w:rsidRDefault="00B546AD" w:rsidP="00B546AD">
      <w:pPr>
        <w:pStyle w:val="af1"/>
        <w:spacing w:line="276" w:lineRule="auto"/>
        <w:ind w:right="80"/>
        <w:jc w:val="both"/>
        <w:rPr>
          <w:rFonts w:ascii="Times New Roman" w:hAnsi="Times New Roman" w:cs="Times New Roman"/>
          <w:b/>
          <w:sz w:val="28"/>
          <w:szCs w:val="28"/>
        </w:rPr>
        <w:sectPr w:rsidR="00B546AD" w:rsidRPr="0091246C" w:rsidSect="00485C66">
          <w:headerReference w:type="even" r:id="rId10"/>
          <w:footerReference w:type="default" r:id="rId11"/>
          <w:pgSz w:w="11905" w:h="16837"/>
          <w:pgMar w:top="851" w:right="990" w:bottom="714" w:left="1763" w:header="0" w:footer="6" w:gutter="0"/>
          <w:cols w:space="720"/>
          <w:noEndnote/>
          <w:docGrid w:linePitch="360"/>
        </w:sectPr>
      </w:pPr>
      <w:r w:rsidRPr="0091246C">
        <w:rPr>
          <w:rStyle w:val="60pt"/>
          <w:rFonts w:eastAsiaTheme="majorEastAsia"/>
          <w:sz w:val="28"/>
          <w:szCs w:val="28"/>
        </w:rPr>
        <w:t xml:space="preserve">     2</w:t>
      </w:r>
      <w:r>
        <w:rPr>
          <w:rStyle w:val="60pt"/>
          <w:rFonts w:eastAsiaTheme="majorEastAsia"/>
          <w:sz w:val="28"/>
          <w:szCs w:val="28"/>
        </w:rPr>
        <w:t>8</w:t>
      </w:r>
      <w:r w:rsidRPr="0091246C">
        <w:rPr>
          <w:rStyle w:val="60pt"/>
          <w:rFonts w:eastAsiaTheme="majorEastAsia"/>
          <w:sz w:val="28"/>
          <w:szCs w:val="28"/>
        </w:rPr>
        <w:t>. Материалы по результатам мероприятий ведомственного контроля, в том числе план устранения выявленных нарушений,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p w:rsidR="00B546AD" w:rsidRPr="00AF59BF" w:rsidRDefault="00B546AD" w:rsidP="00B546AD">
      <w:pPr>
        <w:pStyle w:val="a5"/>
        <w:ind w:left="0"/>
        <w:jc w:val="both"/>
        <w:rPr>
          <w:sz w:val="20"/>
          <w:szCs w:val="20"/>
        </w:rPr>
      </w:pPr>
    </w:p>
    <w:sectPr w:rsidR="00B546AD" w:rsidRPr="00AF59BF" w:rsidSect="006021AC">
      <w:headerReference w:type="defaul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A4" w:rsidRDefault="00D734A4" w:rsidP="000075AA">
      <w:r>
        <w:separator/>
      </w:r>
    </w:p>
  </w:endnote>
  <w:endnote w:type="continuationSeparator" w:id="0">
    <w:p w:rsidR="00D734A4" w:rsidRDefault="00D734A4" w:rsidP="0000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72627"/>
      <w:docPartObj>
        <w:docPartGallery w:val="Page Numbers (Bottom of Page)"/>
        <w:docPartUnique/>
      </w:docPartObj>
    </w:sdtPr>
    <w:sdtEndPr/>
    <w:sdtContent>
      <w:p w:rsidR="00B546AD" w:rsidRDefault="00B546A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56C">
          <w:rPr>
            <w:noProof/>
          </w:rPr>
          <w:t>1</w:t>
        </w:r>
        <w:r>
          <w:fldChar w:fldCharType="end"/>
        </w:r>
      </w:p>
    </w:sdtContent>
  </w:sdt>
  <w:p w:rsidR="00B546AD" w:rsidRDefault="00B546A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A4" w:rsidRDefault="00D734A4" w:rsidP="000075AA">
      <w:r>
        <w:separator/>
      </w:r>
    </w:p>
  </w:footnote>
  <w:footnote w:type="continuationSeparator" w:id="0">
    <w:p w:rsidR="00D734A4" w:rsidRDefault="00D734A4" w:rsidP="00007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916765"/>
      <w:docPartObj>
        <w:docPartGallery w:val="Page Numbers (Top of Page)"/>
        <w:docPartUnique/>
      </w:docPartObj>
    </w:sdtPr>
    <w:sdtEndPr/>
    <w:sdtContent>
      <w:p w:rsidR="00B546AD" w:rsidRDefault="00B546AD">
        <w:pPr>
          <w:pStyle w:val="a8"/>
          <w:jc w:val="center"/>
        </w:pPr>
      </w:p>
      <w:p w:rsidR="00B546AD" w:rsidRDefault="00B546AD">
        <w:pPr>
          <w:pStyle w:val="a8"/>
          <w:jc w:val="center"/>
        </w:pPr>
      </w:p>
      <w:p w:rsidR="00B546AD" w:rsidRDefault="00B546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546AD" w:rsidRDefault="00B546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280134"/>
      <w:docPartObj>
        <w:docPartGallery w:val="Page Numbers (Top of Page)"/>
        <w:docPartUnique/>
      </w:docPartObj>
    </w:sdtPr>
    <w:sdtEndPr/>
    <w:sdtContent>
      <w:p w:rsidR="000075AA" w:rsidRDefault="000075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6AD">
          <w:rPr>
            <w:noProof/>
          </w:rPr>
          <w:t>2</w:t>
        </w:r>
        <w:r>
          <w:fldChar w:fldCharType="end"/>
        </w:r>
      </w:p>
    </w:sdtContent>
  </w:sdt>
  <w:p w:rsidR="000075AA" w:rsidRDefault="000075A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0060"/>
    <w:multiLevelType w:val="multilevel"/>
    <w:tmpl w:val="38E4EAD2"/>
    <w:lvl w:ilvl="0">
      <w:start w:val="17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33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  <w:b w:val="0"/>
      </w:rPr>
    </w:lvl>
  </w:abstractNum>
  <w:abstractNum w:abstractNumId="1">
    <w:nsid w:val="04141A28"/>
    <w:multiLevelType w:val="hybridMultilevel"/>
    <w:tmpl w:val="60644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8145E2"/>
    <w:multiLevelType w:val="hybridMultilevel"/>
    <w:tmpl w:val="285CC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73F57"/>
    <w:multiLevelType w:val="hybridMultilevel"/>
    <w:tmpl w:val="758E68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E25381"/>
    <w:multiLevelType w:val="hybridMultilevel"/>
    <w:tmpl w:val="9DFEC1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51E0E"/>
    <w:multiLevelType w:val="hybridMultilevel"/>
    <w:tmpl w:val="1BAE6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537698"/>
    <w:multiLevelType w:val="hybridMultilevel"/>
    <w:tmpl w:val="D18C8B6C"/>
    <w:lvl w:ilvl="0" w:tplc="0F6E52F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F23F08"/>
    <w:multiLevelType w:val="hybridMultilevel"/>
    <w:tmpl w:val="C16CC4E4"/>
    <w:lvl w:ilvl="0" w:tplc="D802492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4D6A2C96"/>
    <w:multiLevelType w:val="hybridMultilevel"/>
    <w:tmpl w:val="D3FA9A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7E53A0"/>
    <w:multiLevelType w:val="hybridMultilevel"/>
    <w:tmpl w:val="C7048AB4"/>
    <w:lvl w:ilvl="0" w:tplc="A192F5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A619F"/>
    <w:multiLevelType w:val="hybridMultilevel"/>
    <w:tmpl w:val="4E20883E"/>
    <w:lvl w:ilvl="0" w:tplc="38160B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034E95"/>
    <w:multiLevelType w:val="multilevel"/>
    <w:tmpl w:val="C458E92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  <w:b w:val="0"/>
      </w:rPr>
    </w:lvl>
  </w:abstractNum>
  <w:abstractNum w:abstractNumId="12">
    <w:nsid w:val="7334579C"/>
    <w:multiLevelType w:val="hybridMultilevel"/>
    <w:tmpl w:val="DDCC81C6"/>
    <w:lvl w:ilvl="0" w:tplc="27B6ED1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7AB701DD"/>
    <w:multiLevelType w:val="hybridMultilevel"/>
    <w:tmpl w:val="6C7AE3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9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8"/>
  </w:num>
  <w:num w:numId="12">
    <w:abstractNumId w:val="1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5F"/>
    <w:rsid w:val="00006036"/>
    <w:rsid w:val="000075AA"/>
    <w:rsid w:val="00021597"/>
    <w:rsid w:val="00041ECF"/>
    <w:rsid w:val="0004619C"/>
    <w:rsid w:val="0006442D"/>
    <w:rsid w:val="0007197D"/>
    <w:rsid w:val="00080A06"/>
    <w:rsid w:val="000A4985"/>
    <w:rsid w:val="000B23F5"/>
    <w:rsid w:val="000C1FA9"/>
    <w:rsid w:val="000E0053"/>
    <w:rsid w:val="000E73D0"/>
    <w:rsid w:val="00112BCE"/>
    <w:rsid w:val="00113F73"/>
    <w:rsid w:val="001157AE"/>
    <w:rsid w:val="0012177F"/>
    <w:rsid w:val="001247FA"/>
    <w:rsid w:val="00151883"/>
    <w:rsid w:val="00157DEA"/>
    <w:rsid w:val="0016181D"/>
    <w:rsid w:val="001659AC"/>
    <w:rsid w:val="0017255F"/>
    <w:rsid w:val="00172CD3"/>
    <w:rsid w:val="00175918"/>
    <w:rsid w:val="00181EA7"/>
    <w:rsid w:val="00181F0A"/>
    <w:rsid w:val="0018424C"/>
    <w:rsid w:val="00185AED"/>
    <w:rsid w:val="00197568"/>
    <w:rsid w:val="001A3562"/>
    <w:rsid w:val="001A5CD0"/>
    <w:rsid w:val="001D4AAD"/>
    <w:rsid w:val="001D7E25"/>
    <w:rsid w:val="001E11EE"/>
    <w:rsid w:val="001E16E1"/>
    <w:rsid w:val="00200A0A"/>
    <w:rsid w:val="0021383B"/>
    <w:rsid w:val="00213DE8"/>
    <w:rsid w:val="0023569D"/>
    <w:rsid w:val="00244DAA"/>
    <w:rsid w:val="002475C3"/>
    <w:rsid w:val="00270DFF"/>
    <w:rsid w:val="00273C9F"/>
    <w:rsid w:val="002864EB"/>
    <w:rsid w:val="002B3279"/>
    <w:rsid w:val="002B758F"/>
    <w:rsid w:val="002C07CB"/>
    <w:rsid w:val="002D1020"/>
    <w:rsid w:val="002D1168"/>
    <w:rsid w:val="002E27A3"/>
    <w:rsid w:val="002E5FE5"/>
    <w:rsid w:val="002E7686"/>
    <w:rsid w:val="002F6FC9"/>
    <w:rsid w:val="002F729F"/>
    <w:rsid w:val="00310368"/>
    <w:rsid w:val="00323190"/>
    <w:rsid w:val="0033567F"/>
    <w:rsid w:val="00355636"/>
    <w:rsid w:val="00355B0E"/>
    <w:rsid w:val="00373730"/>
    <w:rsid w:val="00375081"/>
    <w:rsid w:val="00384AC8"/>
    <w:rsid w:val="0038637E"/>
    <w:rsid w:val="0039260C"/>
    <w:rsid w:val="003940FF"/>
    <w:rsid w:val="00396669"/>
    <w:rsid w:val="00396DD2"/>
    <w:rsid w:val="003A04C0"/>
    <w:rsid w:val="003A416A"/>
    <w:rsid w:val="003A6230"/>
    <w:rsid w:val="003A765A"/>
    <w:rsid w:val="003C46CF"/>
    <w:rsid w:val="003C76AB"/>
    <w:rsid w:val="003E4106"/>
    <w:rsid w:val="003E7524"/>
    <w:rsid w:val="003E7805"/>
    <w:rsid w:val="003F1A12"/>
    <w:rsid w:val="004008B1"/>
    <w:rsid w:val="004055CB"/>
    <w:rsid w:val="00405CB7"/>
    <w:rsid w:val="00411237"/>
    <w:rsid w:val="00412BB1"/>
    <w:rsid w:val="004216DD"/>
    <w:rsid w:val="004225AE"/>
    <w:rsid w:val="00426450"/>
    <w:rsid w:val="004506D2"/>
    <w:rsid w:val="00450E7E"/>
    <w:rsid w:val="0045219F"/>
    <w:rsid w:val="00457E40"/>
    <w:rsid w:val="00464556"/>
    <w:rsid w:val="00487E57"/>
    <w:rsid w:val="00490B06"/>
    <w:rsid w:val="00495725"/>
    <w:rsid w:val="004A5138"/>
    <w:rsid w:val="004B1AAD"/>
    <w:rsid w:val="004D16F3"/>
    <w:rsid w:val="004E2A4A"/>
    <w:rsid w:val="004E53E1"/>
    <w:rsid w:val="00502602"/>
    <w:rsid w:val="005129B7"/>
    <w:rsid w:val="00514F27"/>
    <w:rsid w:val="0052128A"/>
    <w:rsid w:val="00534FF1"/>
    <w:rsid w:val="0054617E"/>
    <w:rsid w:val="00546A75"/>
    <w:rsid w:val="00547BF1"/>
    <w:rsid w:val="00560EC7"/>
    <w:rsid w:val="005625C9"/>
    <w:rsid w:val="005754EE"/>
    <w:rsid w:val="00576169"/>
    <w:rsid w:val="00592821"/>
    <w:rsid w:val="00592FB8"/>
    <w:rsid w:val="00596DA5"/>
    <w:rsid w:val="0059726F"/>
    <w:rsid w:val="005B7225"/>
    <w:rsid w:val="005C18D6"/>
    <w:rsid w:val="005C6B49"/>
    <w:rsid w:val="005D0CA1"/>
    <w:rsid w:val="005D0DED"/>
    <w:rsid w:val="005D1A91"/>
    <w:rsid w:val="005E1BF1"/>
    <w:rsid w:val="005F7593"/>
    <w:rsid w:val="006021AC"/>
    <w:rsid w:val="00602474"/>
    <w:rsid w:val="006403AC"/>
    <w:rsid w:val="0064678C"/>
    <w:rsid w:val="006627BD"/>
    <w:rsid w:val="00663BBF"/>
    <w:rsid w:val="00670E54"/>
    <w:rsid w:val="0067755B"/>
    <w:rsid w:val="00681F61"/>
    <w:rsid w:val="00684DA1"/>
    <w:rsid w:val="006940AD"/>
    <w:rsid w:val="006A0F99"/>
    <w:rsid w:val="006B59F7"/>
    <w:rsid w:val="006C453E"/>
    <w:rsid w:val="006C54C6"/>
    <w:rsid w:val="006F0014"/>
    <w:rsid w:val="006F5DAC"/>
    <w:rsid w:val="007054A7"/>
    <w:rsid w:val="00720F97"/>
    <w:rsid w:val="00721A1D"/>
    <w:rsid w:val="00733366"/>
    <w:rsid w:val="00757EC6"/>
    <w:rsid w:val="00761D3A"/>
    <w:rsid w:val="0076479F"/>
    <w:rsid w:val="00780382"/>
    <w:rsid w:val="0078213E"/>
    <w:rsid w:val="007865AF"/>
    <w:rsid w:val="00787D98"/>
    <w:rsid w:val="00791B57"/>
    <w:rsid w:val="007953D7"/>
    <w:rsid w:val="007B15CC"/>
    <w:rsid w:val="007B18F2"/>
    <w:rsid w:val="007B6838"/>
    <w:rsid w:val="007D301D"/>
    <w:rsid w:val="007F2BAB"/>
    <w:rsid w:val="007F60AE"/>
    <w:rsid w:val="00806057"/>
    <w:rsid w:val="0081277A"/>
    <w:rsid w:val="0081737E"/>
    <w:rsid w:val="008353E1"/>
    <w:rsid w:val="008476CB"/>
    <w:rsid w:val="00871AF8"/>
    <w:rsid w:val="008A03C7"/>
    <w:rsid w:val="008A1C22"/>
    <w:rsid w:val="008B2CD4"/>
    <w:rsid w:val="008C4C00"/>
    <w:rsid w:val="008F5955"/>
    <w:rsid w:val="00901252"/>
    <w:rsid w:val="009074DD"/>
    <w:rsid w:val="009102AA"/>
    <w:rsid w:val="00911FBF"/>
    <w:rsid w:val="009248A3"/>
    <w:rsid w:val="00942B5D"/>
    <w:rsid w:val="00955C8D"/>
    <w:rsid w:val="00957957"/>
    <w:rsid w:val="00986949"/>
    <w:rsid w:val="009C415D"/>
    <w:rsid w:val="009C57D5"/>
    <w:rsid w:val="009E6C69"/>
    <w:rsid w:val="009F0DE3"/>
    <w:rsid w:val="00A01F63"/>
    <w:rsid w:val="00A07691"/>
    <w:rsid w:val="00A12AE6"/>
    <w:rsid w:val="00A25E13"/>
    <w:rsid w:val="00A350E1"/>
    <w:rsid w:val="00A4217F"/>
    <w:rsid w:val="00A4416C"/>
    <w:rsid w:val="00A466D7"/>
    <w:rsid w:val="00A52F16"/>
    <w:rsid w:val="00A53505"/>
    <w:rsid w:val="00A62A5F"/>
    <w:rsid w:val="00A8302A"/>
    <w:rsid w:val="00A963C0"/>
    <w:rsid w:val="00A9652B"/>
    <w:rsid w:val="00AA3163"/>
    <w:rsid w:val="00AA4975"/>
    <w:rsid w:val="00AC45F3"/>
    <w:rsid w:val="00AD5C1F"/>
    <w:rsid w:val="00AE0430"/>
    <w:rsid w:val="00AF23E0"/>
    <w:rsid w:val="00AF59BF"/>
    <w:rsid w:val="00B414FB"/>
    <w:rsid w:val="00B43FB4"/>
    <w:rsid w:val="00B546AD"/>
    <w:rsid w:val="00B74F26"/>
    <w:rsid w:val="00B972A1"/>
    <w:rsid w:val="00B97D05"/>
    <w:rsid w:val="00BB6C0F"/>
    <w:rsid w:val="00BC4989"/>
    <w:rsid w:val="00BC60C9"/>
    <w:rsid w:val="00BE1345"/>
    <w:rsid w:val="00BE7F79"/>
    <w:rsid w:val="00C132A9"/>
    <w:rsid w:val="00C2677B"/>
    <w:rsid w:val="00C26FA1"/>
    <w:rsid w:val="00C41C91"/>
    <w:rsid w:val="00C5411B"/>
    <w:rsid w:val="00C75851"/>
    <w:rsid w:val="00CB2250"/>
    <w:rsid w:val="00CB3829"/>
    <w:rsid w:val="00CC399B"/>
    <w:rsid w:val="00CD19BF"/>
    <w:rsid w:val="00CD5EB6"/>
    <w:rsid w:val="00CD78C5"/>
    <w:rsid w:val="00CE559B"/>
    <w:rsid w:val="00D00068"/>
    <w:rsid w:val="00D01D67"/>
    <w:rsid w:val="00D034B1"/>
    <w:rsid w:val="00D057B9"/>
    <w:rsid w:val="00D06420"/>
    <w:rsid w:val="00D12F56"/>
    <w:rsid w:val="00D149C2"/>
    <w:rsid w:val="00D229D2"/>
    <w:rsid w:val="00D25114"/>
    <w:rsid w:val="00D36C7E"/>
    <w:rsid w:val="00D45B45"/>
    <w:rsid w:val="00D475FF"/>
    <w:rsid w:val="00D55288"/>
    <w:rsid w:val="00D577C4"/>
    <w:rsid w:val="00D71B02"/>
    <w:rsid w:val="00D734A4"/>
    <w:rsid w:val="00DA0DA0"/>
    <w:rsid w:val="00DA6EAE"/>
    <w:rsid w:val="00DB26AA"/>
    <w:rsid w:val="00DB7B8C"/>
    <w:rsid w:val="00DF2F2E"/>
    <w:rsid w:val="00E0167C"/>
    <w:rsid w:val="00E11CBA"/>
    <w:rsid w:val="00E21FE8"/>
    <w:rsid w:val="00E22977"/>
    <w:rsid w:val="00E26F77"/>
    <w:rsid w:val="00E30773"/>
    <w:rsid w:val="00E31C42"/>
    <w:rsid w:val="00E367AE"/>
    <w:rsid w:val="00E53F52"/>
    <w:rsid w:val="00E63542"/>
    <w:rsid w:val="00E70D4B"/>
    <w:rsid w:val="00E764ED"/>
    <w:rsid w:val="00E81FC7"/>
    <w:rsid w:val="00E8356C"/>
    <w:rsid w:val="00E97478"/>
    <w:rsid w:val="00EF1A41"/>
    <w:rsid w:val="00EF1A7E"/>
    <w:rsid w:val="00EF7611"/>
    <w:rsid w:val="00F04AF6"/>
    <w:rsid w:val="00F15867"/>
    <w:rsid w:val="00F409E9"/>
    <w:rsid w:val="00F52088"/>
    <w:rsid w:val="00F705A2"/>
    <w:rsid w:val="00F70945"/>
    <w:rsid w:val="00F7658A"/>
    <w:rsid w:val="00F84126"/>
    <w:rsid w:val="00F86040"/>
    <w:rsid w:val="00F867AE"/>
    <w:rsid w:val="00FA7978"/>
    <w:rsid w:val="00FB1C70"/>
    <w:rsid w:val="00FB5249"/>
    <w:rsid w:val="00FB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4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7755B"/>
    <w:pPr>
      <w:ind w:left="720"/>
      <w:contextualSpacing/>
    </w:pPr>
  </w:style>
  <w:style w:type="table" w:styleId="a6">
    <w:name w:val="Table Grid"/>
    <w:basedOn w:val="a1"/>
    <w:uiPriority w:val="59"/>
    <w:rsid w:val="00121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764E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E134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E13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E1345"/>
    <w:rPr>
      <w:vertAlign w:val="superscript"/>
    </w:rPr>
  </w:style>
  <w:style w:type="character" w:customStyle="1" w:styleId="6">
    <w:name w:val="Основной текст (6)_"/>
    <w:basedOn w:val="a0"/>
    <w:link w:val="60"/>
    <w:rsid w:val="00AC45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C45F3"/>
    <w:pPr>
      <w:shd w:val="clear" w:color="auto" w:fill="FFFFFF"/>
      <w:spacing w:line="379" w:lineRule="exact"/>
    </w:pPr>
    <w:rPr>
      <w:sz w:val="26"/>
      <w:szCs w:val="26"/>
      <w:lang w:eastAsia="en-US"/>
    </w:rPr>
  </w:style>
  <w:style w:type="paragraph" w:styleId="af">
    <w:name w:val="Body Text"/>
    <w:basedOn w:val="a"/>
    <w:link w:val="af0"/>
    <w:unhideWhenUsed/>
    <w:rsid w:val="00AC45F3"/>
    <w:pPr>
      <w:spacing w:line="360" w:lineRule="auto"/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AC45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pt">
    <w:name w:val="Основной текст (6) + Интервал 0 pt"/>
    <w:basedOn w:val="6"/>
    <w:rsid w:val="00AC45F3"/>
    <w:rPr>
      <w:rFonts w:ascii="Times New Roman" w:eastAsia="Times New Roman" w:hAnsi="Times New Roman" w:cs="Times New Roman"/>
      <w:spacing w:val="-10"/>
      <w:sz w:val="26"/>
      <w:szCs w:val="26"/>
      <w:shd w:val="clear" w:color="auto" w:fill="FFFFFF"/>
    </w:rPr>
  </w:style>
  <w:style w:type="paragraph" w:styleId="af1">
    <w:name w:val="Title"/>
    <w:basedOn w:val="a"/>
    <w:next w:val="a"/>
    <w:link w:val="af2"/>
    <w:uiPriority w:val="10"/>
    <w:qFormat/>
    <w:rsid w:val="00B546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B546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B546A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4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7755B"/>
    <w:pPr>
      <w:ind w:left="720"/>
      <w:contextualSpacing/>
    </w:pPr>
  </w:style>
  <w:style w:type="table" w:styleId="a6">
    <w:name w:val="Table Grid"/>
    <w:basedOn w:val="a1"/>
    <w:uiPriority w:val="59"/>
    <w:rsid w:val="00121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764E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075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75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E134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E13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E1345"/>
    <w:rPr>
      <w:vertAlign w:val="superscript"/>
    </w:rPr>
  </w:style>
  <w:style w:type="character" w:customStyle="1" w:styleId="6">
    <w:name w:val="Основной текст (6)_"/>
    <w:basedOn w:val="a0"/>
    <w:link w:val="60"/>
    <w:rsid w:val="00AC45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C45F3"/>
    <w:pPr>
      <w:shd w:val="clear" w:color="auto" w:fill="FFFFFF"/>
      <w:spacing w:line="379" w:lineRule="exact"/>
    </w:pPr>
    <w:rPr>
      <w:sz w:val="26"/>
      <w:szCs w:val="26"/>
      <w:lang w:eastAsia="en-US"/>
    </w:rPr>
  </w:style>
  <w:style w:type="paragraph" w:styleId="af">
    <w:name w:val="Body Text"/>
    <w:basedOn w:val="a"/>
    <w:link w:val="af0"/>
    <w:unhideWhenUsed/>
    <w:rsid w:val="00AC45F3"/>
    <w:pPr>
      <w:spacing w:line="360" w:lineRule="auto"/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AC45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pt">
    <w:name w:val="Основной текст (6) + Интервал 0 pt"/>
    <w:basedOn w:val="6"/>
    <w:rsid w:val="00AC45F3"/>
    <w:rPr>
      <w:rFonts w:ascii="Times New Roman" w:eastAsia="Times New Roman" w:hAnsi="Times New Roman" w:cs="Times New Roman"/>
      <w:spacing w:val="-10"/>
      <w:sz w:val="26"/>
      <w:szCs w:val="26"/>
      <w:shd w:val="clear" w:color="auto" w:fill="FFFFFF"/>
    </w:rPr>
  </w:style>
  <w:style w:type="paragraph" w:styleId="af1">
    <w:name w:val="Title"/>
    <w:basedOn w:val="a"/>
    <w:next w:val="a"/>
    <w:link w:val="af2"/>
    <w:uiPriority w:val="10"/>
    <w:qFormat/>
    <w:rsid w:val="00B546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B546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B546A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3FA72-29A1-4F1B-AC35-264D6C1B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2020-05-14T05:10:00Z</cp:lastPrinted>
  <dcterms:created xsi:type="dcterms:W3CDTF">2023-02-08T10:19:00Z</dcterms:created>
  <dcterms:modified xsi:type="dcterms:W3CDTF">2023-02-09T04:02:00Z</dcterms:modified>
</cp:coreProperties>
</file>