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4"/>
        <w:gridCol w:w="4776"/>
      </w:tblGrid>
      <w:tr w:rsidR="006B15EF" w:rsidTr="00DC4764">
        <w:trPr>
          <w:trHeight w:val="1843"/>
        </w:trPr>
        <w:tc>
          <w:tcPr>
            <w:tcW w:w="5098" w:type="dxa"/>
          </w:tcPr>
          <w:p w:rsidR="006B15EF" w:rsidRDefault="006B15EF" w:rsidP="006B15EF">
            <w:pPr>
              <w:autoSpaceDE w:val="0"/>
              <w:autoSpaceDN w:val="0"/>
              <w:adjustRightInd w:val="0"/>
              <w:jc w:val="both"/>
              <w:outlineLvl w:val="0"/>
              <w:rPr>
                <w:rFonts w:ascii="Arial" w:hAnsi="Arial" w:cs="Arial"/>
                <w:sz w:val="20"/>
                <w:szCs w:val="20"/>
              </w:rPr>
            </w:pPr>
          </w:p>
        </w:tc>
        <w:tc>
          <w:tcPr>
            <w:tcW w:w="5099" w:type="dxa"/>
          </w:tcPr>
          <w:p w:rsidR="00DC4764" w:rsidRPr="00DC4764" w:rsidRDefault="00DC4764" w:rsidP="00DC4764">
            <w:pPr>
              <w:autoSpaceDE w:val="0"/>
              <w:autoSpaceDN w:val="0"/>
              <w:adjustRightInd w:val="0"/>
              <w:jc w:val="center"/>
              <w:outlineLvl w:val="0"/>
              <w:rPr>
                <w:rFonts w:ascii="Times New Roman" w:eastAsia="Times New Roman" w:hAnsi="Times New Roman" w:cs="Times New Roman"/>
                <w:sz w:val="28"/>
                <w:szCs w:val="28"/>
                <w:lang w:eastAsia="ru-RU"/>
              </w:rPr>
            </w:pPr>
            <w:r w:rsidRPr="00DC4764">
              <w:rPr>
                <w:rFonts w:ascii="Times New Roman" w:eastAsia="Times New Roman" w:hAnsi="Times New Roman" w:cs="Times New Roman"/>
                <w:sz w:val="28"/>
                <w:szCs w:val="28"/>
                <w:lang w:eastAsia="ru-RU"/>
              </w:rPr>
              <w:t xml:space="preserve">ПРИЛОЖЕНИЕ </w:t>
            </w:r>
          </w:p>
          <w:p w:rsidR="00DC4764" w:rsidRPr="00DC4764" w:rsidRDefault="00DC4764" w:rsidP="00DC4764">
            <w:pPr>
              <w:autoSpaceDE w:val="0"/>
              <w:autoSpaceDN w:val="0"/>
              <w:adjustRightInd w:val="0"/>
              <w:jc w:val="center"/>
              <w:outlineLvl w:val="0"/>
              <w:rPr>
                <w:rFonts w:ascii="Times New Roman" w:eastAsia="Times New Roman" w:hAnsi="Times New Roman" w:cs="Times New Roman"/>
                <w:sz w:val="28"/>
                <w:szCs w:val="28"/>
                <w:lang w:eastAsia="ru-RU"/>
              </w:rPr>
            </w:pPr>
            <w:r w:rsidRPr="00DC4764">
              <w:rPr>
                <w:rFonts w:ascii="Times New Roman" w:eastAsia="Times New Roman" w:hAnsi="Times New Roman" w:cs="Times New Roman"/>
                <w:sz w:val="28"/>
                <w:szCs w:val="28"/>
                <w:lang w:eastAsia="ru-RU"/>
              </w:rPr>
              <w:t xml:space="preserve">к постановлению администрации </w:t>
            </w:r>
          </w:p>
          <w:p w:rsidR="00DC4764" w:rsidRPr="00DC4764" w:rsidRDefault="00DC4764" w:rsidP="00DC4764">
            <w:pPr>
              <w:autoSpaceDE w:val="0"/>
              <w:autoSpaceDN w:val="0"/>
              <w:adjustRightInd w:val="0"/>
              <w:jc w:val="center"/>
              <w:outlineLvl w:val="0"/>
              <w:rPr>
                <w:rFonts w:ascii="Times New Roman" w:eastAsia="Times New Roman" w:hAnsi="Times New Roman" w:cs="Times New Roman"/>
                <w:sz w:val="28"/>
                <w:szCs w:val="28"/>
                <w:lang w:eastAsia="ru-RU"/>
              </w:rPr>
            </w:pPr>
            <w:r w:rsidRPr="00DC4764">
              <w:rPr>
                <w:rFonts w:ascii="Times New Roman" w:eastAsia="Times New Roman" w:hAnsi="Times New Roman" w:cs="Times New Roman"/>
                <w:sz w:val="28"/>
                <w:szCs w:val="28"/>
                <w:lang w:eastAsia="ru-RU"/>
              </w:rPr>
              <w:t xml:space="preserve">муниципального </w:t>
            </w:r>
            <w:proofErr w:type="gramStart"/>
            <w:r w:rsidRPr="00DC4764">
              <w:rPr>
                <w:rFonts w:ascii="Times New Roman" w:eastAsia="Times New Roman" w:hAnsi="Times New Roman" w:cs="Times New Roman"/>
                <w:sz w:val="28"/>
                <w:szCs w:val="28"/>
                <w:lang w:eastAsia="ru-RU"/>
              </w:rPr>
              <w:t xml:space="preserve">района  </w:t>
            </w:r>
            <w:proofErr w:type="spellStart"/>
            <w:r w:rsidRPr="00DC4764">
              <w:rPr>
                <w:rFonts w:ascii="Times New Roman" w:eastAsia="Times New Roman" w:hAnsi="Times New Roman" w:cs="Times New Roman"/>
                <w:sz w:val="28"/>
                <w:szCs w:val="28"/>
                <w:lang w:eastAsia="ru-RU"/>
              </w:rPr>
              <w:t>Хворостянский</w:t>
            </w:r>
            <w:proofErr w:type="spellEnd"/>
            <w:proofErr w:type="gramEnd"/>
            <w:r w:rsidRPr="00DC4764">
              <w:rPr>
                <w:rFonts w:ascii="Times New Roman" w:eastAsia="Times New Roman" w:hAnsi="Times New Roman" w:cs="Times New Roman"/>
                <w:sz w:val="28"/>
                <w:szCs w:val="28"/>
                <w:lang w:eastAsia="ru-RU"/>
              </w:rPr>
              <w:t xml:space="preserve"> Самарской области</w:t>
            </w:r>
          </w:p>
          <w:p w:rsidR="006B15EF" w:rsidRDefault="00DC4764" w:rsidP="00DC4764">
            <w:pPr>
              <w:autoSpaceDE w:val="0"/>
              <w:autoSpaceDN w:val="0"/>
              <w:adjustRightInd w:val="0"/>
              <w:jc w:val="center"/>
              <w:rPr>
                <w:rFonts w:ascii="Arial" w:hAnsi="Arial" w:cs="Arial"/>
                <w:sz w:val="20"/>
                <w:szCs w:val="20"/>
              </w:rPr>
            </w:pPr>
            <w:r w:rsidRPr="00DC4764">
              <w:rPr>
                <w:rFonts w:ascii="Times New Roman" w:eastAsia="Times New Roman" w:hAnsi="Times New Roman" w:cs="Times New Roman"/>
                <w:sz w:val="28"/>
                <w:szCs w:val="28"/>
                <w:lang w:eastAsia="ru-RU"/>
              </w:rPr>
              <w:t xml:space="preserve">от </w:t>
            </w:r>
            <w:r w:rsidRPr="00DC4764">
              <w:rPr>
                <w:rFonts w:ascii="Times New Roman" w:eastAsia="Times New Roman" w:hAnsi="Times New Roman" w:cs="Times New Roman"/>
                <w:bCs/>
                <w:sz w:val="28"/>
                <w:szCs w:val="28"/>
                <w:lang w:eastAsia="ru-RU"/>
              </w:rPr>
              <w:t xml:space="preserve">    </w:t>
            </w:r>
            <w:r w:rsidRPr="00DC4764">
              <w:rPr>
                <w:rFonts w:ascii="Times New Roman" w:eastAsia="Times New Roman" w:hAnsi="Times New Roman" w:cs="Times New Roman"/>
                <w:sz w:val="28"/>
                <w:szCs w:val="28"/>
                <w:lang w:eastAsia="ru-RU"/>
              </w:rPr>
              <w:t>______________№_____</w:t>
            </w:r>
          </w:p>
        </w:tc>
      </w:tr>
    </w:tbl>
    <w:p w:rsidR="006B15EF" w:rsidRDefault="006B15EF" w:rsidP="006B15EF">
      <w:pPr>
        <w:autoSpaceDE w:val="0"/>
        <w:autoSpaceDN w:val="0"/>
        <w:adjustRightInd w:val="0"/>
        <w:spacing w:after="0" w:line="240" w:lineRule="auto"/>
        <w:jc w:val="both"/>
        <w:outlineLvl w:val="0"/>
        <w:rPr>
          <w:rFonts w:ascii="Arial" w:hAnsi="Arial" w:cs="Arial"/>
          <w:sz w:val="20"/>
          <w:szCs w:val="20"/>
        </w:rPr>
      </w:pPr>
    </w:p>
    <w:p w:rsidR="006B15EF" w:rsidRDefault="006B15EF" w:rsidP="006B15EF">
      <w:pPr>
        <w:autoSpaceDE w:val="0"/>
        <w:autoSpaceDN w:val="0"/>
        <w:adjustRightInd w:val="0"/>
        <w:spacing w:after="0" w:line="240" w:lineRule="auto"/>
        <w:jc w:val="both"/>
        <w:rPr>
          <w:rFonts w:ascii="Arial" w:hAnsi="Arial" w:cs="Arial"/>
          <w:sz w:val="20"/>
          <w:szCs w:val="20"/>
        </w:rPr>
      </w:pPr>
    </w:p>
    <w:p w:rsidR="008E06B7" w:rsidRDefault="008E06B7" w:rsidP="008E06B7">
      <w:pPr>
        <w:autoSpaceDE w:val="0"/>
        <w:autoSpaceDN w:val="0"/>
        <w:adjustRightInd w:val="0"/>
        <w:spacing w:line="240" w:lineRule="auto"/>
        <w:jc w:val="center"/>
        <w:rPr>
          <w:rFonts w:ascii="Times New Roman" w:hAnsi="Times New Roman" w:cs="Times New Roman"/>
          <w:bCs/>
          <w:sz w:val="28"/>
          <w:szCs w:val="28"/>
        </w:rPr>
      </w:pPr>
    </w:p>
    <w:p w:rsidR="006B15EF" w:rsidRDefault="006B15EF" w:rsidP="008E06B7">
      <w:pPr>
        <w:autoSpaceDE w:val="0"/>
        <w:autoSpaceDN w:val="0"/>
        <w:adjustRightInd w:val="0"/>
        <w:spacing w:line="240" w:lineRule="auto"/>
        <w:contextualSpacing/>
        <w:jc w:val="center"/>
        <w:rPr>
          <w:rFonts w:ascii="Times New Roman" w:hAnsi="Times New Roman" w:cs="Times New Roman"/>
          <w:bCs/>
          <w:sz w:val="28"/>
          <w:szCs w:val="28"/>
        </w:rPr>
      </w:pPr>
      <w:r>
        <w:rPr>
          <w:rFonts w:ascii="Times New Roman" w:hAnsi="Times New Roman" w:cs="Times New Roman"/>
          <w:bCs/>
          <w:sz w:val="28"/>
          <w:szCs w:val="28"/>
        </w:rPr>
        <w:t>ПОРЯДОК</w:t>
      </w:r>
    </w:p>
    <w:p w:rsidR="00DC4764" w:rsidRPr="00DC4764" w:rsidRDefault="00DC4764" w:rsidP="00DC4764">
      <w:pPr>
        <w:autoSpaceDE w:val="0"/>
        <w:autoSpaceDN w:val="0"/>
        <w:adjustRightInd w:val="0"/>
        <w:spacing w:after="200" w:line="240" w:lineRule="auto"/>
        <w:jc w:val="center"/>
        <w:rPr>
          <w:rFonts w:ascii="Arial" w:eastAsia="Times New Roman" w:hAnsi="Arial" w:cs="Arial"/>
          <w:sz w:val="28"/>
          <w:szCs w:val="28"/>
          <w:lang w:eastAsia="zh-CN"/>
        </w:rPr>
      </w:pPr>
      <w:r w:rsidRPr="00DC4764">
        <w:rPr>
          <w:rFonts w:ascii="Times New Roman" w:eastAsia="Times New Roman" w:hAnsi="Times New Roman" w:cs="Times New Roman"/>
          <w:sz w:val="28"/>
          <w:szCs w:val="28"/>
          <w:lang w:eastAsia="zh-CN"/>
        </w:rPr>
        <w:t xml:space="preserve">по предоставлению администрацией муниципального района </w:t>
      </w:r>
      <w:proofErr w:type="spellStart"/>
      <w:r w:rsidRPr="00DC4764">
        <w:rPr>
          <w:rFonts w:ascii="Times New Roman" w:eastAsia="Times New Roman" w:hAnsi="Times New Roman" w:cs="Times New Roman"/>
          <w:sz w:val="28"/>
          <w:szCs w:val="28"/>
          <w:lang w:eastAsia="zh-CN"/>
        </w:rPr>
        <w:t>Хворостянский</w:t>
      </w:r>
      <w:proofErr w:type="spellEnd"/>
      <w:r w:rsidRPr="00DC4764">
        <w:rPr>
          <w:rFonts w:ascii="Times New Roman" w:eastAsia="Times New Roman" w:hAnsi="Times New Roman" w:cs="Times New Roman"/>
          <w:sz w:val="28"/>
          <w:szCs w:val="28"/>
          <w:lang w:eastAsia="zh-CN"/>
        </w:rPr>
        <w:t xml:space="preserve"> Самарской области субсидий сельскохозяйственным товаропроизводителям, организациям агропромышленного комплекса и индивидуальным предпринимателям,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p>
    <w:p w:rsidR="00DC4764" w:rsidRPr="006B15EF" w:rsidRDefault="00DC4764" w:rsidP="008E06B7">
      <w:pPr>
        <w:autoSpaceDE w:val="0"/>
        <w:autoSpaceDN w:val="0"/>
        <w:adjustRightInd w:val="0"/>
        <w:spacing w:line="240" w:lineRule="auto"/>
        <w:contextualSpacing/>
        <w:jc w:val="center"/>
        <w:rPr>
          <w:rFonts w:ascii="Times New Roman" w:hAnsi="Times New Roman" w:cs="Times New Roman"/>
          <w:bCs/>
          <w:sz w:val="28"/>
          <w:szCs w:val="28"/>
        </w:rPr>
      </w:pPr>
    </w:p>
    <w:p w:rsidR="006B15EF" w:rsidRPr="00B36942" w:rsidRDefault="006B15EF" w:rsidP="008E06B7">
      <w:pPr>
        <w:autoSpaceDE w:val="0"/>
        <w:autoSpaceDN w:val="0"/>
        <w:adjustRightInd w:val="0"/>
        <w:spacing w:line="360" w:lineRule="auto"/>
        <w:contextualSpacing/>
        <w:jc w:val="center"/>
        <w:rPr>
          <w:rFonts w:ascii="Times New Roman" w:hAnsi="Times New Roman" w:cs="Times New Roman"/>
          <w:b/>
          <w:bCs/>
          <w:sz w:val="28"/>
          <w:szCs w:val="28"/>
        </w:rPr>
      </w:pPr>
      <w:r w:rsidRPr="00B36942">
        <w:rPr>
          <w:rFonts w:ascii="Times New Roman" w:hAnsi="Times New Roman" w:cs="Times New Roman"/>
          <w:b/>
          <w:bCs/>
          <w:sz w:val="28"/>
          <w:szCs w:val="28"/>
        </w:rPr>
        <w:t>1. Общие положения</w:t>
      </w:r>
    </w:p>
    <w:p w:rsidR="006B15EF" w:rsidRPr="008E06B7" w:rsidRDefault="006B15EF" w:rsidP="00FD6D41">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1.1. Настоящий Порядок определяет механизм </w:t>
      </w:r>
      <w:r w:rsidR="00DC4764">
        <w:rPr>
          <w:rFonts w:ascii="Times New Roman" w:hAnsi="Times New Roman" w:cs="Times New Roman"/>
          <w:sz w:val="28"/>
          <w:szCs w:val="28"/>
        </w:rPr>
        <w:t xml:space="preserve">по </w:t>
      </w:r>
      <w:r w:rsidRPr="008E06B7">
        <w:rPr>
          <w:rFonts w:ascii="Times New Roman" w:hAnsi="Times New Roman" w:cs="Times New Roman"/>
          <w:sz w:val="28"/>
          <w:szCs w:val="28"/>
        </w:rPr>
        <w:t>предоставлени</w:t>
      </w:r>
      <w:r w:rsidR="00DC4764">
        <w:rPr>
          <w:rFonts w:ascii="Times New Roman" w:hAnsi="Times New Roman" w:cs="Times New Roman"/>
          <w:sz w:val="28"/>
          <w:szCs w:val="28"/>
        </w:rPr>
        <w:t xml:space="preserve">ю  </w:t>
      </w:r>
      <w:r w:rsidR="00DC4764" w:rsidRPr="00DC4764">
        <w:rPr>
          <w:rFonts w:ascii="Times New Roman" w:eastAsia="Times New Roman" w:hAnsi="Times New Roman" w:cs="Times New Roman"/>
          <w:sz w:val="28"/>
          <w:szCs w:val="28"/>
          <w:lang w:eastAsia="zh-CN"/>
        </w:rPr>
        <w:t xml:space="preserve">администрацией муниципального района </w:t>
      </w:r>
      <w:proofErr w:type="spellStart"/>
      <w:r w:rsidR="00DC4764" w:rsidRPr="00DC4764">
        <w:rPr>
          <w:rFonts w:ascii="Times New Roman" w:eastAsia="Times New Roman" w:hAnsi="Times New Roman" w:cs="Times New Roman"/>
          <w:sz w:val="28"/>
          <w:szCs w:val="28"/>
          <w:lang w:eastAsia="zh-CN"/>
        </w:rPr>
        <w:t>Хворостянский</w:t>
      </w:r>
      <w:proofErr w:type="spellEnd"/>
      <w:r w:rsidR="00DC4764" w:rsidRPr="00DC4764">
        <w:rPr>
          <w:rFonts w:ascii="Times New Roman" w:eastAsia="Times New Roman" w:hAnsi="Times New Roman" w:cs="Times New Roman"/>
          <w:sz w:val="28"/>
          <w:szCs w:val="28"/>
          <w:lang w:eastAsia="zh-CN"/>
        </w:rPr>
        <w:t xml:space="preserve"> Самарской области </w:t>
      </w:r>
      <w:r w:rsidR="00784C82">
        <w:rPr>
          <w:rFonts w:ascii="Times New Roman" w:eastAsia="Times New Roman" w:hAnsi="Times New Roman" w:cs="Times New Roman"/>
          <w:sz w:val="28"/>
          <w:szCs w:val="28"/>
          <w:lang w:eastAsia="zh-CN"/>
        </w:rPr>
        <w:t>(далее – орган местного самоуправления)</w:t>
      </w:r>
      <w:r w:rsidR="00784C82" w:rsidRPr="00DC4764">
        <w:rPr>
          <w:rFonts w:ascii="Times New Roman" w:eastAsia="Times New Roman" w:hAnsi="Times New Roman" w:cs="Times New Roman"/>
          <w:sz w:val="28"/>
          <w:szCs w:val="28"/>
          <w:lang w:eastAsia="zh-CN"/>
        </w:rPr>
        <w:t xml:space="preserve"> </w:t>
      </w:r>
      <w:r w:rsidR="00DC4764" w:rsidRPr="00DC4764">
        <w:rPr>
          <w:rFonts w:ascii="Times New Roman" w:eastAsia="Times New Roman" w:hAnsi="Times New Roman" w:cs="Times New Roman"/>
          <w:sz w:val="28"/>
          <w:szCs w:val="28"/>
          <w:lang w:eastAsia="zh-CN"/>
        </w:rPr>
        <w:t>субсидий</w:t>
      </w:r>
      <w:r w:rsidR="00784C82">
        <w:rPr>
          <w:rFonts w:ascii="Times New Roman" w:eastAsia="Times New Roman" w:hAnsi="Times New Roman" w:cs="Times New Roman"/>
          <w:sz w:val="28"/>
          <w:szCs w:val="28"/>
          <w:lang w:eastAsia="zh-CN"/>
        </w:rPr>
        <w:t xml:space="preserve"> </w:t>
      </w:r>
      <w:r w:rsidR="00DC4764" w:rsidRPr="00DC4764">
        <w:rPr>
          <w:rFonts w:ascii="Times New Roman" w:eastAsia="Times New Roman" w:hAnsi="Times New Roman" w:cs="Times New Roman"/>
          <w:sz w:val="28"/>
          <w:szCs w:val="28"/>
          <w:lang w:eastAsia="zh-CN"/>
        </w:rPr>
        <w:t>сельскохозяйственным товаропроизводителям, организациям агропромышленного комплекса и индивидуальным предпринимателям,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Pr="008E06B7">
        <w:rPr>
          <w:rFonts w:ascii="Times New Roman" w:hAnsi="Times New Roman" w:cs="Times New Roman"/>
          <w:sz w:val="28"/>
          <w:szCs w:val="28"/>
        </w:rPr>
        <w:t>, в целях возмещения затрат в связи с производством сельскохозяйственной продукции в части расходов на развитие молочного скотовод</w:t>
      </w:r>
      <w:r w:rsidR="007F40CB">
        <w:rPr>
          <w:rFonts w:ascii="Times New Roman" w:hAnsi="Times New Roman" w:cs="Times New Roman"/>
          <w:sz w:val="28"/>
          <w:szCs w:val="28"/>
        </w:rPr>
        <w:t xml:space="preserve">ства Самарской области (далее – </w:t>
      </w:r>
      <w:r w:rsidRPr="008E06B7">
        <w:rPr>
          <w:rFonts w:ascii="Times New Roman" w:hAnsi="Times New Roman" w:cs="Times New Roman"/>
          <w:sz w:val="28"/>
          <w:szCs w:val="28"/>
        </w:rPr>
        <w:t>суб</w:t>
      </w:r>
      <w:r w:rsidR="00DC4764">
        <w:rPr>
          <w:rFonts w:ascii="Times New Roman" w:hAnsi="Times New Roman" w:cs="Times New Roman"/>
          <w:sz w:val="28"/>
          <w:szCs w:val="28"/>
        </w:rPr>
        <w:t>сидии</w:t>
      </w:r>
      <w:r w:rsidRPr="008E06B7">
        <w:rPr>
          <w:rFonts w:ascii="Times New Roman" w:hAnsi="Times New Roman" w:cs="Times New Roman"/>
          <w:sz w:val="28"/>
          <w:szCs w:val="28"/>
        </w:rPr>
        <w:t>).</w:t>
      </w:r>
    </w:p>
    <w:p w:rsidR="006B15EF" w:rsidRPr="008E06B7" w:rsidRDefault="006B15EF" w:rsidP="00B36942">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В целях настоящего Порядка под организацией агропромышленного комплекса понимается юридическое лицо любой организационно-правовой формы (за исключением государственных (муниципальных) учреждений), осуществляющее на территории Самарской области производство сельскохозяйственной продукции, ее первичную и последующую (промышленную) переработку (в том числе на арендованном имуществе), </w:t>
      </w:r>
      <w:r w:rsidRPr="008E06B7">
        <w:rPr>
          <w:rFonts w:ascii="Times New Roman" w:hAnsi="Times New Roman" w:cs="Times New Roman"/>
          <w:sz w:val="28"/>
          <w:szCs w:val="28"/>
        </w:rPr>
        <w:lastRenderedPageBreak/>
        <w:t xml:space="preserve">включенной в </w:t>
      </w:r>
      <w:hyperlink r:id="rId6" w:history="1">
        <w:r w:rsidRPr="008E06B7">
          <w:rPr>
            <w:rFonts w:ascii="Times New Roman" w:hAnsi="Times New Roman" w:cs="Times New Roman"/>
            <w:sz w:val="28"/>
            <w:szCs w:val="28"/>
          </w:rPr>
          <w:t>перечень</w:t>
        </w:r>
      </w:hyperlink>
      <w:r w:rsidRPr="008E06B7">
        <w:rPr>
          <w:rFonts w:ascii="Times New Roman" w:hAnsi="Times New Roman" w:cs="Times New Roman"/>
          <w:sz w:val="28"/>
          <w:szCs w:val="28"/>
        </w:rPr>
        <w:t xml:space="preserve"> сельскохозяйственной продукции, производство, первичную и последующую (промышленную) переработку которой осуществляют сельскохозяйственные товаропроизводители, утвержденный распоряжением Правительства Росс</w:t>
      </w:r>
      <w:r w:rsidR="007F40CB">
        <w:rPr>
          <w:rFonts w:ascii="Times New Roman" w:hAnsi="Times New Roman" w:cs="Times New Roman"/>
          <w:sz w:val="28"/>
          <w:szCs w:val="28"/>
        </w:rPr>
        <w:t xml:space="preserve">ийской Федерации от 25.01.2017              № 79-р (далее – </w:t>
      </w:r>
      <w:r w:rsidRPr="008E06B7">
        <w:rPr>
          <w:rFonts w:ascii="Times New Roman" w:hAnsi="Times New Roman" w:cs="Times New Roman"/>
          <w:sz w:val="28"/>
          <w:szCs w:val="28"/>
        </w:rPr>
        <w:t>организация агропромышленного комплекса).</w:t>
      </w:r>
    </w:p>
    <w:p w:rsidR="006B15EF" w:rsidRPr="008E06B7" w:rsidRDefault="006B15EF" w:rsidP="00B36942">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Настоящий Порядок разработан в целях реализации государственной </w:t>
      </w:r>
      <w:hyperlink r:id="rId7" w:history="1">
        <w:r w:rsidRPr="008E06B7">
          <w:rPr>
            <w:rFonts w:ascii="Times New Roman" w:hAnsi="Times New Roman" w:cs="Times New Roman"/>
            <w:sz w:val="28"/>
            <w:szCs w:val="28"/>
          </w:rPr>
          <w:t>программы</w:t>
        </w:r>
      </w:hyperlink>
      <w:r w:rsidR="007F40CB">
        <w:rPr>
          <w:rFonts w:ascii="Times New Roman" w:hAnsi="Times New Roman" w:cs="Times New Roman"/>
          <w:sz w:val="28"/>
          <w:szCs w:val="28"/>
        </w:rPr>
        <w:t xml:space="preserve"> Самарской области «</w:t>
      </w:r>
      <w:r w:rsidRPr="008E06B7">
        <w:rPr>
          <w:rFonts w:ascii="Times New Roman" w:hAnsi="Times New Roman" w:cs="Times New Roman"/>
          <w:sz w:val="28"/>
          <w:szCs w:val="28"/>
        </w:rPr>
        <w:t>Развитие сельского хозяйства и регулирование рынков сельскохозяйственной продукции, сырья и п</w:t>
      </w:r>
      <w:r w:rsidR="007F40CB">
        <w:rPr>
          <w:rFonts w:ascii="Times New Roman" w:hAnsi="Times New Roman" w:cs="Times New Roman"/>
          <w:sz w:val="28"/>
          <w:szCs w:val="28"/>
        </w:rPr>
        <w:t xml:space="preserve">родовольствия Самарской области» на 2014 – </w:t>
      </w:r>
      <w:r w:rsidRPr="008E06B7">
        <w:rPr>
          <w:rFonts w:ascii="Times New Roman" w:hAnsi="Times New Roman" w:cs="Times New Roman"/>
          <w:sz w:val="28"/>
          <w:szCs w:val="28"/>
        </w:rPr>
        <w:t>2030 годы, утвержденной постановлением Правительства С</w:t>
      </w:r>
      <w:r w:rsidR="007F40CB">
        <w:rPr>
          <w:rFonts w:ascii="Times New Roman" w:hAnsi="Times New Roman" w:cs="Times New Roman"/>
          <w:sz w:val="28"/>
          <w:szCs w:val="28"/>
        </w:rPr>
        <w:t>амарской области от 14.11.2013 №</w:t>
      </w:r>
      <w:r w:rsidRPr="008E06B7">
        <w:rPr>
          <w:rFonts w:ascii="Times New Roman" w:hAnsi="Times New Roman" w:cs="Times New Roman"/>
          <w:sz w:val="28"/>
          <w:szCs w:val="28"/>
        </w:rPr>
        <w:t xml:space="preserve"> 624.</w:t>
      </w:r>
    </w:p>
    <w:p w:rsidR="006B15EF" w:rsidRPr="00E97A0E" w:rsidRDefault="006B15EF" w:rsidP="00FD6D41">
      <w:pPr>
        <w:autoSpaceDE w:val="0"/>
        <w:autoSpaceDN w:val="0"/>
        <w:adjustRightInd w:val="0"/>
        <w:spacing w:after="0" w:line="360" w:lineRule="auto"/>
        <w:ind w:firstLine="709"/>
        <w:contextualSpacing/>
        <w:jc w:val="both"/>
        <w:rPr>
          <w:rFonts w:ascii="Times New Roman" w:hAnsi="Times New Roman" w:cs="Times New Roman"/>
          <w:sz w:val="20"/>
          <w:szCs w:val="20"/>
        </w:rPr>
      </w:pPr>
    </w:p>
    <w:p w:rsidR="006B15EF" w:rsidRPr="008E06B7" w:rsidRDefault="006B15EF" w:rsidP="00FD6D41">
      <w:pPr>
        <w:autoSpaceDE w:val="0"/>
        <w:autoSpaceDN w:val="0"/>
        <w:adjustRightInd w:val="0"/>
        <w:spacing w:line="360" w:lineRule="auto"/>
        <w:ind w:firstLine="709"/>
        <w:contextualSpacing/>
        <w:jc w:val="center"/>
        <w:rPr>
          <w:rFonts w:ascii="Times New Roman" w:hAnsi="Times New Roman" w:cs="Times New Roman"/>
          <w:b/>
          <w:bCs/>
          <w:sz w:val="28"/>
          <w:szCs w:val="28"/>
        </w:rPr>
      </w:pPr>
      <w:bookmarkStart w:id="0" w:name="Par43"/>
      <w:bookmarkEnd w:id="0"/>
      <w:r w:rsidRPr="008E06B7">
        <w:rPr>
          <w:rFonts w:ascii="Times New Roman" w:hAnsi="Times New Roman" w:cs="Times New Roman"/>
          <w:b/>
          <w:bCs/>
          <w:sz w:val="28"/>
          <w:szCs w:val="28"/>
        </w:rPr>
        <w:t>2. Предоставление субсидий</w:t>
      </w:r>
    </w:p>
    <w:p w:rsidR="006B15EF" w:rsidRPr="00E97A0E" w:rsidRDefault="006B15EF" w:rsidP="00FD6D41">
      <w:pPr>
        <w:autoSpaceDE w:val="0"/>
        <w:autoSpaceDN w:val="0"/>
        <w:adjustRightInd w:val="0"/>
        <w:spacing w:after="0" w:line="360" w:lineRule="auto"/>
        <w:ind w:firstLine="709"/>
        <w:contextualSpacing/>
        <w:jc w:val="both"/>
        <w:rPr>
          <w:rFonts w:ascii="Times New Roman" w:hAnsi="Times New Roman" w:cs="Times New Roman"/>
          <w:sz w:val="20"/>
          <w:szCs w:val="20"/>
        </w:rPr>
      </w:pPr>
    </w:p>
    <w:p w:rsidR="006B15EF" w:rsidRPr="008E06B7" w:rsidRDefault="006B15EF" w:rsidP="00FD6D41">
      <w:pPr>
        <w:autoSpaceDE w:val="0"/>
        <w:autoSpaceDN w:val="0"/>
        <w:adjustRightInd w:val="0"/>
        <w:spacing w:after="0" w:line="360" w:lineRule="auto"/>
        <w:ind w:firstLine="709"/>
        <w:contextualSpacing/>
        <w:jc w:val="both"/>
        <w:rPr>
          <w:rFonts w:ascii="Times New Roman" w:hAnsi="Times New Roman" w:cs="Times New Roman"/>
          <w:sz w:val="28"/>
          <w:szCs w:val="28"/>
        </w:rPr>
      </w:pPr>
      <w:bookmarkStart w:id="1" w:name="Par45"/>
      <w:bookmarkEnd w:id="1"/>
      <w:r w:rsidRPr="008E06B7">
        <w:rPr>
          <w:rFonts w:ascii="Times New Roman" w:hAnsi="Times New Roman" w:cs="Times New Roman"/>
          <w:sz w:val="28"/>
          <w:szCs w:val="28"/>
        </w:rPr>
        <w:t>2.1. Субсидии предоставляются органами местного самоуправления на безвозмездной и безвозвратной основе за счет субвенций посредством проведения отбора путем запроса пр</w:t>
      </w:r>
      <w:r w:rsidR="006954FA">
        <w:rPr>
          <w:rFonts w:ascii="Times New Roman" w:hAnsi="Times New Roman" w:cs="Times New Roman"/>
          <w:sz w:val="28"/>
          <w:szCs w:val="28"/>
        </w:rPr>
        <w:t xml:space="preserve">едложений следующим категориям – </w:t>
      </w:r>
      <w:r w:rsidRPr="008E06B7">
        <w:rPr>
          <w:rFonts w:ascii="Times New Roman" w:hAnsi="Times New Roman" w:cs="Times New Roman"/>
          <w:sz w:val="28"/>
          <w:szCs w:val="28"/>
        </w:rPr>
        <w:t xml:space="preserve"> сельскохозяйственным товаропроизводителям, признанным таковыми в соответствии с </w:t>
      </w:r>
      <w:hyperlink r:id="rId8" w:history="1">
        <w:r w:rsidRPr="008E06B7">
          <w:rPr>
            <w:rFonts w:ascii="Times New Roman" w:hAnsi="Times New Roman" w:cs="Times New Roman"/>
            <w:sz w:val="28"/>
            <w:szCs w:val="28"/>
          </w:rPr>
          <w:t>частью 1</w:t>
        </w:r>
      </w:hyperlink>
      <w:r w:rsidRPr="008E06B7">
        <w:rPr>
          <w:rFonts w:ascii="Times New Roman" w:hAnsi="Times New Roman" w:cs="Times New Roman"/>
          <w:sz w:val="28"/>
          <w:szCs w:val="28"/>
        </w:rPr>
        <w:t xml:space="preserve"> и </w:t>
      </w:r>
      <w:hyperlink r:id="rId9" w:history="1">
        <w:r w:rsidRPr="008E06B7">
          <w:rPr>
            <w:rFonts w:ascii="Times New Roman" w:hAnsi="Times New Roman" w:cs="Times New Roman"/>
            <w:sz w:val="28"/>
            <w:szCs w:val="28"/>
          </w:rPr>
          <w:t>пунктом 3 части 2 статьи 3</w:t>
        </w:r>
      </w:hyperlink>
      <w:r w:rsidR="007F40CB">
        <w:rPr>
          <w:rFonts w:ascii="Times New Roman" w:hAnsi="Times New Roman" w:cs="Times New Roman"/>
          <w:sz w:val="28"/>
          <w:szCs w:val="28"/>
        </w:rPr>
        <w:t xml:space="preserve"> Федерального закона «О развитии сельского хозяйства»</w:t>
      </w:r>
      <w:r w:rsidRPr="008E06B7">
        <w:rPr>
          <w:rFonts w:ascii="Times New Roman" w:hAnsi="Times New Roman" w:cs="Times New Roman"/>
          <w:sz w:val="28"/>
          <w:szCs w:val="28"/>
        </w:rPr>
        <w:t>, организациям агропромышленного комплекса и индивидуальным предпринимателям, осуществляющим производство сельскохозяйственной продукции на территории Самарской области (далее</w:t>
      </w:r>
      <w:r w:rsidR="007F40CB">
        <w:rPr>
          <w:rFonts w:ascii="Times New Roman" w:hAnsi="Times New Roman" w:cs="Times New Roman"/>
          <w:sz w:val="28"/>
          <w:szCs w:val="28"/>
        </w:rPr>
        <w:t xml:space="preserve"> соответственно – </w:t>
      </w:r>
      <w:r w:rsidRPr="008E06B7">
        <w:rPr>
          <w:rFonts w:ascii="Times New Roman" w:hAnsi="Times New Roman" w:cs="Times New Roman"/>
          <w:sz w:val="28"/>
          <w:szCs w:val="28"/>
        </w:rPr>
        <w:t>отбор, участники отбора), в целях возмещения понесенных ими затрат (без учета налога на добавленную стоимость) на развитие молочного скотоводства Самарской области.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Для участников отбора,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затрат осуществляется исходя из суммы расходов на приобретение товаров (работ, услуг), включая сумму налога на добавленную стоимость.</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2.1.1. Субсидии предоставляются за счет и в пределах субвенций.</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2" w:name="Par49"/>
      <w:bookmarkEnd w:id="2"/>
      <w:r w:rsidRPr="008E06B7">
        <w:rPr>
          <w:rFonts w:ascii="Times New Roman" w:hAnsi="Times New Roman" w:cs="Times New Roman"/>
          <w:sz w:val="28"/>
          <w:szCs w:val="28"/>
        </w:rPr>
        <w:lastRenderedPageBreak/>
        <w:t>2.2. Субсидии предоставляются участникам отбора, соответствующим следующим критериям:</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 w:name="Par50"/>
      <w:bookmarkEnd w:id="3"/>
      <w:r w:rsidRPr="008E06B7">
        <w:rPr>
          <w:rFonts w:ascii="Times New Roman" w:hAnsi="Times New Roman" w:cs="Times New Roman"/>
          <w:sz w:val="28"/>
          <w:szCs w:val="28"/>
        </w:rPr>
        <w:t>а) не являются государственными (муниципальными) учреждениями;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4" w:name="Par51"/>
      <w:bookmarkEnd w:id="4"/>
      <w:r w:rsidRPr="008E06B7">
        <w:rPr>
          <w:rFonts w:ascii="Times New Roman" w:hAnsi="Times New Roman" w:cs="Times New Roman"/>
          <w:sz w:val="28"/>
          <w:szCs w:val="28"/>
        </w:rPr>
        <w:t>б) на определенные участниками отбора даты, но не позднее 30 дней до даты обращения в орган местного самоуправления для предоставления субсидий:</w:t>
      </w:r>
    </w:p>
    <w:p w:rsidR="006B15EF" w:rsidRPr="008E06B7" w:rsidRDefault="006B15EF" w:rsidP="00FD6D41">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5" w:name="Par52"/>
      <w:bookmarkEnd w:id="5"/>
      <w:r w:rsidRPr="008E06B7">
        <w:rPr>
          <w:rFonts w:ascii="Times New Roman" w:hAnsi="Times New Roman" w:cs="Times New Roman"/>
          <w:sz w:val="28"/>
          <w:szCs w:val="28"/>
        </w:rPr>
        <w:t>не имеют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w:t>
      </w:r>
    </w:p>
    <w:p w:rsidR="005E0B94" w:rsidRPr="00784C82" w:rsidRDefault="005E0B94" w:rsidP="005E0B94">
      <w:pPr>
        <w:autoSpaceDE w:val="0"/>
        <w:autoSpaceDN w:val="0"/>
        <w:adjustRightInd w:val="0"/>
        <w:spacing w:line="355" w:lineRule="auto"/>
        <w:ind w:firstLine="709"/>
        <w:contextualSpacing/>
        <w:jc w:val="both"/>
        <w:rPr>
          <w:rFonts w:ascii="Times New Roman" w:hAnsi="Times New Roman" w:cs="Times New Roman"/>
          <w:sz w:val="28"/>
          <w:szCs w:val="28"/>
        </w:rPr>
      </w:pPr>
      <w:bookmarkStart w:id="6" w:name="Par53"/>
      <w:bookmarkStart w:id="7" w:name="Par54"/>
      <w:bookmarkEnd w:id="6"/>
      <w:bookmarkEnd w:id="7"/>
      <w:r w:rsidRPr="00784C82">
        <w:rPr>
          <w:rFonts w:ascii="Times New Roman" w:hAnsi="Times New Roman" w:cs="Times New Roman"/>
          <w:sz w:val="28"/>
          <w:szCs w:val="28"/>
        </w:rPr>
        <w:t>не имеют 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пенсионного и социального страхования Российской Федерации (если участник отбора зарегистрирован в Фонде пенсионного и социального страхования Российской Федерации);</w:t>
      </w:r>
    </w:p>
    <w:p w:rsidR="006B15EF" w:rsidRPr="008E06B7" w:rsidRDefault="006B15EF" w:rsidP="00FD6D41">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в) на дату обращения в орган местного самоуправления для предоставления субсидий:</w:t>
      </w:r>
    </w:p>
    <w:p w:rsidR="006B15EF" w:rsidRPr="008E06B7" w:rsidRDefault="006B15EF" w:rsidP="00FD6D41">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8" w:name="Par55"/>
      <w:bookmarkEnd w:id="8"/>
      <w:r w:rsidRPr="008E06B7">
        <w:rPr>
          <w:rFonts w:ascii="Times New Roman" w:hAnsi="Times New Roman" w:cs="Times New Roman"/>
          <w:sz w:val="28"/>
          <w:szCs w:val="28"/>
        </w:rPr>
        <w:t>не имеют просроченную (неурегулированную) задолженность по денежным обязательствам перед органом местного самоуправления;</w:t>
      </w:r>
    </w:p>
    <w:p w:rsidR="006B15EF" w:rsidRPr="008E06B7" w:rsidRDefault="006B15EF" w:rsidP="00FD6D41">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9" w:name="Par56"/>
      <w:bookmarkEnd w:id="9"/>
      <w:r w:rsidRPr="008E06B7">
        <w:rPr>
          <w:rFonts w:ascii="Times New Roman" w:hAnsi="Times New Roman" w:cs="Times New Roman"/>
          <w:sz w:val="28"/>
          <w:szCs w:val="28"/>
        </w:rPr>
        <w:t>не имеют просроченную задолженность по возврату в бюджет Самарской области субсидий, предоставленных министерством в соответствии с нормативными правовыми актами Самарской области;</w:t>
      </w:r>
    </w:p>
    <w:p w:rsidR="006B15EF" w:rsidRPr="008E06B7" w:rsidRDefault="006B15EF" w:rsidP="00FD6D41">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10" w:name="Par57"/>
      <w:bookmarkEnd w:id="10"/>
      <w:r w:rsidRPr="008E06B7">
        <w:rPr>
          <w:rFonts w:ascii="Times New Roman" w:hAnsi="Times New Roman" w:cs="Times New Roman"/>
          <w:sz w:val="28"/>
          <w:szCs w:val="28"/>
        </w:rPr>
        <w:t>не находятся в процессе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(если участник отбора является юридическим лицом);</w:t>
      </w:r>
    </w:p>
    <w:p w:rsidR="006B15EF" w:rsidRPr="008E06B7" w:rsidRDefault="006B15EF" w:rsidP="00FD6D41">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lastRenderedPageBreak/>
        <w:t>не прекратили деятельность в качестве индивидуального предпринимателя (если участник отбора является индивидуальным предпринимателем);</w:t>
      </w:r>
    </w:p>
    <w:p w:rsidR="006B15EF" w:rsidRPr="008E06B7" w:rsidRDefault="006B15EF" w:rsidP="00866A1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bookmarkStart w:id="11" w:name="Par59"/>
      <w:bookmarkEnd w:id="11"/>
      <w:r w:rsidRPr="008E06B7">
        <w:rPr>
          <w:rFonts w:ascii="Times New Roman" w:hAnsi="Times New Roman" w:cs="Times New Roman"/>
          <w:sz w:val="28"/>
          <w:szCs w:val="28"/>
        </w:rPr>
        <w:t>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6B15EF" w:rsidRPr="008E06B7" w:rsidRDefault="006B15EF" w:rsidP="00866A1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bookmarkStart w:id="12" w:name="Par60"/>
      <w:bookmarkEnd w:id="12"/>
      <w:r w:rsidRPr="008E06B7">
        <w:rPr>
          <w:rFonts w:ascii="Times New Roman" w:hAnsi="Times New Roman" w:cs="Times New Roman"/>
          <w:sz w:val="28"/>
          <w:szCs w:val="28"/>
        </w:rPr>
        <w:t xml:space="preserve">не являются получателями средств из местного бюджета в соответствии с иными муниципальными правовыми актами на цели, указанные в </w:t>
      </w:r>
      <w:hyperlink w:anchor="Par147" w:history="1">
        <w:r w:rsidRPr="008E06B7">
          <w:rPr>
            <w:rFonts w:ascii="Times New Roman" w:hAnsi="Times New Roman" w:cs="Times New Roman"/>
            <w:sz w:val="28"/>
            <w:szCs w:val="28"/>
          </w:rPr>
          <w:t>пунктах 2.21</w:t>
        </w:r>
      </w:hyperlink>
      <w:r w:rsidRPr="008E06B7">
        <w:rPr>
          <w:rFonts w:ascii="Times New Roman" w:hAnsi="Times New Roman" w:cs="Times New Roman"/>
          <w:sz w:val="28"/>
          <w:szCs w:val="28"/>
        </w:rPr>
        <w:t xml:space="preserve">, </w:t>
      </w:r>
      <w:hyperlink w:anchor="Par148" w:history="1">
        <w:r w:rsidRPr="008E06B7">
          <w:rPr>
            <w:rFonts w:ascii="Times New Roman" w:hAnsi="Times New Roman" w:cs="Times New Roman"/>
            <w:sz w:val="28"/>
            <w:szCs w:val="28"/>
          </w:rPr>
          <w:t>2.22</w:t>
        </w:r>
      </w:hyperlink>
      <w:r w:rsidRPr="008E06B7">
        <w:rPr>
          <w:rFonts w:ascii="Times New Roman" w:hAnsi="Times New Roman" w:cs="Times New Roman"/>
          <w:sz w:val="28"/>
          <w:szCs w:val="28"/>
        </w:rPr>
        <w:t xml:space="preserve"> настоящего Порядка;</w:t>
      </w:r>
    </w:p>
    <w:p w:rsidR="006B15EF" w:rsidRPr="00784C82" w:rsidRDefault="006B15EF" w:rsidP="00866A1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bookmarkStart w:id="13" w:name="Par61"/>
      <w:bookmarkEnd w:id="13"/>
      <w:r w:rsidRPr="009616CC">
        <w:rPr>
          <w:rFonts w:ascii="Times New Roman" w:hAnsi="Times New Roman" w:cs="Times New Roman"/>
          <w:sz w:val="28"/>
          <w:szCs w:val="28"/>
        </w:rPr>
        <w:t xml:space="preserve">осуществляют деятельность по производству коровьего молока </w:t>
      </w:r>
      <w:r w:rsidR="00366DBF" w:rsidRPr="009616CC">
        <w:rPr>
          <w:rFonts w:ascii="Times New Roman" w:hAnsi="Times New Roman" w:cs="Times New Roman"/>
          <w:sz w:val="28"/>
          <w:szCs w:val="28"/>
        </w:rPr>
        <w:t xml:space="preserve">   </w:t>
      </w:r>
      <w:proofErr w:type="gramStart"/>
      <w:r w:rsidR="00366DBF" w:rsidRPr="009616CC">
        <w:rPr>
          <w:rFonts w:ascii="Times New Roman" w:hAnsi="Times New Roman" w:cs="Times New Roman"/>
          <w:sz w:val="28"/>
          <w:szCs w:val="28"/>
        </w:rPr>
        <w:t xml:space="preserve">   (</w:t>
      </w:r>
      <w:proofErr w:type="gramEnd"/>
      <w:r w:rsidR="00366DBF" w:rsidRPr="009616CC">
        <w:rPr>
          <w:rFonts w:ascii="Times New Roman" w:hAnsi="Times New Roman" w:cs="Times New Roman"/>
          <w:sz w:val="28"/>
          <w:szCs w:val="28"/>
        </w:rPr>
        <w:t xml:space="preserve">далее – </w:t>
      </w:r>
      <w:r w:rsidRPr="009616CC">
        <w:rPr>
          <w:rFonts w:ascii="Times New Roman" w:hAnsi="Times New Roman" w:cs="Times New Roman"/>
          <w:sz w:val="28"/>
          <w:szCs w:val="28"/>
        </w:rPr>
        <w:t>молоко)</w:t>
      </w:r>
      <w:r w:rsidR="009616CC" w:rsidRPr="009616CC">
        <w:rPr>
          <w:rFonts w:ascii="Times New Roman" w:hAnsi="Times New Roman" w:cs="Times New Roman"/>
          <w:sz w:val="28"/>
          <w:szCs w:val="28"/>
        </w:rPr>
        <w:t xml:space="preserve">, </w:t>
      </w:r>
      <w:r w:rsidR="009616CC" w:rsidRPr="00784C82">
        <w:rPr>
          <w:rFonts w:ascii="Times New Roman" w:hAnsi="Times New Roman" w:cs="Times New Roman"/>
          <w:sz w:val="28"/>
          <w:szCs w:val="28"/>
        </w:rPr>
        <w:t>за исключением участников отбора, с которыми министерство в текущем финансовом году заключило соглашение о реализации мероприятий по оздоровлению стада от лейкоза крупного рогатого скота (далее – лейкоз);</w:t>
      </w:r>
    </w:p>
    <w:p w:rsidR="009F4B1E" w:rsidRPr="00784C82" w:rsidRDefault="009F4B1E" w:rsidP="009F4B1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bookmarkStart w:id="14" w:name="Par62"/>
      <w:bookmarkEnd w:id="14"/>
      <w:r w:rsidRPr="00784C82">
        <w:rPr>
          <w:rFonts w:ascii="Times New Roman" w:hAnsi="Times New Roman" w:cs="Times New Roman"/>
          <w:sz w:val="28"/>
          <w:szCs w:val="28"/>
        </w:rPr>
        <w:t xml:space="preserve">имеют в наличии поголовье молочных коров численностью не ниже показателя по состоянию на 1 января текущего финансового года, за исключением участников отбора, с которыми министерство в текущем финансовом году заключило соглашение о реализации мероприятий по оздоровлению стада от лейкоза (если участник отбора осуществлял производство молока до 1 января текущего финансового года и не увеличил поголовье молочных коров в текущем финансовом году);              </w:t>
      </w:r>
    </w:p>
    <w:p w:rsidR="006B15EF" w:rsidRPr="008E06B7" w:rsidRDefault="006B15EF" w:rsidP="00866A1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имеют в наличии поголовье молочных коров численностью не ниже показателя по состоянию на конец предыдущего отчетного квартала </w:t>
      </w:r>
      <w:r w:rsidR="00366DBF">
        <w:rPr>
          <w:rFonts w:ascii="Times New Roman" w:hAnsi="Times New Roman" w:cs="Times New Roman"/>
          <w:sz w:val="28"/>
          <w:szCs w:val="28"/>
        </w:rPr>
        <w:t xml:space="preserve">   </w:t>
      </w:r>
      <w:proofErr w:type="gramStart"/>
      <w:r w:rsidR="00366DBF">
        <w:rPr>
          <w:rFonts w:ascii="Times New Roman" w:hAnsi="Times New Roman" w:cs="Times New Roman"/>
          <w:sz w:val="28"/>
          <w:szCs w:val="28"/>
        </w:rPr>
        <w:t xml:space="preserve">   (</w:t>
      </w:r>
      <w:proofErr w:type="gramEnd"/>
      <w:r w:rsidR="00366DBF">
        <w:rPr>
          <w:rFonts w:ascii="Times New Roman" w:hAnsi="Times New Roman" w:cs="Times New Roman"/>
          <w:sz w:val="28"/>
          <w:szCs w:val="28"/>
        </w:rPr>
        <w:t xml:space="preserve">далее – </w:t>
      </w:r>
      <w:r w:rsidRPr="008E06B7">
        <w:rPr>
          <w:rFonts w:ascii="Times New Roman" w:hAnsi="Times New Roman" w:cs="Times New Roman"/>
          <w:sz w:val="28"/>
          <w:szCs w:val="28"/>
        </w:rPr>
        <w:t xml:space="preserve">отчетный период), по результатам которого участнику отбора в </w:t>
      </w:r>
      <w:r w:rsidRPr="008E06B7">
        <w:rPr>
          <w:rFonts w:ascii="Times New Roman" w:hAnsi="Times New Roman" w:cs="Times New Roman"/>
          <w:sz w:val="28"/>
          <w:szCs w:val="28"/>
        </w:rPr>
        <w:lastRenderedPageBreak/>
        <w:t>текущем финансовом году впервые предоставлена субсидия (если участник отбора начал осуществлять производство молока после 1 января текущего финансового года и не увеличил поголовье молочных коров в текущем финансовом году);</w:t>
      </w:r>
    </w:p>
    <w:p w:rsidR="006B15EF" w:rsidRPr="008E06B7" w:rsidRDefault="006B15EF" w:rsidP="00866A1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bookmarkStart w:id="15" w:name="Par65"/>
      <w:bookmarkEnd w:id="15"/>
      <w:r w:rsidRPr="008E06B7">
        <w:rPr>
          <w:rFonts w:ascii="Times New Roman" w:hAnsi="Times New Roman" w:cs="Times New Roman"/>
          <w:sz w:val="28"/>
          <w:szCs w:val="28"/>
        </w:rPr>
        <w:t>имеют в наличии поголовье молочных коров численностью не ниже показателя по состоянию на конец предыдущего отчетного периода, в котором участник отбора увеличил поголовье молочных коров (если участник отбора увеличил поголовье молочных коров в текущем финансовом году);</w:t>
      </w:r>
    </w:p>
    <w:p w:rsidR="00C36D87" w:rsidRPr="00784C82" w:rsidRDefault="00C36D87" w:rsidP="00C36D87">
      <w:pPr>
        <w:spacing w:line="355" w:lineRule="auto"/>
        <w:ind w:firstLine="709"/>
        <w:contextualSpacing/>
        <w:jc w:val="both"/>
        <w:rPr>
          <w:rFonts w:ascii="Times New Roman" w:hAnsi="Times New Roman" w:cs="Times New Roman"/>
          <w:sz w:val="28"/>
          <w:szCs w:val="28"/>
        </w:rPr>
      </w:pPr>
      <w:bookmarkStart w:id="16" w:name="Par66"/>
      <w:bookmarkStart w:id="17" w:name="Par68"/>
      <w:bookmarkEnd w:id="16"/>
      <w:bookmarkEnd w:id="17"/>
      <w:r w:rsidRPr="00784C82">
        <w:rPr>
          <w:rFonts w:ascii="Times New Roman" w:hAnsi="Times New Roman" w:cs="Times New Roman"/>
          <w:sz w:val="28"/>
          <w:szCs w:val="28"/>
        </w:rPr>
        <w:t>не осуществляют деятельность на территории, признанной эпизоотическим очагом инфекционных заболеваний сельскохозяйственных животных (бруцеллез, туберкулез), в отношении которой введены ограничительные мероприятия (карантин);</w:t>
      </w:r>
    </w:p>
    <w:p w:rsidR="00C36D87" w:rsidRPr="00784C82" w:rsidRDefault="00C36D87" w:rsidP="00C36D87">
      <w:pPr>
        <w:autoSpaceDE w:val="0"/>
        <w:autoSpaceDN w:val="0"/>
        <w:adjustRightInd w:val="0"/>
        <w:spacing w:line="336"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используют доильное и (или) молочное оборудование, оборудование для переработки молока (включая первич</w:t>
      </w:r>
      <w:r w:rsidR="00C708BF" w:rsidRPr="00784C82">
        <w:rPr>
          <w:rFonts w:ascii="Times New Roman" w:hAnsi="Times New Roman" w:cs="Times New Roman"/>
          <w:sz w:val="28"/>
          <w:szCs w:val="28"/>
        </w:rPr>
        <w:t xml:space="preserve">ную переработку), отбора </w:t>
      </w:r>
      <w:r w:rsidRPr="00784C82">
        <w:rPr>
          <w:rFonts w:ascii="Times New Roman" w:hAnsi="Times New Roman" w:cs="Times New Roman"/>
          <w:sz w:val="28"/>
          <w:szCs w:val="28"/>
        </w:rPr>
        <w:t>проб молока, молокомеры (пробоотборники), приобретенные в собственность (далее соответственно – оборудование, приобретение), за исключением оборудования, ранее бывшего в использовании, в целях производства и (или) переработки участниками отбора молока на территории Самарской области, определения его качественных показателей (если участник отбора обратился в орган местного самоуправления для предоставления субсидии по направлению, указанному в абзаце четвертом пункта 2.22 настоящего Порядка);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не включены в текущем финансовом году в перечень организаций по племенному животноводству, утверждаемый министерством, для предоставления субсидий на содержание племенного маточного поголовья сельскохозяйственных животных (если участник отбора обратился в орган местного самоуправления для предоставления субсидии по направлению, указанному в </w:t>
      </w:r>
      <w:hyperlink w:anchor="Par150" w:history="1">
        <w:r w:rsidRPr="008E06B7">
          <w:rPr>
            <w:rFonts w:ascii="Times New Roman" w:hAnsi="Times New Roman" w:cs="Times New Roman"/>
            <w:sz w:val="28"/>
            <w:szCs w:val="28"/>
          </w:rPr>
          <w:t>абзаце третьем пункта 2.22</w:t>
        </w:r>
      </w:hyperlink>
      <w:r w:rsidRPr="008E06B7">
        <w:rPr>
          <w:rFonts w:ascii="Times New Roman" w:hAnsi="Times New Roman" w:cs="Times New Roman"/>
          <w:sz w:val="28"/>
          <w:szCs w:val="28"/>
        </w:rPr>
        <w:t xml:space="preserve"> настоящего Порядка).</w:t>
      </w:r>
    </w:p>
    <w:p w:rsidR="00223ACB" w:rsidRPr="00784C82" w:rsidRDefault="00223ACB" w:rsidP="00223ACB">
      <w:pPr>
        <w:tabs>
          <w:tab w:val="left" w:pos="6663"/>
        </w:tabs>
        <w:autoSpaceDE w:val="0"/>
        <w:autoSpaceDN w:val="0"/>
        <w:adjustRightInd w:val="0"/>
        <w:spacing w:line="336"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В случае если участник отбора имел показатель молочной продуктивности коров за предыдущий финансовый год 8 500 килограммов </w:t>
      </w:r>
      <w:r w:rsidRPr="00784C82">
        <w:rPr>
          <w:rFonts w:ascii="Times New Roman" w:hAnsi="Times New Roman" w:cs="Times New Roman"/>
          <w:sz w:val="28"/>
          <w:szCs w:val="28"/>
        </w:rPr>
        <w:lastRenderedPageBreak/>
        <w:t xml:space="preserve">молока и более в расчете на 1 молочную корову, допускается снижение поголовья молочных коров в текущем финансовом году не более чем на        10 процентов к показателю по состоянию на 1 января текущего финансового года с последующим его увеличением до конца текущего финансового года до численности не ниже показателя по состоянию на 1 января текущего финансового года. </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Соответствие критериям, указанным в </w:t>
      </w:r>
      <w:hyperlink w:anchor="Par50" w:history="1">
        <w:r w:rsidR="00583647">
          <w:rPr>
            <w:rFonts w:ascii="Times New Roman" w:hAnsi="Times New Roman" w:cs="Times New Roman"/>
            <w:sz w:val="28"/>
            <w:szCs w:val="28"/>
          </w:rPr>
          <w:t>подпункте «</w:t>
        </w:r>
        <w:r w:rsidRPr="008E06B7">
          <w:rPr>
            <w:rFonts w:ascii="Times New Roman" w:hAnsi="Times New Roman" w:cs="Times New Roman"/>
            <w:sz w:val="28"/>
            <w:szCs w:val="28"/>
          </w:rPr>
          <w:t>а</w:t>
        </w:r>
      </w:hyperlink>
      <w:r w:rsidR="00583647">
        <w:rPr>
          <w:rFonts w:ascii="Times New Roman" w:hAnsi="Times New Roman" w:cs="Times New Roman"/>
          <w:sz w:val="28"/>
          <w:szCs w:val="28"/>
        </w:rPr>
        <w:t>»</w:t>
      </w:r>
      <w:r w:rsidRPr="008E06B7">
        <w:rPr>
          <w:rFonts w:ascii="Times New Roman" w:hAnsi="Times New Roman" w:cs="Times New Roman"/>
          <w:sz w:val="28"/>
          <w:szCs w:val="28"/>
        </w:rPr>
        <w:t xml:space="preserve">, абзацах с </w:t>
      </w:r>
      <w:hyperlink w:anchor="Par57" w:history="1">
        <w:r w:rsidRPr="008E06B7">
          <w:rPr>
            <w:rFonts w:ascii="Times New Roman" w:hAnsi="Times New Roman" w:cs="Times New Roman"/>
            <w:sz w:val="28"/>
            <w:szCs w:val="28"/>
          </w:rPr>
          <w:t>четвертого</w:t>
        </w:r>
      </w:hyperlink>
      <w:r w:rsidRPr="008E06B7">
        <w:rPr>
          <w:rFonts w:ascii="Times New Roman" w:hAnsi="Times New Roman" w:cs="Times New Roman"/>
          <w:sz w:val="28"/>
          <w:szCs w:val="28"/>
        </w:rPr>
        <w:t xml:space="preserve"> по </w:t>
      </w:r>
      <w:hyperlink w:anchor="Par59" w:history="1">
        <w:r w:rsidR="00583647">
          <w:rPr>
            <w:rFonts w:ascii="Times New Roman" w:hAnsi="Times New Roman" w:cs="Times New Roman"/>
            <w:sz w:val="28"/>
            <w:szCs w:val="28"/>
          </w:rPr>
          <w:t>шестой подпункта «</w:t>
        </w:r>
        <w:r w:rsidRPr="008E06B7">
          <w:rPr>
            <w:rFonts w:ascii="Times New Roman" w:hAnsi="Times New Roman" w:cs="Times New Roman"/>
            <w:sz w:val="28"/>
            <w:szCs w:val="28"/>
          </w:rPr>
          <w:t>в</w:t>
        </w:r>
      </w:hyperlink>
      <w:r w:rsidR="00583647">
        <w:rPr>
          <w:rFonts w:ascii="Times New Roman" w:hAnsi="Times New Roman" w:cs="Times New Roman"/>
          <w:sz w:val="28"/>
          <w:szCs w:val="28"/>
        </w:rPr>
        <w:t>»</w:t>
      </w:r>
      <w:r w:rsidRPr="008E06B7">
        <w:rPr>
          <w:rFonts w:ascii="Times New Roman" w:hAnsi="Times New Roman" w:cs="Times New Roman"/>
          <w:sz w:val="28"/>
          <w:szCs w:val="28"/>
        </w:rPr>
        <w:t xml:space="preserve"> настоящего пункта, подтверждается информацией, полученной органом местного самоуправления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с помощью сервиса Федеральной налоговой службы в информационно-телекоммуникационной сети Интернет, и сведениями, полу</w:t>
      </w:r>
      <w:r w:rsidR="00583647">
        <w:rPr>
          <w:rFonts w:ascii="Times New Roman" w:hAnsi="Times New Roman" w:cs="Times New Roman"/>
          <w:sz w:val="28"/>
          <w:szCs w:val="28"/>
        </w:rPr>
        <w:t>ченными с электронного сервиса «</w:t>
      </w:r>
      <w:r w:rsidRPr="008E06B7">
        <w:rPr>
          <w:rFonts w:ascii="Times New Roman" w:hAnsi="Times New Roman" w:cs="Times New Roman"/>
          <w:sz w:val="28"/>
          <w:szCs w:val="28"/>
        </w:rPr>
        <w:t>Предоставление сведений из ЕГРЮЛ (ЕГРИП) о конкретном юридическом лице (индивидуальном предпринимателе) в формате электронного документа</w:t>
      </w:r>
      <w:r w:rsidR="00583647">
        <w:rPr>
          <w:rFonts w:ascii="Times New Roman" w:hAnsi="Times New Roman" w:cs="Times New Roman"/>
          <w:sz w:val="28"/>
          <w:szCs w:val="28"/>
        </w:rPr>
        <w:t>»</w:t>
      </w:r>
      <w:r w:rsidRPr="008E06B7">
        <w:rPr>
          <w:rFonts w:ascii="Times New Roman" w:hAnsi="Times New Roman" w:cs="Times New Roman"/>
          <w:sz w:val="28"/>
          <w:szCs w:val="28"/>
        </w:rPr>
        <w:t xml:space="preserve"> официального сайта Федеральной налоговой службы в информационно-телекоммуникационной сети Интернет (www.nalog.ru) в соответствии с </w:t>
      </w:r>
      <w:hyperlink w:anchor="Par122" w:history="1">
        <w:r w:rsidRPr="008E06B7">
          <w:rPr>
            <w:rFonts w:ascii="Times New Roman" w:hAnsi="Times New Roman" w:cs="Times New Roman"/>
            <w:sz w:val="28"/>
            <w:szCs w:val="28"/>
          </w:rPr>
          <w:t>абзацем четвертым пункта 2.10</w:t>
        </w:r>
      </w:hyperlink>
      <w:r w:rsidRPr="008E06B7">
        <w:rPr>
          <w:rFonts w:ascii="Times New Roman" w:hAnsi="Times New Roman" w:cs="Times New Roman"/>
          <w:sz w:val="28"/>
          <w:szCs w:val="28"/>
        </w:rPr>
        <w:t xml:space="preserve"> настоящего Порядка.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Соответствие критерию, указанному в </w:t>
      </w:r>
      <w:hyperlink w:anchor="Par52" w:history="1">
        <w:r w:rsidRPr="008E06B7">
          <w:rPr>
            <w:rFonts w:ascii="Times New Roman" w:hAnsi="Times New Roman" w:cs="Times New Roman"/>
            <w:sz w:val="28"/>
            <w:szCs w:val="28"/>
          </w:rPr>
          <w:t xml:space="preserve">абзаце втором подпункта </w:t>
        </w:r>
        <w:r w:rsidR="001A3BD4">
          <w:rPr>
            <w:rFonts w:ascii="Times New Roman" w:hAnsi="Times New Roman" w:cs="Times New Roman"/>
            <w:sz w:val="28"/>
            <w:szCs w:val="28"/>
          </w:rPr>
          <w:t>«</w:t>
        </w:r>
        <w:r w:rsidRPr="008E06B7">
          <w:rPr>
            <w:rFonts w:ascii="Times New Roman" w:hAnsi="Times New Roman" w:cs="Times New Roman"/>
            <w:sz w:val="28"/>
            <w:szCs w:val="28"/>
          </w:rPr>
          <w:t>б</w:t>
        </w:r>
      </w:hyperlink>
      <w:r w:rsidR="001A3BD4">
        <w:rPr>
          <w:rFonts w:ascii="Times New Roman" w:hAnsi="Times New Roman" w:cs="Times New Roman"/>
          <w:sz w:val="28"/>
          <w:szCs w:val="28"/>
        </w:rPr>
        <w:t>»</w:t>
      </w:r>
      <w:r w:rsidRPr="008E06B7">
        <w:rPr>
          <w:rFonts w:ascii="Times New Roman" w:hAnsi="Times New Roman" w:cs="Times New Roman"/>
          <w:sz w:val="28"/>
          <w:szCs w:val="28"/>
        </w:rPr>
        <w:t xml:space="preserve"> настоящего пункта, подтверждается документом, указанным в </w:t>
      </w:r>
      <w:hyperlink w:anchor="Par95" w:history="1">
        <w:r w:rsidRPr="008E06B7">
          <w:rPr>
            <w:rFonts w:ascii="Times New Roman" w:hAnsi="Times New Roman" w:cs="Times New Roman"/>
            <w:sz w:val="28"/>
            <w:szCs w:val="28"/>
          </w:rPr>
          <w:t>абзаце третьем пункта 2.6</w:t>
        </w:r>
      </w:hyperlink>
      <w:r w:rsidRPr="008E06B7">
        <w:rPr>
          <w:rFonts w:ascii="Times New Roman" w:hAnsi="Times New Roman" w:cs="Times New Roman"/>
          <w:sz w:val="28"/>
          <w:szCs w:val="28"/>
        </w:rPr>
        <w:t xml:space="preserve">, </w:t>
      </w:r>
      <w:hyperlink w:anchor="Par81" w:history="1">
        <w:r w:rsidRPr="008E06B7">
          <w:rPr>
            <w:rFonts w:ascii="Times New Roman" w:hAnsi="Times New Roman" w:cs="Times New Roman"/>
            <w:sz w:val="28"/>
            <w:szCs w:val="28"/>
          </w:rPr>
          <w:t>абзаце третьем пункта 2.25</w:t>
        </w:r>
      </w:hyperlink>
      <w:r w:rsidRPr="008E06B7">
        <w:rPr>
          <w:rFonts w:ascii="Times New Roman" w:hAnsi="Times New Roman" w:cs="Times New Roman"/>
          <w:sz w:val="28"/>
          <w:szCs w:val="28"/>
        </w:rPr>
        <w:t xml:space="preserve"> настоящего Порядка.</w:t>
      </w:r>
    </w:p>
    <w:p w:rsidR="009D7C93" w:rsidRPr="00784C82" w:rsidRDefault="009D7C93" w:rsidP="009D7C93">
      <w:pPr>
        <w:spacing w:line="336"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Соответствие критерию, указанному в абзаце третьем подпункта «б» настоящего пункта, подтверждается документами, указанными в абзацах с четвертого по шестой пункта 2.6, абзацах с четвертого по шестой            пункта 2.25 настоящего Порядка. </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Соответствие критериям, указанным в </w:t>
      </w:r>
      <w:hyperlink w:anchor="Par55" w:history="1">
        <w:r w:rsidRPr="008E06B7">
          <w:rPr>
            <w:rFonts w:ascii="Times New Roman" w:hAnsi="Times New Roman" w:cs="Times New Roman"/>
            <w:sz w:val="28"/>
            <w:szCs w:val="28"/>
          </w:rPr>
          <w:t>абзацах втором</w:t>
        </w:r>
      </w:hyperlink>
      <w:r w:rsidRPr="008E06B7">
        <w:rPr>
          <w:rFonts w:ascii="Times New Roman" w:hAnsi="Times New Roman" w:cs="Times New Roman"/>
          <w:sz w:val="28"/>
          <w:szCs w:val="28"/>
        </w:rPr>
        <w:t xml:space="preserve">, </w:t>
      </w:r>
      <w:hyperlink w:anchor="Par60" w:history="1">
        <w:r w:rsidRPr="008E06B7">
          <w:rPr>
            <w:rFonts w:ascii="Times New Roman" w:hAnsi="Times New Roman" w:cs="Times New Roman"/>
            <w:sz w:val="28"/>
            <w:szCs w:val="28"/>
          </w:rPr>
          <w:t>седьмом</w:t>
        </w:r>
      </w:hyperlink>
      <w:r w:rsidRPr="008E06B7">
        <w:rPr>
          <w:rFonts w:ascii="Times New Roman" w:hAnsi="Times New Roman" w:cs="Times New Roman"/>
          <w:sz w:val="28"/>
          <w:szCs w:val="28"/>
        </w:rPr>
        <w:t xml:space="preserve">, </w:t>
      </w:r>
      <w:hyperlink w:anchor="Par61" w:history="1">
        <w:r w:rsidRPr="008E06B7">
          <w:rPr>
            <w:rFonts w:ascii="Times New Roman" w:hAnsi="Times New Roman" w:cs="Times New Roman"/>
            <w:sz w:val="28"/>
            <w:szCs w:val="28"/>
          </w:rPr>
          <w:t>восьмом</w:t>
        </w:r>
      </w:hyperlink>
      <w:r w:rsidRPr="008E06B7">
        <w:rPr>
          <w:rFonts w:ascii="Times New Roman" w:hAnsi="Times New Roman" w:cs="Times New Roman"/>
          <w:sz w:val="28"/>
          <w:szCs w:val="28"/>
        </w:rPr>
        <w:t xml:space="preserve">, с </w:t>
      </w:r>
      <w:hyperlink w:anchor="Par62" w:history="1">
        <w:r w:rsidRPr="008E06B7">
          <w:rPr>
            <w:rFonts w:ascii="Times New Roman" w:hAnsi="Times New Roman" w:cs="Times New Roman"/>
            <w:sz w:val="28"/>
            <w:szCs w:val="28"/>
          </w:rPr>
          <w:t>девятого</w:t>
        </w:r>
      </w:hyperlink>
      <w:r w:rsidRPr="008E06B7">
        <w:rPr>
          <w:rFonts w:ascii="Times New Roman" w:hAnsi="Times New Roman" w:cs="Times New Roman"/>
          <w:sz w:val="28"/>
          <w:szCs w:val="28"/>
        </w:rPr>
        <w:t xml:space="preserve"> по </w:t>
      </w:r>
      <w:hyperlink w:anchor="Par65" w:history="1">
        <w:r w:rsidRPr="008E06B7">
          <w:rPr>
            <w:rFonts w:ascii="Times New Roman" w:hAnsi="Times New Roman" w:cs="Times New Roman"/>
            <w:sz w:val="28"/>
            <w:szCs w:val="28"/>
          </w:rPr>
          <w:t xml:space="preserve">одиннадцатый подпункта </w:t>
        </w:r>
        <w:r w:rsidR="001A3BD4">
          <w:rPr>
            <w:rFonts w:ascii="Times New Roman" w:hAnsi="Times New Roman" w:cs="Times New Roman"/>
            <w:sz w:val="28"/>
            <w:szCs w:val="28"/>
          </w:rPr>
          <w:t>«</w:t>
        </w:r>
        <w:r w:rsidRPr="008E06B7">
          <w:rPr>
            <w:rFonts w:ascii="Times New Roman" w:hAnsi="Times New Roman" w:cs="Times New Roman"/>
            <w:sz w:val="28"/>
            <w:szCs w:val="28"/>
          </w:rPr>
          <w:t>в</w:t>
        </w:r>
      </w:hyperlink>
      <w:r w:rsidR="001A3BD4">
        <w:rPr>
          <w:rFonts w:ascii="Times New Roman" w:hAnsi="Times New Roman" w:cs="Times New Roman"/>
          <w:sz w:val="28"/>
          <w:szCs w:val="28"/>
        </w:rPr>
        <w:t>»</w:t>
      </w:r>
      <w:r w:rsidRPr="008E06B7">
        <w:rPr>
          <w:rFonts w:ascii="Times New Roman" w:hAnsi="Times New Roman" w:cs="Times New Roman"/>
          <w:sz w:val="28"/>
          <w:szCs w:val="28"/>
        </w:rPr>
        <w:t xml:space="preserve"> настоящего пункта, подтверждается в рамках деятельности органа местного самоуправления.</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Соответствие критериям, указанным в </w:t>
      </w:r>
      <w:hyperlink w:anchor="Par56" w:history="1">
        <w:r w:rsidRPr="008E06B7">
          <w:rPr>
            <w:rFonts w:ascii="Times New Roman" w:hAnsi="Times New Roman" w:cs="Times New Roman"/>
            <w:sz w:val="28"/>
            <w:szCs w:val="28"/>
          </w:rPr>
          <w:t>абзацах третьем</w:t>
        </w:r>
      </w:hyperlink>
      <w:r w:rsidRPr="008E06B7">
        <w:rPr>
          <w:rFonts w:ascii="Times New Roman" w:hAnsi="Times New Roman" w:cs="Times New Roman"/>
          <w:sz w:val="28"/>
          <w:szCs w:val="28"/>
        </w:rPr>
        <w:t xml:space="preserve">, </w:t>
      </w:r>
      <w:hyperlink w:anchor="Par66" w:history="1">
        <w:r w:rsidRPr="008E06B7">
          <w:rPr>
            <w:rFonts w:ascii="Times New Roman" w:hAnsi="Times New Roman" w:cs="Times New Roman"/>
            <w:sz w:val="28"/>
            <w:szCs w:val="28"/>
          </w:rPr>
          <w:t>двенадцатом</w:t>
        </w:r>
      </w:hyperlink>
      <w:r w:rsidRPr="008E06B7">
        <w:rPr>
          <w:rFonts w:ascii="Times New Roman" w:hAnsi="Times New Roman" w:cs="Times New Roman"/>
          <w:sz w:val="28"/>
          <w:szCs w:val="28"/>
        </w:rPr>
        <w:t xml:space="preserve">, </w:t>
      </w:r>
      <w:hyperlink w:anchor="Par68" w:history="1">
        <w:r w:rsidRPr="008E06B7">
          <w:rPr>
            <w:rFonts w:ascii="Times New Roman" w:hAnsi="Times New Roman" w:cs="Times New Roman"/>
            <w:sz w:val="28"/>
            <w:szCs w:val="28"/>
          </w:rPr>
          <w:t xml:space="preserve">четырнадцатом подпункта </w:t>
        </w:r>
        <w:r w:rsidR="001A3BD4">
          <w:rPr>
            <w:rFonts w:ascii="Times New Roman" w:hAnsi="Times New Roman" w:cs="Times New Roman"/>
            <w:sz w:val="28"/>
            <w:szCs w:val="28"/>
          </w:rPr>
          <w:t>«</w:t>
        </w:r>
        <w:r w:rsidRPr="008E06B7">
          <w:rPr>
            <w:rFonts w:ascii="Times New Roman" w:hAnsi="Times New Roman" w:cs="Times New Roman"/>
            <w:sz w:val="28"/>
            <w:szCs w:val="28"/>
          </w:rPr>
          <w:t>в</w:t>
        </w:r>
      </w:hyperlink>
      <w:r w:rsidR="001A3BD4">
        <w:rPr>
          <w:rFonts w:ascii="Times New Roman" w:hAnsi="Times New Roman" w:cs="Times New Roman"/>
          <w:sz w:val="28"/>
          <w:szCs w:val="28"/>
        </w:rPr>
        <w:t>»</w:t>
      </w:r>
      <w:r w:rsidRPr="008E06B7">
        <w:rPr>
          <w:rFonts w:ascii="Times New Roman" w:hAnsi="Times New Roman" w:cs="Times New Roman"/>
          <w:sz w:val="28"/>
          <w:szCs w:val="28"/>
        </w:rPr>
        <w:t xml:space="preserve"> настоящего пункта, подтверждается на </w:t>
      </w:r>
      <w:r w:rsidRPr="008E06B7">
        <w:rPr>
          <w:rFonts w:ascii="Times New Roman" w:hAnsi="Times New Roman" w:cs="Times New Roman"/>
          <w:sz w:val="28"/>
          <w:szCs w:val="28"/>
        </w:rPr>
        <w:lastRenderedPageBreak/>
        <w:t>основании информации, полученной органом местного самоуправления в рамках взаимодействия с органами государственной власти.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Соответствие критерию, указанному в </w:t>
      </w:r>
      <w:hyperlink w:anchor="Par67" w:history="1">
        <w:r w:rsidRPr="008E06B7">
          <w:rPr>
            <w:rFonts w:ascii="Times New Roman" w:hAnsi="Times New Roman" w:cs="Times New Roman"/>
            <w:sz w:val="28"/>
            <w:szCs w:val="28"/>
          </w:rPr>
          <w:t xml:space="preserve">абзаце тринадцатом подпункта </w:t>
        </w:r>
        <w:r w:rsidR="001A3BD4">
          <w:rPr>
            <w:rFonts w:ascii="Times New Roman" w:hAnsi="Times New Roman" w:cs="Times New Roman"/>
            <w:sz w:val="28"/>
            <w:szCs w:val="28"/>
          </w:rPr>
          <w:t>«</w:t>
        </w:r>
        <w:r w:rsidRPr="008E06B7">
          <w:rPr>
            <w:rFonts w:ascii="Times New Roman" w:hAnsi="Times New Roman" w:cs="Times New Roman"/>
            <w:sz w:val="28"/>
            <w:szCs w:val="28"/>
          </w:rPr>
          <w:t>в</w:t>
        </w:r>
      </w:hyperlink>
      <w:r w:rsidR="001A3BD4">
        <w:rPr>
          <w:rFonts w:ascii="Times New Roman" w:hAnsi="Times New Roman" w:cs="Times New Roman"/>
          <w:sz w:val="28"/>
          <w:szCs w:val="28"/>
        </w:rPr>
        <w:t>»</w:t>
      </w:r>
      <w:r w:rsidRPr="008E06B7">
        <w:rPr>
          <w:rFonts w:ascii="Times New Roman" w:hAnsi="Times New Roman" w:cs="Times New Roman"/>
          <w:sz w:val="28"/>
          <w:szCs w:val="28"/>
        </w:rPr>
        <w:t xml:space="preserve"> настоящего пункта, подтверждается документами, указанными в абзацах с </w:t>
      </w:r>
      <w:hyperlink w:anchor="Par115" w:history="1">
        <w:r w:rsidRPr="008E06B7">
          <w:rPr>
            <w:rFonts w:ascii="Times New Roman" w:hAnsi="Times New Roman" w:cs="Times New Roman"/>
            <w:sz w:val="28"/>
            <w:szCs w:val="28"/>
          </w:rPr>
          <w:t>четвертого</w:t>
        </w:r>
      </w:hyperlink>
      <w:r w:rsidRPr="008E06B7">
        <w:rPr>
          <w:rFonts w:ascii="Times New Roman" w:hAnsi="Times New Roman" w:cs="Times New Roman"/>
          <w:sz w:val="28"/>
          <w:szCs w:val="28"/>
        </w:rPr>
        <w:t xml:space="preserve"> по </w:t>
      </w:r>
      <w:hyperlink w:anchor="Par118" w:history="1">
        <w:r w:rsidRPr="008E06B7">
          <w:rPr>
            <w:rFonts w:ascii="Times New Roman" w:hAnsi="Times New Roman" w:cs="Times New Roman"/>
            <w:sz w:val="28"/>
            <w:szCs w:val="28"/>
          </w:rPr>
          <w:t>седьмой пункта 2.9</w:t>
        </w:r>
      </w:hyperlink>
      <w:r w:rsidRPr="008E06B7">
        <w:rPr>
          <w:rFonts w:ascii="Times New Roman" w:hAnsi="Times New Roman" w:cs="Times New Roman"/>
          <w:sz w:val="28"/>
          <w:szCs w:val="28"/>
        </w:rPr>
        <w:t xml:space="preserve"> настоящего Порядка.</w:t>
      </w:r>
    </w:p>
    <w:p w:rsidR="002B0D11" w:rsidRPr="00784C82" w:rsidRDefault="002B0D11" w:rsidP="002B0D11">
      <w:pPr>
        <w:spacing w:line="336"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2.3.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 </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2.4. В целях проведения отбора орган местного самоуправления размещает на официальном сайте органа местного самоуправления объявление о проведении отбора и на едином портале указатель страницы официального сайта органа местного самоуправления, содержащей объявление о проведении отбора, не менее чем за 3 рабочих дня до даты начала приема </w:t>
      </w:r>
      <w:hyperlink r:id="rId10" w:history="1">
        <w:r w:rsidRPr="008E06B7">
          <w:rPr>
            <w:rFonts w:ascii="Times New Roman" w:hAnsi="Times New Roman" w:cs="Times New Roman"/>
            <w:sz w:val="28"/>
            <w:szCs w:val="28"/>
          </w:rPr>
          <w:t>заявок</w:t>
        </w:r>
      </w:hyperlink>
      <w:r w:rsidRPr="008E06B7">
        <w:rPr>
          <w:rFonts w:ascii="Times New Roman" w:hAnsi="Times New Roman" w:cs="Times New Roman"/>
          <w:sz w:val="28"/>
          <w:szCs w:val="28"/>
        </w:rPr>
        <w:t xml:space="preserve"> на участие в отборе по форме согласно </w:t>
      </w:r>
      <w:r w:rsidR="001A3BD4">
        <w:rPr>
          <w:rFonts w:ascii="Times New Roman" w:hAnsi="Times New Roman" w:cs="Times New Roman"/>
          <w:sz w:val="28"/>
          <w:szCs w:val="28"/>
        </w:rPr>
        <w:t xml:space="preserve">        </w:t>
      </w:r>
      <w:r w:rsidRPr="008E06B7">
        <w:rPr>
          <w:rFonts w:ascii="Times New Roman" w:hAnsi="Times New Roman" w:cs="Times New Roman"/>
          <w:sz w:val="28"/>
          <w:szCs w:val="28"/>
        </w:rPr>
        <w:t xml:space="preserve">приложению </w:t>
      </w:r>
      <w:r w:rsidR="001A3BD4">
        <w:rPr>
          <w:rFonts w:ascii="Times New Roman" w:hAnsi="Times New Roman" w:cs="Times New Roman"/>
          <w:sz w:val="28"/>
          <w:szCs w:val="28"/>
        </w:rPr>
        <w:t xml:space="preserve">1 к настоящему Порядку (далее – </w:t>
      </w:r>
      <w:r w:rsidRPr="008E06B7">
        <w:rPr>
          <w:rFonts w:ascii="Times New Roman" w:hAnsi="Times New Roman" w:cs="Times New Roman"/>
          <w:sz w:val="28"/>
          <w:szCs w:val="28"/>
        </w:rPr>
        <w:t>заявка), представляемых участниками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2.5. В объявлении о проведении отбора указывается следующая информация:</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срок проведения отбора, при этом дата начала подачи или окончания приема предложений (заявок) участников</w:t>
      </w:r>
      <w:r w:rsidR="00DB4AC7">
        <w:rPr>
          <w:rFonts w:ascii="Times New Roman" w:hAnsi="Times New Roman" w:cs="Times New Roman"/>
          <w:sz w:val="28"/>
          <w:szCs w:val="28"/>
        </w:rPr>
        <w:t xml:space="preserve"> отбора </w:t>
      </w:r>
      <w:r w:rsidR="00DB4AC7" w:rsidRPr="0057512C">
        <w:rPr>
          <w:rFonts w:ascii="Times New Roman" w:hAnsi="Times New Roman" w:cs="Times New Roman"/>
          <w:sz w:val="28"/>
          <w:szCs w:val="28"/>
        </w:rPr>
        <w:t xml:space="preserve">не может быть </w:t>
      </w:r>
      <w:r w:rsidR="00DB4AC7" w:rsidRPr="00C859B8">
        <w:rPr>
          <w:rFonts w:ascii="Times New Roman" w:hAnsi="Times New Roman" w:cs="Times New Roman"/>
          <w:sz w:val="28"/>
          <w:szCs w:val="28"/>
          <w:u w:val="single"/>
        </w:rPr>
        <w:t>ранее         1</w:t>
      </w:r>
      <w:r w:rsidRPr="00C859B8">
        <w:rPr>
          <w:rFonts w:ascii="Times New Roman" w:hAnsi="Times New Roman" w:cs="Times New Roman"/>
          <w:sz w:val="28"/>
          <w:szCs w:val="28"/>
          <w:u w:val="single"/>
        </w:rPr>
        <w:t>0-го календарного</w:t>
      </w:r>
      <w:r w:rsidRPr="0057512C">
        <w:rPr>
          <w:rFonts w:ascii="Times New Roman" w:hAnsi="Times New Roman" w:cs="Times New Roman"/>
          <w:sz w:val="28"/>
          <w:szCs w:val="28"/>
        </w:rPr>
        <w:t xml:space="preserve"> дня</w:t>
      </w:r>
      <w:r w:rsidRPr="008E06B7">
        <w:rPr>
          <w:rFonts w:ascii="Times New Roman" w:hAnsi="Times New Roman" w:cs="Times New Roman"/>
          <w:sz w:val="28"/>
          <w:szCs w:val="28"/>
        </w:rPr>
        <w:t>, следующего за днем размещения объявления о проведении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18" w:name="Par81"/>
      <w:bookmarkEnd w:id="18"/>
      <w:r w:rsidRPr="008E06B7">
        <w:rPr>
          <w:rFonts w:ascii="Times New Roman" w:hAnsi="Times New Roman" w:cs="Times New Roman"/>
          <w:sz w:val="28"/>
          <w:szCs w:val="28"/>
        </w:rPr>
        <w:t>наименование, место нахождения, почтовый адрес, номер контактного телефона и адрес электронной почты органа местного самоуправления;</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результат предоставления субсидии, указанный в </w:t>
      </w:r>
      <w:hyperlink w:anchor="Par210" w:history="1">
        <w:r w:rsidRPr="008E06B7">
          <w:rPr>
            <w:rFonts w:ascii="Times New Roman" w:hAnsi="Times New Roman" w:cs="Times New Roman"/>
            <w:sz w:val="28"/>
            <w:szCs w:val="28"/>
          </w:rPr>
          <w:t>пункте 2.41</w:t>
        </w:r>
      </w:hyperlink>
      <w:r w:rsidRPr="008E06B7">
        <w:rPr>
          <w:rFonts w:ascii="Times New Roman" w:hAnsi="Times New Roman" w:cs="Times New Roman"/>
          <w:sz w:val="28"/>
          <w:szCs w:val="28"/>
        </w:rPr>
        <w:t xml:space="preserve"> настоящего Порядка;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lastRenderedPageBreak/>
        <w:t>доменное имя, и (или) сетевой адрес, и (или) указатель страниц сайта в информационно-телекоммуникационной сети Интернет, на котором обеспечивается проведение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требования к участникам отбора в соответствии с </w:t>
      </w:r>
      <w:hyperlink w:anchor="Par49" w:history="1">
        <w:r w:rsidRPr="008E06B7">
          <w:rPr>
            <w:rFonts w:ascii="Times New Roman" w:hAnsi="Times New Roman" w:cs="Times New Roman"/>
            <w:sz w:val="28"/>
            <w:szCs w:val="28"/>
          </w:rPr>
          <w:t>пунктом 2.2</w:t>
        </w:r>
      </w:hyperlink>
      <w:r w:rsidRPr="008E06B7">
        <w:rPr>
          <w:rFonts w:ascii="Times New Roman" w:hAnsi="Times New Roman" w:cs="Times New Roman"/>
          <w:sz w:val="28"/>
          <w:szCs w:val="28"/>
        </w:rPr>
        <w:t xml:space="preserve"> настоящего Порядка и перечень документов, представляемых участниками отбора для подтверждения их соответствия указанным требованиям;</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порядок подачи заявок на участие в отборе и требования, предъявляемые к форме и содержанию заявок, подаваемых участниками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порядок отзыва заявок, порядок возврата заявок, определяющий в том числе основания для возврата заявок участникам отбора, порядок внесения изменений в заявки;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правила рассмотрения и оценки заявок в соответствии с </w:t>
      </w:r>
      <w:r w:rsidR="001A3BD4">
        <w:rPr>
          <w:rFonts w:ascii="Times New Roman" w:hAnsi="Times New Roman" w:cs="Times New Roman"/>
          <w:sz w:val="28"/>
          <w:szCs w:val="28"/>
        </w:rPr>
        <w:t xml:space="preserve">               </w:t>
      </w:r>
      <w:hyperlink w:anchor="Par124" w:history="1">
        <w:r w:rsidR="001A3BD4">
          <w:rPr>
            <w:rFonts w:ascii="Times New Roman" w:hAnsi="Times New Roman" w:cs="Times New Roman"/>
            <w:sz w:val="28"/>
            <w:szCs w:val="28"/>
          </w:rPr>
          <w:t xml:space="preserve">пунктами </w:t>
        </w:r>
        <w:r w:rsidRPr="008E06B7">
          <w:rPr>
            <w:rFonts w:ascii="Times New Roman" w:hAnsi="Times New Roman" w:cs="Times New Roman"/>
            <w:sz w:val="28"/>
            <w:szCs w:val="28"/>
          </w:rPr>
          <w:t>2.12</w:t>
        </w:r>
      </w:hyperlink>
      <w:r w:rsidR="001A3BD4">
        <w:rPr>
          <w:rFonts w:ascii="Times New Roman" w:hAnsi="Times New Roman" w:cs="Times New Roman"/>
          <w:sz w:val="28"/>
          <w:szCs w:val="28"/>
        </w:rPr>
        <w:t xml:space="preserve"> – </w:t>
      </w:r>
      <w:hyperlink w:anchor="Par141" w:history="1">
        <w:r w:rsidRPr="008E06B7">
          <w:rPr>
            <w:rFonts w:ascii="Times New Roman" w:hAnsi="Times New Roman" w:cs="Times New Roman"/>
            <w:sz w:val="28"/>
            <w:szCs w:val="28"/>
          </w:rPr>
          <w:t>2.20</w:t>
        </w:r>
      </w:hyperlink>
      <w:r w:rsidRPr="008E06B7">
        <w:rPr>
          <w:rFonts w:ascii="Times New Roman" w:hAnsi="Times New Roman" w:cs="Times New Roman"/>
          <w:sz w:val="28"/>
          <w:szCs w:val="28"/>
        </w:rPr>
        <w:t xml:space="preserve"> настоящего Порядка;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6B15EF" w:rsidRPr="008E06B7" w:rsidRDefault="006B15EF" w:rsidP="00A41D5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срок, в течение которого прошедшие отбор участники отбора должны подписать соглашение о п</w:t>
      </w:r>
      <w:r w:rsidR="001A3BD4">
        <w:rPr>
          <w:rFonts w:ascii="Times New Roman" w:hAnsi="Times New Roman" w:cs="Times New Roman"/>
          <w:sz w:val="28"/>
          <w:szCs w:val="28"/>
        </w:rPr>
        <w:t xml:space="preserve">редоставлении субсидии (далее – </w:t>
      </w:r>
      <w:proofErr w:type="gramStart"/>
      <w:r w:rsidRPr="008E06B7">
        <w:rPr>
          <w:rFonts w:ascii="Times New Roman" w:hAnsi="Times New Roman" w:cs="Times New Roman"/>
          <w:sz w:val="28"/>
          <w:szCs w:val="28"/>
        </w:rPr>
        <w:t xml:space="preserve">соглашение) </w:t>
      </w:r>
      <w:r w:rsidR="00A41D5E">
        <w:rPr>
          <w:rFonts w:ascii="Times New Roman" w:hAnsi="Times New Roman" w:cs="Times New Roman"/>
          <w:sz w:val="28"/>
          <w:szCs w:val="28"/>
        </w:rPr>
        <w:t xml:space="preserve">  </w:t>
      </w:r>
      <w:proofErr w:type="gramEnd"/>
      <w:r w:rsidR="00A41D5E">
        <w:rPr>
          <w:rFonts w:ascii="Times New Roman" w:hAnsi="Times New Roman" w:cs="Times New Roman"/>
          <w:sz w:val="28"/>
          <w:szCs w:val="28"/>
        </w:rPr>
        <w:t xml:space="preserve">      </w:t>
      </w:r>
      <w:r w:rsidRPr="008E06B7">
        <w:rPr>
          <w:rFonts w:ascii="Times New Roman" w:hAnsi="Times New Roman" w:cs="Times New Roman"/>
          <w:sz w:val="28"/>
          <w:szCs w:val="28"/>
        </w:rPr>
        <w:t xml:space="preserve">в соответствии с </w:t>
      </w:r>
      <w:hyperlink w:anchor="Par181" w:history="1">
        <w:r w:rsidRPr="008E06B7">
          <w:rPr>
            <w:rFonts w:ascii="Times New Roman" w:hAnsi="Times New Roman" w:cs="Times New Roman"/>
            <w:sz w:val="28"/>
            <w:szCs w:val="28"/>
          </w:rPr>
          <w:t>пунктом 2.32</w:t>
        </w:r>
      </w:hyperlink>
      <w:r w:rsidRPr="008E06B7">
        <w:rPr>
          <w:rFonts w:ascii="Times New Roman" w:hAnsi="Times New Roman" w:cs="Times New Roman"/>
          <w:sz w:val="28"/>
          <w:szCs w:val="28"/>
        </w:rPr>
        <w:t xml:space="preserve"> настоящего Порядка;</w:t>
      </w:r>
    </w:p>
    <w:p w:rsidR="006B15EF" w:rsidRPr="008E06B7" w:rsidRDefault="006B15EF" w:rsidP="00A41D5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условия признания прошедшего отбор участника отбора уклонившимся от заключения соглашения;</w:t>
      </w:r>
    </w:p>
    <w:p w:rsidR="006B15EF" w:rsidRPr="008E06B7" w:rsidRDefault="006B15EF" w:rsidP="00A41D5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дата размещения на официальном сайте органа местного самоуправления результатов отбора, а также на едином портале указателя страницы официального сайта органа местного самоуправления, содержащей результаты отбора, которая не может быть позднее 14-го календарного дня, следующего за днем определения участника отбора, прошедшего отбор.</w:t>
      </w:r>
    </w:p>
    <w:p w:rsidR="006B15EF" w:rsidRPr="008E06B7" w:rsidRDefault="006B15EF" w:rsidP="00A41D5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bookmarkStart w:id="19" w:name="Par93"/>
      <w:bookmarkEnd w:id="19"/>
      <w:r w:rsidRPr="008E06B7">
        <w:rPr>
          <w:rFonts w:ascii="Times New Roman" w:hAnsi="Times New Roman" w:cs="Times New Roman"/>
          <w:sz w:val="28"/>
          <w:szCs w:val="28"/>
        </w:rPr>
        <w:lastRenderedPageBreak/>
        <w:t>2.6. В целях участия в отборе для получения субсидий участники отбора представляют в орган местного самоуправления следующие документы:</w:t>
      </w:r>
    </w:p>
    <w:p w:rsidR="006B15EF" w:rsidRPr="008E06B7" w:rsidRDefault="006B15EF" w:rsidP="00A41D5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заявка;</w:t>
      </w:r>
    </w:p>
    <w:p w:rsidR="006B15EF" w:rsidRPr="008E06B7" w:rsidRDefault="006B15EF" w:rsidP="00A41D5E">
      <w:pPr>
        <w:autoSpaceDE w:val="0"/>
        <w:autoSpaceDN w:val="0"/>
        <w:adjustRightInd w:val="0"/>
        <w:spacing w:before="200" w:after="0" w:line="348" w:lineRule="auto"/>
        <w:ind w:firstLine="709"/>
        <w:contextualSpacing/>
        <w:jc w:val="both"/>
        <w:rPr>
          <w:rFonts w:ascii="Times New Roman" w:hAnsi="Times New Roman" w:cs="Times New Roman"/>
          <w:sz w:val="28"/>
          <w:szCs w:val="28"/>
        </w:rPr>
      </w:pPr>
      <w:bookmarkStart w:id="20" w:name="Par95"/>
      <w:bookmarkStart w:id="21" w:name="_GoBack"/>
      <w:bookmarkEnd w:id="20"/>
      <w:r w:rsidRPr="003130AD">
        <w:rPr>
          <w:rFonts w:ascii="Times New Roman" w:hAnsi="Times New Roman" w:cs="Times New Roman"/>
          <w:sz w:val="28"/>
          <w:szCs w:val="28"/>
        </w:rPr>
        <w:t>справка</w:t>
      </w:r>
      <w:r w:rsidR="008B45DA" w:rsidRPr="003130AD">
        <w:rPr>
          <w:rFonts w:ascii="Times New Roman" w:hAnsi="Times New Roman" w:cs="Times New Roman"/>
          <w:sz w:val="28"/>
          <w:szCs w:val="28"/>
        </w:rPr>
        <w:t>, содержащая информацию</w:t>
      </w:r>
      <w:r w:rsidRPr="003130AD">
        <w:rPr>
          <w:rFonts w:ascii="Times New Roman" w:hAnsi="Times New Roman" w:cs="Times New Roman"/>
          <w:sz w:val="28"/>
          <w:szCs w:val="28"/>
        </w:rPr>
        <w:t xml:space="preserve"> об исполнении налогоплательщиком (плательщиком сбора, плательщиком страховых взносов, налоговым агентом) обязанности по</w:t>
      </w:r>
      <w:r w:rsidRPr="008E06B7">
        <w:rPr>
          <w:rFonts w:ascii="Times New Roman" w:hAnsi="Times New Roman" w:cs="Times New Roman"/>
          <w:sz w:val="28"/>
          <w:szCs w:val="28"/>
        </w:rPr>
        <w:t xml:space="preserve"> </w:t>
      </w:r>
      <w:bookmarkEnd w:id="21"/>
      <w:r w:rsidRPr="008E06B7">
        <w:rPr>
          <w:rFonts w:ascii="Times New Roman" w:hAnsi="Times New Roman" w:cs="Times New Roman"/>
          <w:sz w:val="28"/>
          <w:szCs w:val="28"/>
        </w:rPr>
        <w:t>уплате налогов, сборов, страховых взносов, пеней, штрафов, процентов, выданная Федеральной налоговой службой или многофункциональным центром предоставления государственных и муниципальных усл</w:t>
      </w:r>
      <w:r w:rsidR="001A3BD4">
        <w:rPr>
          <w:rFonts w:ascii="Times New Roman" w:hAnsi="Times New Roman" w:cs="Times New Roman"/>
          <w:sz w:val="28"/>
          <w:szCs w:val="28"/>
        </w:rPr>
        <w:t xml:space="preserve">уг в Самарской области (далее – </w:t>
      </w:r>
      <w:r w:rsidRPr="008E06B7">
        <w:rPr>
          <w:rFonts w:ascii="Times New Roman" w:hAnsi="Times New Roman" w:cs="Times New Roman"/>
          <w:sz w:val="28"/>
          <w:szCs w:val="28"/>
        </w:rPr>
        <w:t xml:space="preserve">МФЦ) не позднее чем за 30 дней до даты обращения участника отбора </w:t>
      </w:r>
      <w:r w:rsidR="00E42961">
        <w:rPr>
          <w:rFonts w:ascii="Times New Roman" w:hAnsi="Times New Roman" w:cs="Times New Roman"/>
          <w:sz w:val="28"/>
          <w:szCs w:val="28"/>
        </w:rPr>
        <w:t xml:space="preserve">              </w:t>
      </w:r>
      <w:r w:rsidRPr="008E06B7">
        <w:rPr>
          <w:rFonts w:ascii="Times New Roman" w:hAnsi="Times New Roman" w:cs="Times New Roman"/>
          <w:sz w:val="28"/>
          <w:szCs w:val="28"/>
        </w:rPr>
        <w:t>в орган местного самоуправления для получения субсидии;</w:t>
      </w:r>
    </w:p>
    <w:p w:rsidR="00E42961" w:rsidRPr="00784C82" w:rsidRDefault="00E42961" w:rsidP="00E42961">
      <w:pPr>
        <w:autoSpaceDE w:val="0"/>
        <w:autoSpaceDN w:val="0"/>
        <w:adjustRightInd w:val="0"/>
        <w:spacing w:line="348" w:lineRule="auto"/>
        <w:ind w:firstLine="709"/>
        <w:contextualSpacing/>
        <w:jc w:val="both"/>
        <w:rPr>
          <w:rFonts w:ascii="Times New Roman" w:hAnsi="Times New Roman" w:cs="Times New Roman"/>
          <w:sz w:val="28"/>
          <w:szCs w:val="28"/>
        </w:rPr>
      </w:pPr>
      <w:bookmarkStart w:id="22" w:name="Par96"/>
      <w:bookmarkStart w:id="23" w:name="Par97"/>
      <w:bookmarkEnd w:id="22"/>
      <w:bookmarkEnd w:id="23"/>
      <w:r w:rsidRPr="00784C82">
        <w:rPr>
          <w:rFonts w:ascii="Times New Roman" w:hAnsi="Times New Roman" w:cs="Times New Roman"/>
          <w:sz w:val="28"/>
          <w:szCs w:val="28"/>
        </w:rPr>
        <w:t xml:space="preserve">справка, содержащая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Фондом пенсионного и социального страхования Российской Федерации не позднее чем за 30 дней до даты обращения участника отбора в орган местного самоуправления для получения субсидии (если участник отбора зарегистрирован в Фонде пенсионного и социального страхования Российской Федерации); </w:t>
      </w:r>
    </w:p>
    <w:p w:rsidR="006B15EF" w:rsidRPr="00784C82" w:rsidRDefault="006B15EF"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письмо, подтверждающее, что участник отбора не зарегистрирован в Фонде </w:t>
      </w:r>
      <w:r w:rsidR="00E42961" w:rsidRPr="00784C82">
        <w:rPr>
          <w:rFonts w:ascii="Times New Roman" w:hAnsi="Times New Roman" w:cs="Times New Roman"/>
          <w:sz w:val="28"/>
          <w:szCs w:val="28"/>
        </w:rPr>
        <w:t xml:space="preserve">пенсионного и </w:t>
      </w:r>
      <w:r w:rsidRPr="00784C82">
        <w:rPr>
          <w:rFonts w:ascii="Times New Roman" w:hAnsi="Times New Roman" w:cs="Times New Roman"/>
          <w:sz w:val="28"/>
          <w:szCs w:val="28"/>
        </w:rPr>
        <w:t>социального страхования Российской Федерации, подписанное участником отбора (если участник отбора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p>
    <w:p w:rsidR="00BC67AF" w:rsidRPr="00784C82" w:rsidRDefault="00BC67AF" w:rsidP="00BC67AF">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копия решения, подтверждающего снятие участника отбора в качестве страхователя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заверенная участником отбора (если участник отбора снят с </w:t>
      </w:r>
      <w:r w:rsidRPr="00784C82">
        <w:rPr>
          <w:rFonts w:ascii="Times New Roman" w:hAnsi="Times New Roman" w:cs="Times New Roman"/>
          <w:sz w:val="28"/>
          <w:szCs w:val="28"/>
        </w:rPr>
        <w:lastRenderedPageBreak/>
        <w:t>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w:t>
      </w:r>
    </w:p>
    <w:p w:rsidR="006B15EF" w:rsidRPr="008E06B7" w:rsidRDefault="006B15EF"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письмо, подтверждающее, что участник отбора в предыдущем и (или) текущем финансовых годах осуществлял заготовку кормов, подписанное участником отбора (если участник отбора представляет документы, указанные в </w:t>
      </w:r>
      <w:hyperlink w:anchor="Par103" w:history="1">
        <w:r w:rsidRPr="008E06B7">
          <w:rPr>
            <w:rFonts w:ascii="Times New Roman" w:hAnsi="Times New Roman" w:cs="Times New Roman"/>
            <w:sz w:val="28"/>
            <w:szCs w:val="28"/>
          </w:rPr>
          <w:t>абзаце четвертом пункта 2.7</w:t>
        </w:r>
      </w:hyperlink>
      <w:r w:rsidRPr="008E06B7">
        <w:rPr>
          <w:rFonts w:ascii="Times New Roman" w:hAnsi="Times New Roman" w:cs="Times New Roman"/>
          <w:sz w:val="28"/>
          <w:szCs w:val="28"/>
        </w:rPr>
        <w:t xml:space="preserve"> и (или) </w:t>
      </w:r>
      <w:hyperlink w:anchor="Par109" w:history="1">
        <w:r w:rsidRPr="008E06B7">
          <w:rPr>
            <w:rFonts w:ascii="Times New Roman" w:hAnsi="Times New Roman" w:cs="Times New Roman"/>
            <w:sz w:val="28"/>
            <w:szCs w:val="28"/>
          </w:rPr>
          <w:t>абзаце четвертом пункта 2.8</w:t>
        </w:r>
      </w:hyperlink>
      <w:r w:rsidRPr="008E06B7">
        <w:rPr>
          <w:rFonts w:ascii="Times New Roman" w:hAnsi="Times New Roman" w:cs="Times New Roman"/>
          <w:sz w:val="28"/>
          <w:szCs w:val="28"/>
        </w:rPr>
        <w:t xml:space="preserve"> настоящего Порядка, подтверждающие фактически понесенные затраты на заготовку кормов);</w:t>
      </w:r>
    </w:p>
    <w:p w:rsidR="006B15EF" w:rsidRPr="008E06B7" w:rsidRDefault="006B15EF"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документ с указанием платежных реквизитов учас</w:t>
      </w:r>
      <w:r w:rsidR="001A3BD4">
        <w:rPr>
          <w:rFonts w:ascii="Times New Roman" w:hAnsi="Times New Roman" w:cs="Times New Roman"/>
          <w:sz w:val="28"/>
          <w:szCs w:val="28"/>
        </w:rPr>
        <w:t xml:space="preserve">тника отбора – </w:t>
      </w:r>
      <w:r w:rsidRPr="008E06B7">
        <w:rPr>
          <w:rFonts w:ascii="Times New Roman" w:hAnsi="Times New Roman" w:cs="Times New Roman"/>
          <w:sz w:val="28"/>
          <w:szCs w:val="28"/>
        </w:rPr>
        <w:t>единовременно при первом обращении в текущем финансовом году (в случае изменения платежных реквизитов участник отбора дополнительно представляет документ с указанием измененных платежных реквизитов).</w:t>
      </w:r>
    </w:p>
    <w:p w:rsidR="006B15EF" w:rsidRPr="008E06B7" w:rsidRDefault="006B15EF"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2.7. Участники отбора, являющиеся крестьянскими (фермерскими) хозяйствами, индивидуальными предпринимателями, понесшие затраты на производство молока, дополнительно к документам, указанным в </w:t>
      </w:r>
      <w:hyperlink w:anchor="Par93" w:history="1">
        <w:r w:rsidRPr="008E06B7">
          <w:rPr>
            <w:rFonts w:ascii="Times New Roman" w:hAnsi="Times New Roman" w:cs="Times New Roman"/>
            <w:sz w:val="28"/>
            <w:szCs w:val="28"/>
          </w:rPr>
          <w:t>пункте 2.6</w:t>
        </w:r>
      </w:hyperlink>
      <w:r w:rsidRPr="008E06B7">
        <w:rPr>
          <w:rFonts w:ascii="Times New Roman" w:hAnsi="Times New Roman" w:cs="Times New Roman"/>
          <w:sz w:val="28"/>
          <w:szCs w:val="28"/>
        </w:rPr>
        <w:t xml:space="preserve"> настоящего Порядка, представляют следующие документы:</w:t>
      </w:r>
    </w:p>
    <w:p w:rsidR="006B15EF" w:rsidRPr="008E06B7" w:rsidRDefault="009568F1"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hyperlink r:id="rId11" w:history="1">
        <w:r w:rsidR="006B15EF" w:rsidRPr="008E06B7">
          <w:rPr>
            <w:rFonts w:ascii="Times New Roman" w:hAnsi="Times New Roman" w:cs="Times New Roman"/>
            <w:sz w:val="28"/>
            <w:szCs w:val="28"/>
          </w:rPr>
          <w:t>справка-расчет</w:t>
        </w:r>
      </w:hyperlink>
      <w:r w:rsidR="006B15EF" w:rsidRPr="008E06B7">
        <w:rPr>
          <w:rFonts w:ascii="Times New Roman" w:hAnsi="Times New Roman" w:cs="Times New Roman"/>
          <w:sz w:val="28"/>
          <w:szCs w:val="28"/>
        </w:rPr>
        <w:t xml:space="preserve"> для предоставления субсидии по форме согласно приложению 2 к настоящему Порядку;</w:t>
      </w:r>
    </w:p>
    <w:p w:rsidR="006B15EF" w:rsidRPr="008E06B7" w:rsidRDefault="009568F1"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hyperlink r:id="rId12" w:history="1">
        <w:r w:rsidR="006B15EF" w:rsidRPr="008E06B7">
          <w:rPr>
            <w:rFonts w:ascii="Times New Roman" w:hAnsi="Times New Roman" w:cs="Times New Roman"/>
            <w:sz w:val="28"/>
            <w:szCs w:val="28"/>
          </w:rPr>
          <w:t>справка</w:t>
        </w:r>
      </w:hyperlink>
      <w:r w:rsidR="006B15EF" w:rsidRPr="008E06B7">
        <w:rPr>
          <w:rFonts w:ascii="Times New Roman" w:hAnsi="Times New Roman" w:cs="Times New Roman"/>
          <w:sz w:val="28"/>
          <w:szCs w:val="28"/>
        </w:rPr>
        <w:t xml:space="preserve"> о производственных показателях по форме согласно приложению 3 к настоящему Порядку;</w:t>
      </w:r>
    </w:p>
    <w:p w:rsidR="002C090D" w:rsidRPr="00784C82" w:rsidRDefault="002C090D" w:rsidP="002C090D">
      <w:pPr>
        <w:tabs>
          <w:tab w:val="left" w:pos="6663"/>
        </w:tabs>
        <w:spacing w:line="355" w:lineRule="auto"/>
        <w:ind w:firstLine="709"/>
        <w:contextualSpacing/>
        <w:jc w:val="both"/>
        <w:rPr>
          <w:rFonts w:ascii="Times New Roman" w:hAnsi="Times New Roman" w:cs="Times New Roman"/>
          <w:sz w:val="28"/>
          <w:szCs w:val="28"/>
        </w:rPr>
      </w:pPr>
      <w:bookmarkStart w:id="24" w:name="Par103"/>
      <w:bookmarkEnd w:id="24"/>
      <w:r w:rsidRPr="00784C82">
        <w:rPr>
          <w:rFonts w:ascii="Times New Roman" w:hAnsi="Times New Roman" w:cs="Times New Roman"/>
          <w:sz w:val="28"/>
          <w:szCs w:val="28"/>
        </w:rPr>
        <w:t xml:space="preserve">документы, подтверждающие фактически понесенные затраты на производство в отчетном периоде молока, включая следующие документы: копии накладных, и (или) универсальных передаточных </w:t>
      </w:r>
      <w:proofErr w:type="gramStart"/>
      <w:r w:rsidRPr="00784C82">
        <w:rPr>
          <w:rFonts w:ascii="Times New Roman" w:hAnsi="Times New Roman" w:cs="Times New Roman"/>
          <w:sz w:val="28"/>
          <w:szCs w:val="28"/>
        </w:rPr>
        <w:t xml:space="preserve">документов,   </w:t>
      </w:r>
      <w:proofErr w:type="gramEnd"/>
      <w:r w:rsidRPr="00784C82">
        <w:rPr>
          <w:rFonts w:ascii="Times New Roman" w:hAnsi="Times New Roman" w:cs="Times New Roman"/>
          <w:sz w:val="28"/>
          <w:szCs w:val="28"/>
        </w:rPr>
        <w:t xml:space="preserve">             и (или) товарных чеков, и (или) актов, подтверждающих 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участником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Участники отбора, осуществившие приобретение кормов, кормовых добавок, ветеринарных препаратов и (или) инструментов, ветеринарного оборудования, моющих, дезинфицирующих средств, горюч</w:t>
      </w:r>
      <w:r w:rsidR="001A3BD4">
        <w:rPr>
          <w:rFonts w:ascii="Times New Roman" w:hAnsi="Times New Roman" w:cs="Times New Roman"/>
          <w:sz w:val="28"/>
          <w:szCs w:val="28"/>
        </w:rPr>
        <w:t xml:space="preserve">е-смазочных </w:t>
      </w:r>
      <w:r w:rsidR="001A3BD4">
        <w:rPr>
          <w:rFonts w:ascii="Times New Roman" w:hAnsi="Times New Roman" w:cs="Times New Roman"/>
          <w:sz w:val="28"/>
          <w:szCs w:val="28"/>
        </w:rPr>
        <w:lastRenderedPageBreak/>
        <w:t xml:space="preserve">материалов (далее – </w:t>
      </w:r>
      <w:r w:rsidRPr="008E06B7">
        <w:rPr>
          <w:rFonts w:ascii="Times New Roman" w:hAnsi="Times New Roman" w:cs="Times New Roman"/>
          <w:sz w:val="28"/>
          <w:szCs w:val="28"/>
        </w:rPr>
        <w:t>ГСМ), запасных частей к технике и (или) оборудованию, используемым в животноводческих помещениях, предназначенных для сод</w:t>
      </w:r>
      <w:r w:rsidR="001A3BD4">
        <w:rPr>
          <w:rFonts w:ascii="Times New Roman" w:hAnsi="Times New Roman" w:cs="Times New Roman"/>
          <w:sz w:val="28"/>
          <w:szCs w:val="28"/>
        </w:rPr>
        <w:t xml:space="preserve">ержания молочных коров (далее – </w:t>
      </w:r>
      <w:r w:rsidRPr="008E06B7">
        <w:rPr>
          <w:rFonts w:ascii="Times New Roman" w:hAnsi="Times New Roman" w:cs="Times New Roman"/>
          <w:sz w:val="28"/>
          <w:szCs w:val="28"/>
        </w:rPr>
        <w:t>запасные части), строительных материалов для ремонта животноводческих помещений, предназначенных для содержа</w:t>
      </w:r>
      <w:r w:rsidR="001A3BD4">
        <w:rPr>
          <w:rFonts w:ascii="Times New Roman" w:hAnsi="Times New Roman" w:cs="Times New Roman"/>
          <w:sz w:val="28"/>
          <w:szCs w:val="28"/>
        </w:rPr>
        <w:t xml:space="preserve">ния молочных коров (далее – </w:t>
      </w:r>
      <w:r w:rsidRPr="008E06B7">
        <w:rPr>
          <w:rFonts w:ascii="Times New Roman" w:hAnsi="Times New Roman" w:cs="Times New Roman"/>
          <w:sz w:val="28"/>
          <w:szCs w:val="28"/>
        </w:rPr>
        <w:t xml:space="preserve">строительные материалы), в целях подтверждения фактически понесенных затрат на производство в отчетном периоде молока представляют документы, указанные в </w:t>
      </w:r>
      <w:hyperlink w:anchor="Par103" w:history="1">
        <w:r w:rsidRPr="008E06B7">
          <w:rPr>
            <w:rFonts w:ascii="Times New Roman" w:hAnsi="Times New Roman" w:cs="Times New Roman"/>
            <w:sz w:val="28"/>
            <w:szCs w:val="28"/>
          </w:rPr>
          <w:t>абзаце четвертом</w:t>
        </w:r>
      </w:hyperlink>
      <w:r w:rsidRPr="008E06B7">
        <w:rPr>
          <w:rFonts w:ascii="Times New Roman" w:hAnsi="Times New Roman" w:cs="Times New Roman"/>
          <w:sz w:val="28"/>
          <w:szCs w:val="28"/>
        </w:rPr>
        <w:t xml:space="preserve"> настоящего пункта, подтверждающие приобретение кормов, кормовых добавок, ветеринарных препаратов и (или) инструментов, ветеринарного оборудования, моющих, дезинфицирующих средств, ГСМ, запасных частей, строительных материалов в отчетном периоде и (или) в течение периода, предшествующего отчетному периоду и не превышающего 9 месяцев.</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Участники отбора, осуществляющие заготовку кормов, в целях подтверждения фактически понесенных затрат на производство в отчетном периоде молока представляют документы, указанные в </w:t>
      </w:r>
      <w:hyperlink w:anchor="Par103" w:history="1">
        <w:r w:rsidRPr="008E06B7">
          <w:rPr>
            <w:rFonts w:ascii="Times New Roman" w:hAnsi="Times New Roman" w:cs="Times New Roman"/>
            <w:sz w:val="28"/>
            <w:szCs w:val="28"/>
          </w:rPr>
          <w:t>абзаце четвертом</w:t>
        </w:r>
      </w:hyperlink>
      <w:r w:rsidRPr="008E06B7">
        <w:rPr>
          <w:rFonts w:ascii="Times New Roman" w:hAnsi="Times New Roman" w:cs="Times New Roman"/>
          <w:sz w:val="28"/>
          <w:szCs w:val="28"/>
        </w:rPr>
        <w:t xml:space="preserve"> настоящего пункта, подтверждающие фактически понесенные затраты на заготовку кормов в отчетном периоде и (или) в течение периода, предшествующего отчетному периоду и не превышающего 12 месяцев.</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2.8. Участники отбора, понесшие затраты на содержание молочных коров, дополнительно к документам, указанным в </w:t>
      </w:r>
      <w:hyperlink w:anchor="Par93" w:history="1">
        <w:r w:rsidRPr="008E06B7">
          <w:rPr>
            <w:rFonts w:ascii="Times New Roman" w:hAnsi="Times New Roman" w:cs="Times New Roman"/>
            <w:sz w:val="28"/>
            <w:szCs w:val="28"/>
          </w:rPr>
          <w:t>пункте 2.6</w:t>
        </w:r>
      </w:hyperlink>
      <w:r w:rsidRPr="008E06B7">
        <w:rPr>
          <w:rFonts w:ascii="Times New Roman" w:hAnsi="Times New Roman" w:cs="Times New Roman"/>
          <w:sz w:val="28"/>
          <w:szCs w:val="28"/>
        </w:rPr>
        <w:t xml:space="preserve"> настоящего Порядка, представляют следующие документы:</w:t>
      </w:r>
    </w:p>
    <w:p w:rsidR="006B15EF" w:rsidRPr="008E06B7" w:rsidRDefault="009568F1"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hyperlink r:id="rId13" w:history="1">
        <w:r w:rsidR="006B15EF" w:rsidRPr="008E06B7">
          <w:rPr>
            <w:rFonts w:ascii="Times New Roman" w:hAnsi="Times New Roman" w:cs="Times New Roman"/>
            <w:sz w:val="28"/>
            <w:szCs w:val="28"/>
          </w:rPr>
          <w:t>справка-расчет</w:t>
        </w:r>
      </w:hyperlink>
      <w:r w:rsidR="006B15EF" w:rsidRPr="008E06B7">
        <w:rPr>
          <w:rFonts w:ascii="Times New Roman" w:hAnsi="Times New Roman" w:cs="Times New Roman"/>
          <w:sz w:val="28"/>
          <w:szCs w:val="28"/>
        </w:rPr>
        <w:t xml:space="preserve"> для предоставления субсидий по форме согласно приложению 4 к настоящему Порядку;</w:t>
      </w:r>
    </w:p>
    <w:p w:rsidR="006B15EF" w:rsidRPr="008E06B7" w:rsidRDefault="009568F1"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hyperlink r:id="rId14" w:history="1">
        <w:r w:rsidR="006B15EF" w:rsidRPr="008E06B7">
          <w:rPr>
            <w:rFonts w:ascii="Times New Roman" w:hAnsi="Times New Roman" w:cs="Times New Roman"/>
            <w:sz w:val="28"/>
            <w:szCs w:val="28"/>
          </w:rPr>
          <w:t>справка</w:t>
        </w:r>
      </w:hyperlink>
      <w:r w:rsidR="006B15EF" w:rsidRPr="008E06B7">
        <w:rPr>
          <w:rFonts w:ascii="Times New Roman" w:hAnsi="Times New Roman" w:cs="Times New Roman"/>
          <w:sz w:val="28"/>
          <w:szCs w:val="28"/>
        </w:rPr>
        <w:t xml:space="preserve"> о производственных показателях по форме согласно приложению 5 к настоящему Порядку;</w:t>
      </w:r>
    </w:p>
    <w:p w:rsidR="002C2A1A" w:rsidRPr="00784C82" w:rsidRDefault="002C2A1A" w:rsidP="00283769">
      <w:pPr>
        <w:tabs>
          <w:tab w:val="left" w:pos="6663"/>
        </w:tabs>
        <w:spacing w:line="336" w:lineRule="auto"/>
        <w:ind w:firstLine="709"/>
        <w:contextualSpacing/>
        <w:jc w:val="both"/>
        <w:rPr>
          <w:rFonts w:ascii="Times New Roman" w:hAnsi="Times New Roman" w:cs="Times New Roman"/>
          <w:sz w:val="28"/>
          <w:szCs w:val="28"/>
        </w:rPr>
      </w:pPr>
      <w:bookmarkStart w:id="25" w:name="Par109"/>
      <w:bookmarkEnd w:id="25"/>
      <w:r w:rsidRPr="00784C82">
        <w:rPr>
          <w:rFonts w:ascii="Times New Roman" w:hAnsi="Times New Roman" w:cs="Times New Roman"/>
          <w:sz w:val="28"/>
          <w:szCs w:val="28"/>
        </w:rPr>
        <w:t xml:space="preserve">документы, подтверждающие фактически понесенные затраты на содержание в отчетном периоде молочных коров, включающие следующие документы: копии накладных, и (или) универсальных передаточных документов, и (или) товарных чеков, и (или) актов, подтверждающих </w:t>
      </w:r>
      <w:r w:rsidRPr="00784C82">
        <w:rPr>
          <w:rFonts w:ascii="Times New Roman" w:hAnsi="Times New Roman" w:cs="Times New Roman"/>
          <w:sz w:val="28"/>
          <w:szCs w:val="28"/>
        </w:rPr>
        <w:lastRenderedPageBreak/>
        <w:t>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участником отбора;</w:t>
      </w:r>
    </w:p>
    <w:p w:rsidR="002C2A1A" w:rsidRPr="00784C82" w:rsidRDefault="002C2A1A" w:rsidP="00283769">
      <w:pPr>
        <w:autoSpaceDE w:val="0"/>
        <w:autoSpaceDN w:val="0"/>
        <w:adjustRightInd w:val="0"/>
        <w:spacing w:line="336"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копия договора сельскохозяйственного страхования, осуществляемого с государственной поддержкой, заключенного участником отбора в предыдущем и (или) текущем финансовых годах в отношении поголовья крупного рогатого скота молочного направления со страховыми организациями, являющимися членами объединения страховщиков, в соответствии с Федеральным </w:t>
      </w:r>
      <w:hyperlink r:id="rId15" w:history="1">
        <w:r w:rsidRPr="00784C82">
          <w:rPr>
            <w:rFonts w:ascii="Times New Roman" w:hAnsi="Times New Roman" w:cs="Times New Roman"/>
            <w:sz w:val="28"/>
            <w:szCs w:val="28"/>
          </w:rPr>
          <w:t>законом</w:t>
        </w:r>
      </w:hyperlink>
      <w:r w:rsidRPr="00784C82">
        <w:rPr>
          <w:rFonts w:ascii="Times New Roman" w:hAnsi="Times New Roman" w:cs="Times New Roman"/>
          <w:sz w:val="28"/>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(далее – договор сельскохозяйственного страхования), заверенная участником отбора (если участник отбора обратился в орган местного самоуправления для получения субсидии на содержание молочных коров, размер которой определен с учетом коэффициента, указанного в абзаце седьмом пункта 2.23 настоящего Порядка).</w:t>
      </w:r>
    </w:p>
    <w:p w:rsidR="006B15EF" w:rsidRPr="008E06B7" w:rsidRDefault="006B15EF" w:rsidP="00283769">
      <w:pPr>
        <w:autoSpaceDE w:val="0"/>
        <w:autoSpaceDN w:val="0"/>
        <w:adjustRightInd w:val="0"/>
        <w:spacing w:before="200" w:after="0" w:line="336"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Участники отбора, осуществившие приобретение кормов, кормовых добавок, ветеринарных препаратов и (или) инструментов, ветеринарного оборудования, моющих, дезинфицирующих средств, ГСМ, запасных частей, строительных материалов, в целях подтверждения фактически понесенных затрат на содержание в отчетном периоде молочных коров представляют документы, указанные в </w:t>
      </w:r>
      <w:hyperlink w:anchor="Par109" w:history="1">
        <w:r w:rsidRPr="008E06B7">
          <w:rPr>
            <w:rFonts w:ascii="Times New Roman" w:hAnsi="Times New Roman" w:cs="Times New Roman"/>
            <w:sz w:val="28"/>
            <w:szCs w:val="28"/>
          </w:rPr>
          <w:t>абзаце четвертом</w:t>
        </w:r>
      </w:hyperlink>
      <w:r w:rsidRPr="008E06B7">
        <w:rPr>
          <w:rFonts w:ascii="Times New Roman" w:hAnsi="Times New Roman" w:cs="Times New Roman"/>
          <w:sz w:val="28"/>
          <w:szCs w:val="28"/>
        </w:rPr>
        <w:t xml:space="preserve"> настоящего пункта, подтверждающие приобретение кормов, кормовых добавок, ветеринарных препаратов и (или) инструментов, ветеринарного оборудования, моющих, дезинфицирующих средств, ГСМ, запасных частей, строительных материалов в отчетном периоде и (или) в течение периода, предшествующего отчетному периоду и не превышающего 9 месяцев.</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Участники отбора, осуществившие заготовку кормов, в целях подтверждения фактически понесенных затрат на содержание в отчетном периоде молочных коров представляют документы, указанные в </w:t>
      </w:r>
      <w:hyperlink w:anchor="Par109" w:history="1">
        <w:r w:rsidRPr="008E06B7">
          <w:rPr>
            <w:rFonts w:ascii="Times New Roman" w:hAnsi="Times New Roman" w:cs="Times New Roman"/>
            <w:sz w:val="28"/>
            <w:szCs w:val="28"/>
          </w:rPr>
          <w:t>абзаце четвертом</w:t>
        </w:r>
      </w:hyperlink>
      <w:r w:rsidRPr="008E06B7">
        <w:rPr>
          <w:rFonts w:ascii="Times New Roman" w:hAnsi="Times New Roman" w:cs="Times New Roman"/>
          <w:sz w:val="28"/>
          <w:szCs w:val="28"/>
        </w:rPr>
        <w:t xml:space="preserve"> настоящего пункта, подтверждающие фактически понесенные </w:t>
      </w:r>
      <w:r w:rsidRPr="00784C82">
        <w:rPr>
          <w:rFonts w:ascii="Times New Roman" w:hAnsi="Times New Roman" w:cs="Times New Roman"/>
          <w:sz w:val="28"/>
          <w:szCs w:val="28"/>
        </w:rPr>
        <w:lastRenderedPageBreak/>
        <w:t>затраты на заготовку кормов в отчетном периоде и (или) в течение периода, предшествующего отчетному периоду и не превышающего 12 месяцев.</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26" w:name="Par112"/>
      <w:bookmarkEnd w:id="26"/>
      <w:r w:rsidRPr="00784C82">
        <w:rPr>
          <w:rFonts w:ascii="Times New Roman" w:hAnsi="Times New Roman" w:cs="Times New Roman"/>
          <w:sz w:val="28"/>
          <w:szCs w:val="28"/>
        </w:rPr>
        <w:t xml:space="preserve">2.9. Участники отбора, понесшие затраты на приобретение оборудования, дополнительно к документам, указанным в </w:t>
      </w:r>
      <w:hyperlink w:anchor="Par93" w:history="1">
        <w:r w:rsidRPr="00784C82">
          <w:rPr>
            <w:rFonts w:ascii="Times New Roman" w:hAnsi="Times New Roman" w:cs="Times New Roman"/>
            <w:sz w:val="28"/>
            <w:szCs w:val="28"/>
          </w:rPr>
          <w:t>пункте 2.6</w:t>
        </w:r>
      </w:hyperlink>
      <w:r w:rsidRPr="00784C82">
        <w:rPr>
          <w:rFonts w:ascii="Times New Roman" w:hAnsi="Times New Roman" w:cs="Times New Roman"/>
          <w:sz w:val="28"/>
          <w:szCs w:val="28"/>
        </w:rPr>
        <w:t xml:space="preserve"> настоящего Порядка, представляют следующие документы:</w:t>
      </w:r>
    </w:p>
    <w:p w:rsidR="006B15EF" w:rsidRPr="00784C82" w:rsidRDefault="009568F1"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hyperlink r:id="rId16" w:history="1">
        <w:r w:rsidR="006B15EF" w:rsidRPr="00784C82">
          <w:rPr>
            <w:rFonts w:ascii="Times New Roman" w:hAnsi="Times New Roman" w:cs="Times New Roman"/>
            <w:sz w:val="28"/>
            <w:szCs w:val="28"/>
          </w:rPr>
          <w:t>справка</w:t>
        </w:r>
      </w:hyperlink>
      <w:r w:rsidR="006B15EF" w:rsidRPr="00784C82">
        <w:rPr>
          <w:rFonts w:ascii="Times New Roman" w:hAnsi="Times New Roman" w:cs="Times New Roman"/>
          <w:sz w:val="28"/>
          <w:szCs w:val="28"/>
        </w:rPr>
        <w:t xml:space="preserve"> о производственных показателях по форме согласно приложению 5 к настоящему Порядку;</w:t>
      </w:r>
    </w:p>
    <w:p w:rsidR="006B15EF" w:rsidRPr="00784C82" w:rsidRDefault="009568F1"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hyperlink r:id="rId17" w:history="1">
        <w:r w:rsidR="006B15EF" w:rsidRPr="00784C82">
          <w:rPr>
            <w:rFonts w:ascii="Times New Roman" w:hAnsi="Times New Roman" w:cs="Times New Roman"/>
            <w:sz w:val="28"/>
            <w:szCs w:val="28"/>
          </w:rPr>
          <w:t>справка-расчет</w:t>
        </w:r>
      </w:hyperlink>
      <w:r w:rsidR="006B15EF" w:rsidRPr="00784C82">
        <w:rPr>
          <w:rFonts w:ascii="Times New Roman" w:hAnsi="Times New Roman" w:cs="Times New Roman"/>
          <w:sz w:val="28"/>
          <w:szCs w:val="28"/>
        </w:rPr>
        <w:t xml:space="preserve"> для предоставления субсидий по форме согласно приложению 6 к настоящему Порядку;</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27" w:name="Par115"/>
      <w:bookmarkEnd w:id="27"/>
      <w:r w:rsidRPr="00784C82">
        <w:rPr>
          <w:rFonts w:ascii="Times New Roman" w:hAnsi="Times New Roman" w:cs="Times New Roman"/>
          <w:sz w:val="28"/>
          <w:szCs w:val="28"/>
        </w:rPr>
        <w:t>копия договора на приобретение оборудования, заверенная участником отбора;</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копия товарной накладной и (или) копия универсального передаточного документа, подтверждающих приобретение оборудования, заверенные участником отбора;</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копии платежных поручений, подтверж</w:t>
      </w:r>
      <w:r w:rsidR="003D41B9" w:rsidRPr="00784C82">
        <w:rPr>
          <w:rFonts w:ascii="Times New Roman" w:hAnsi="Times New Roman" w:cs="Times New Roman"/>
          <w:sz w:val="28"/>
          <w:szCs w:val="28"/>
        </w:rPr>
        <w:t xml:space="preserve">дающих оплату участником отбора </w:t>
      </w:r>
      <w:r w:rsidRPr="00784C82">
        <w:rPr>
          <w:rFonts w:ascii="Times New Roman" w:hAnsi="Times New Roman" w:cs="Times New Roman"/>
          <w:sz w:val="28"/>
          <w:szCs w:val="28"/>
        </w:rPr>
        <w:t>приобретенного оборудования, заверенные кредитной организацией и участником отбора;</w:t>
      </w:r>
    </w:p>
    <w:p w:rsidR="003D41B9" w:rsidRPr="00784C82" w:rsidRDefault="003D41B9" w:rsidP="003D41B9">
      <w:pPr>
        <w:autoSpaceDE w:val="0"/>
        <w:autoSpaceDN w:val="0"/>
        <w:adjustRightInd w:val="0"/>
        <w:spacing w:line="336" w:lineRule="auto"/>
        <w:ind w:firstLine="709"/>
        <w:contextualSpacing/>
        <w:jc w:val="both"/>
        <w:rPr>
          <w:rFonts w:ascii="Times New Roman" w:hAnsi="Times New Roman" w:cs="Times New Roman"/>
          <w:sz w:val="28"/>
          <w:szCs w:val="28"/>
        </w:rPr>
      </w:pPr>
      <w:bookmarkStart w:id="28" w:name="Par118"/>
      <w:bookmarkStart w:id="29" w:name="Par119"/>
      <w:bookmarkEnd w:id="28"/>
      <w:bookmarkEnd w:id="29"/>
      <w:r w:rsidRPr="00784C82">
        <w:rPr>
          <w:rFonts w:ascii="Times New Roman" w:hAnsi="Times New Roman" w:cs="Times New Roman"/>
          <w:sz w:val="28"/>
          <w:szCs w:val="28"/>
        </w:rPr>
        <w:t>письмо, подтверждающее использование участником отбора приобретенного оборудования в целях производства молока, и (или) отбора проб произведенного участником отбора молока, и (или) переработки произведенного участником отбора молока на территории Самарской области, подписанное участником отбора.</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2.10. Участники отбора вправе дополнительно к документам, указанным в </w:t>
      </w:r>
      <w:hyperlink w:anchor="Par93" w:history="1">
        <w:r w:rsidRPr="00784C82">
          <w:rPr>
            <w:rFonts w:ascii="Times New Roman" w:hAnsi="Times New Roman" w:cs="Times New Roman"/>
            <w:sz w:val="28"/>
            <w:szCs w:val="28"/>
          </w:rPr>
          <w:t>пунктах 2.6</w:t>
        </w:r>
      </w:hyperlink>
      <w:r w:rsidR="001A3BD4" w:rsidRPr="00784C82">
        <w:rPr>
          <w:rFonts w:ascii="Times New Roman" w:hAnsi="Times New Roman" w:cs="Times New Roman"/>
          <w:sz w:val="28"/>
          <w:szCs w:val="28"/>
        </w:rPr>
        <w:t xml:space="preserve"> – </w:t>
      </w:r>
      <w:hyperlink w:anchor="Par112" w:history="1">
        <w:r w:rsidRPr="00784C82">
          <w:rPr>
            <w:rFonts w:ascii="Times New Roman" w:hAnsi="Times New Roman" w:cs="Times New Roman"/>
            <w:sz w:val="28"/>
            <w:szCs w:val="28"/>
          </w:rPr>
          <w:t>2.9</w:t>
        </w:r>
      </w:hyperlink>
      <w:r w:rsidRPr="00784C82">
        <w:rPr>
          <w:rFonts w:ascii="Times New Roman" w:hAnsi="Times New Roman" w:cs="Times New Roman"/>
          <w:sz w:val="28"/>
          <w:szCs w:val="28"/>
        </w:rPr>
        <w:t xml:space="preserve"> настоящего Порядка, представлять в орган местного самоуправления следующие документы:</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выписка из Единого государственного реестра юридических лиц (если участник отбора является юридическим лицом), выданная не позднее чем за 30 дней до даты обращения участника отбора в орган местного самоуправления для предоставления субсидии;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lastRenderedPageBreak/>
        <w:t>выписка из Единого государственного реестра индивидуальных предпринимателей (если участник отбора является индивидуальным предпринимателем), выданная не позднее чем за 30 дней до даты обращения участника отбора в орган местного самоуправления для предоставления субсидии.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0" w:name="Par122"/>
      <w:bookmarkEnd w:id="30"/>
      <w:r w:rsidRPr="008E06B7">
        <w:rPr>
          <w:rFonts w:ascii="Times New Roman" w:hAnsi="Times New Roman" w:cs="Times New Roman"/>
          <w:sz w:val="28"/>
          <w:szCs w:val="28"/>
        </w:rPr>
        <w:t>В случае если документы, указанные в настоящем пункте, не представлены участником отбора по собственной инициативе, орган местного самоуправления использует сведения, пол</w:t>
      </w:r>
      <w:r w:rsidR="001A3BD4">
        <w:rPr>
          <w:rFonts w:ascii="Times New Roman" w:hAnsi="Times New Roman" w:cs="Times New Roman"/>
          <w:sz w:val="28"/>
          <w:szCs w:val="28"/>
        </w:rPr>
        <w:t>ученные с электронного сервиса «</w:t>
      </w:r>
      <w:r w:rsidRPr="008E06B7">
        <w:rPr>
          <w:rFonts w:ascii="Times New Roman" w:hAnsi="Times New Roman" w:cs="Times New Roman"/>
          <w:sz w:val="28"/>
          <w:szCs w:val="28"/>
        </w:rPr>
        <w:t>Предоставление сведений из ЕГРЮЛ (ЕГРИП) о конкретном юридическом лице (индивидуальном предпринимателе) в формате электронного документа</w:t>
      </w:r>
      <w:r w:rsidR="001A3BD4">
        <w:rPr>
          <w:rFonts w:ascii="Times New Roman" w:hAnsi="Times New Roman" w:cs="Times New Roman"/>
          <w:sz w:val="28"/>
          <w:szCs w:val="28"/>
        </w:rPr>
        <w:t>»</w:t>
      </w:r>
      <w:r w:rsidRPr="008E06B7">
        <w:rPr>
          <w:rFonts w:ascii="Times New Roman" w:hAnsi="Times New Roman" w:cs="Times New Roman"/>
          <w:sz w:val="28"/>
          <w:szCs w:val="28"/>
        </w:rPr>
        <w:t xml:space="preserve"> официального сайта Федеральной налоговой службы в информационно-телекоммуникационной сети Интернет (www.nalog.ru).</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2.11. В случае осуществления участником отбора деятельности на территории городского округа или городского поселения документы, указанные в </w:t>
      </w:r>
      <w:hyperlink w:anchor="Par93" w:history="1">
        <w:r w:rsidRPr="008E06B7">
          <w:rPr>
            <w:rFonts w:ascii="Times New Roman" w:hAnsi="Times New Roman" w:cs="Times New Roman"/>
            <w:sz w:val="28"/>
            <w:szCs w:val="28"/>
          </w:rPr>
          <w:t>пунктах 2.6</w:t>
        </w:r>
      </w:hyperlink>
      <w:r w:rsidR="001A3BD4">
        <w:rPr>
          <w:rFonts w:ascii="Times New Roman" w:hAnsi="Times New Roman" w:cs="Times New Roman"/>
          <w:sz w:val="28"/>
          <w:szCs w:val="28"/>
        </w:rPr>
        <w:t xml:space="preserve"> – </w:t>
      </w:r>
      <w:hyperlink w:anchor="Par119" w:history="1">
        <w:r w:rsidRPr="008E06B7">
          <w:rPr>
            <w:rFonts w:ascii="Times New Roman" w:hAnsi="Times New Roman" w:cs="Times New Roman"/>
            <w:sz w:val="28"/>
            <w:szCs w:val="28"/>
          </w:rPr>
          <w:t>2.10</w:t>
        </w:r>
      </w:hyperlink>
      <w:r w:rsidRPr="008E06B7">
        <w:rPr>
          <w:rFonts w:ascii="Times New Roman" w:hAnsi="Times New Roman" w:cs="Times New Roman"/>
          <w:sz w:val="28"/>
          <w:szCs w:val="28"/>
        </w:rPr>
        <w:t xml:space="preserve"> настоящего Порядка, представляются участником отбора в орган местного самоуправления согласно </w:t>
      </w:r>
      <w:r w:rsidR="001A3BD4">
        <w:rPr>
          <w:rFonts w:ascii="Times New Roman" w:hAnsi="Times New Roman" w:cs="Times New Roman"/>
          <w:sz w:val="28"/>
          <w:szCs w:val="28"/>
        </w:rPr>
        <w:t xml:space="preserve">   </w:t>
      </w:r>
      <w:hyperlink r:id="rId18" w:history="1">
        <w:r w:rsidRPr="008E06B7">
          <w:rPr>
            <w:rFonts w:ascii="Times New Roman" w:hAnsi="Times New Roman" w:cs="Times New Roman"/>
            <w:sz w:val="28"/>
            <w:szCs w:val="28"/>
          </w:rPr>
          <w:t>приложению 7</w:t>
        </w:r>
      </w:hyperlink>
      <w:r w:rsidRPr="008E06B7">
        <w:rPr>
          <w:rFonts w:ascii="Times New Roman" w:hAnsi="Times New Roman" w:cs="Times New Roman"/>
          <w:sz w:val="28"/>
          <w:szCs w:val="28"/>
        </w:rPr>
        <w:t xml:space="preserve"> к настоящему Порядку.</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1" w:name="Par124"/>
      <w:bookmarkEnd w:id="31"/>
      <w:r w:rsidRPr="008E06B7">
        <w:rPr>
          <w:rFonts w:ascii="Times New Roman" w:hAnsi="Times New Roman" w:cs="Times New Roman"/>
          <w:sz w:val="28"/>
          <w:szCs w:val="28"/>
        </w:rPr>
        <w:t>2.12. Орган местного самоуправления осуществляет регистрацию заявок в порядке их поступления в специальном журнале, листы которого должны быть пронумерованы, прошнурованы, скреплены печатью органа м</w:t>
      </w:r>
      <w:r w:rsidR="00E22F14">
        <w:rPr>
          <w:rFonts w:ascii="Times New Roman" w:hAnsi="Times New Roman" w:cs="Times New Roman"/>
          <w:sz w:val="28"/>
          <w:szCs w:val="28"/>
        </w:rPr>
        <w:t xml:space="preserve">естного самоуправления (далее – </w:t>
      </w:r>
      <w:r w:rsidRPr="008E06B7">
        <w:rPr>
          <w:rFonts w:ascii="Times New Roman" w:hAnsi="Times New Roman" w:cs="Times New Roman"/>
          <w:sz w:val="28"/>
          <w:szCs w:val="28"/>
        </w:rPr>
        <w:t>журнал регистрации). С даты регистрации заявки участника отбора начинается процесс рассмотрения и оценки заявки.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2" w:name="Par125"/>
      <w:bookmarkEnd w:id="32"/>
      <w:r w:rsidRPr="008E06B7">
        <w:rPr>
          <w:rFonts w:ascii="Times New Roman" w:hAnsi="Times New Roman" w:cs="Times New Roman"/>
          <w:sz w:val="28"/>
          <w:szCs w:val="28"/>
        </w:rPr>
        <w:t xml:space="preserve">2.13. Заявки участников отбора и представленные ими документы, указанные в </w:t>
      </w:r>
      <w:hyperlink w:anchor="Par93" w:history="1">
        <w:r w:rsidRPr="008E06B7">
          <w:rPr>
            <w:rFonts w:ascii="Times New Roman" w:hAnsi="Times New Roman" w:cs="Times New Roman"/>
            <w:sz w:val="28"/>
            <w:szCs w:val="28"/>
          </w:rPr>
          <w:t>пунктах 2.6</w:t>
        </w:r>
      </w:hyperlink>
      <w:r w:rsidR="00E22F14">
        <w:rPr>
          <w:rFonts w:ascii="Times New Roman" w:hAnsi="Times New Roman" w:cs="Times New Roman"/>
          <w:sz w:val="28"/>
          <w:szCs w:val="28"/>
        </w:rPr>
        <w:t xml:space="preserve"> – </w:t>
      </w:r>
      <w:hyperlink w:anchor="Par119" w:history="1">
        <w:r w:rsidRPr="008E06B7">
          <w:rPr>
            <w:rFonts w:ascii="Times New Roman" w:hAnsi="Times New Roman" w:cs="Times New Roman"/>
            <w:sz w:val="28"/>
            <w:szCs w:val="28"/>
          </w:rPr>
          <w:t>2.10</w:t>
        </w:r>
      </w:hyperlink>
      <w:r w:rsidRPr="008E06B7">
        <w:rPr>
          <w:rFonts w:ascii="Times New Roman" w:hAnsi="Times New Roman" w:cs="Times New Roman"/>
          <w:sz w:val="28"/>
          <w:szCs w:val="28"/>
        </w:rPr>
        <w:t xml:space="preserve"> настоящего Порядка, рассматриваются и оцениваются органом местного самоуправления на предмет их соответствия установленным в объявлении о проведении отбора требованиям в течение 15 рабочих дней со дня их регистрации, в том числе посредством </w:t>
      </w:r>
      <w:r w:rsidRPr="008E06B7">
        <w:rPr>
          <w:rFonts w:ascii="Times New Roman" w:hAnsi="Times New Roman" w:cs="Times New Roman"/>
          <w:sz w:val="28"/>
          <w:szCs w:val="28"/>
        </w:rPr>
        <w:lastRenderedPageBreak/>
        <w:t>взаимодействия органа местного самоуправления с органами государственной власти.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2.14. Участник отбора вправе внести изменения в заявку и прилагаемые к ней документы в течение 5 рабочих дней с даты регистрации заявки.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Изменения оформляются письмом участника отбора с приложением необходимых документов и становятся неотъемлемой частью заявки.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2.15. Участник отбора вправе отозвать заявку без объяснения причин в течение 10 рабочих дней с даты регистрации заявки.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3" w:name="Par129"/>
      <w:bookmarkEnd w:id="33"/>
      <w:r w:rsidRPr="008E06B7">
        <w:rPr>
          <w:rFonts w:ascii="Times New Roman" w:hAnsi="Times New Roman" w:cs="Times New Roman"/>
          <w:sz w:val="28"/>
          <w:szCs w:val="28"/>
        </w:rPr>
        <w:t>2.16. Основаниями для отклонения заявок являются:</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несоответствие участника отбора категории, установленной </w:t>
      </w:r>
      <w:hyperlink w:anchor="Par45" w:history="1">
        <w:r w:rsidRPr="008E06B7">
          <w:rPr>
            <w:rFonts w:ascii="Times New Roman" w:hAnsi="Times New Roman" w:cs="Times New Roman"/>
            <w:sz w:val="28"/>
            <w:szCs w:val="28"/>
          </w:rPr>
          <w:t>абзацем первым пункта 2.1</w:t>
        </w:r>
      </w:hyperlink>
      <w:r w:rsidRPr="008E06B7">
        <w:rPr>
          <w:rFonts w:ascii="Times New Roman" w:hAnsi="Times New Roman" w:cs="Times New Roman"/>
          <w:sz w:val="28"/>
          <w:szCs w:val="28"/>
        </w:rPr>
        <w:t xml:space="preserve"> настоящего Порядка;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несоответствие участника отбора критериям, установленным </w:t>
      </w:r>
      <w:hyperlink w:anchor="Par51" w:history="1">
        <w:r w:rsidRPr="008E06B7">
          <w:rPr>
            <w:rFonts w:ascii="Times New Roman" w:hAnsi="Times New Roman" w:cs="Times New Roman"/>
            <w:sz w:val="28"/>
            <w:szCs w:val="28"/>
          </w:rPr>
          <w:t xml:space="preserve">подпунктами </w:t>
        </w:r>
        <w:r w:rsidR="00E22F14">
          <w:rPr>
            <w:rFonts w:ascii="Times New Roman" w:hAnsi="Times New Roman" w:cs="Times New Roman"/>
            <w:sz w:val="28"/>
            <w:szCs w:val="28"/>
          </w:rPr>
          <w:t>«</w:t>
        </w:r>
        <w:r w:rsidRPr="008E06B7">
          <w:rPr>
            <w:rFonts w:ascii="Times New Roman" w:hAnsi="Times New Roman" w:cs="Times New Roman"/>
            <w:sz w:val="28"/>
            <w:szCs w:val="28"/>
          </w:rPr>
          <w:t>б</w:t>
        </w:r>
      </w:hyperlink>
      <w:r w:rsidR="00E22F14">
        <w:rPr>
          <w:rFonts w:ascii="Times New Roman" w:hAnsi="Times New Roman" w:cs="Times New Roman"/>
          <w:sz w:val="28"/>
          <w:szCs w:val="28"/>
        </w:rPr>
        <w:t>»</w:t>
      </w:r>
      <w:r w:rsidRPr="008E06B7">
        <w:rPr>
          <w:rFonts w:ascii="Times New Roman" w:hAnsi="Times New Roman" w:cs="Times New Roman"/>
          <w:sz w:val="28"/>
          <w:szCs w:val="28"/>
        </w:rPr>
        <w:t xml:space="preserve">, </w:t>
      </w:r>
      <w:hyperlink w:anchor="Par54" w:history="1">
        <w:r w:rsidR="00E22F14">
          <w:rPr>
            <w:rFonts w:ascii="Times New Roman" w:hAnsi="Times New Roman" w:cs="Times New Roman"/>
            <w:sz w:val="28"/>
            <w:szCs w:val="28"/>
          </w:rPr>
          <w:t>«</w:t>
        </w:r>
        <w:r w:rsidRPr="008E06B7">
          <w:rPr>
            <w:rFonts w:ascii="Times New Roman" w:hAnsi="Times New Roman" w:cs="Times New Roman"/>
            <w:sz w:val="28"/>
            <w:szCs w:val="28"/>
          </w:rPr>
          <w:t>в</w:t>
        </w:r>
        <w:r w:rsidR="00E22F14">
          <w:rPr>
            <w:rFonts w:ascii="Times New Roman" w:hAnsi="Times New Roman" w:cs="Times New Roman"/>
            <w:sz w:val="28"/>
            <w:szCs w:val="28"/>
          </w:rPr>
          <w:t>»</w:t>
        </w:r>
        <w:r w:rsidRPr="008E06B7">
          <w:rPr>
            <w:rFonts w:ascii="Times New Roman" w:hAnsi="Times New Roman" w:cs="Times New Roman"/>
            <w:sz w:val="28"/>
            <w:szCs w:val="28"/>
          </w:rPr>
          <w:t xml:space="preserve"> пункта 2.2</w:t>
        </w:r>
      </w:hyperlink>
      <w:r w:rsidRPr="008E06B7">
        <w:rPr>
          <w:rFonts w:ascii="Times New Roman" w:hAnsi="Times New Roman" w:cs="Times New Roman"/>
          <w:sz w:val="28"/>
          <w:szCs w:val="28"/>
        </w:rPr>
        <w:t xml:space="preserve"> настоящего Порядка;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недостоверность представленной участником отбора информации, в том числе информации о месте нахождения и адресе участника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подача участником отбора заявки после даты и (или) времени, определенных для подачи заявки, или до начала объявления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2.17. Участники отбора после устранения причин, послуживших основанием для отклонения заявки, вправе вновь обратиться в орган местного самоуправления в порядке и сроки, указанные в объявлении о проведении отбора. Участник отбора может подать неограниченное количество заявок в течение срока проведения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2.18. Прошедшими отбор признаются участники отбора, заявки которых рассмотрены органом местного самоуправления в порядке, установленном </w:t>
      </w:r>
      <w:hyperlink w:anchor="Par125" w:history="1">
        <w:r w:rsidRPr="008E06B7">
          <w:rPr>
            <w:rFonts w:ascii="Times New Roman" w:hAnsi="Times New Roman" w:cs="Times New Roman"/>
            <w:sz w:val="28"/>
            <w:szCs w:val="28"/>
          </w:rPr>
          <w:t>пунктом 2.13</w:t>
        </w:r>
      </w:hyperlink>
      <w:r w:rsidRPr="008E06B7">
        <w:rPr>
          <w:rFonts w:ascii="Times New Roman" w:hAnsi="Times New Roman" w:cs="Times New Roman"/>
          <w:sz w:val="28"/>
          <w:szCs w:val="28"/>
        </w:rPr>
        <w:t xml:space="preserve"> настоящего Порядка, при отсутствии оснований, предусмотренных </w:t>
      </w:r>
      <w:hyperlink w:anchor="Par129" w:history="1">
        <w:r w:rsidRPr="008E06B7">
          <w:rPr>
            <w:rFonts w:ascii="Times New Roman" w:hAnsi="Times New Roman" w:cs="Times New Roman"/>
            <w:sz w:val="28"/>
            <w:szCs w:val="28"/>
          </w:rPr>
          <w:t>пунктом 2.16</w:t>
        </w:r>
      </w:hyperlink>
      <w:r w:rsidRPr="008E06B7">
        <w:rPr>
          <w:rFonts w:ascii="Times New Roman" w:hAnsi="Times New Roman" w:cs="Times New Roman"/>
          <w:sz w:val="28"/>
          <w:szCs w:val="28"/>
        </w:rPr>
        <w:t xml:space="preserve"> настоящего Порядка.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2.19. По результатам рассмотрения заявки орган местного самоуправления одновременно принимает следующие решения:</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4" w:name="Par137"/>
      <w:bookmarkEnd w:id="34"/>
      <w:r w:rsidRPr="008E06B7">
        <w:rPr>
          <w:rFonts w:ascii="Times New Roman" w:hAnsi="Times New Roman" w:cs="Times New Roman"/>
          <w:sz w:val="28"/>
          <w:szCs w:val="28"/>
        </w:rPr>
        <w:t>признать участника отбора прошедшим отбор (отклонить заявку);</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5" w:name="Par138"/>
      <w:bookmarkEnd w:id="35"/>
      <w:r w:rsidRPr="008E06B7">
        <w:rPr>
          <w:rFonts w:ascii="Times New Roman" w:hAnsi="Times New Roman" w:cs="Times New Roman"/>
          <w:sz w:val="28"/>
          <w:szCs w:val="28"/>
        </w:rPr>
        <w:lastRenderedPageBreak/>
        <w:t>предоставить субсидию (отказать в предоставлении субсидии).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Решения органа местного самоуправления, предусмотренные </w:t>
      </w:r>
      <w:hyperlink w:anchor="Par137" w:history="1">
        <w:r w:rsidRPr="008E06B7">
          <w:rPr>
            <w:rFonts w:ascii="Times New Roman" w:hAnsi="Times New Roman" w:cs="Times New Roman"/>
            <w:sz w:val="28"/>
            <w:szCs w:val="28"/>
          </w:rPr>
          <w:t>абзацами вторым</w:t>
        </w:r>
      </w:hyperlink>
      <w:r w:rsidRPr="008E06B7">
        <w:rPr>
          <w:rFonts w:ascii="Times New Roman" w:hAnsi="Times New Roman" w:cs="Times New Roman"/>
          <w:sz w:val="28"/>
          <w:szCs w:val="28"/>
        </w:rPr>
        <w:t xml:space="preserve"> и </w:t>
      </w:r>
      <w:hyperlink w:anchor="Par138" w:history="1">
        <w:r w:rsidRPr="008E06B7">
          <w:rPr>
            <w:rFonts w:ascii="Times New Roman" w:hAnsi="Times New Roman" w:cs="Times New Roman"/>
            <w:sz w:val="28"/>
            <w:szCs w:val="28"/>
          </w:rPr>
          <w:t>третьим</w:t>
        </w:r>
      </w:hyperlink>
      <w:r w:rsidRPr="008E06B7">
        <w:rPr>
          <w:rFonts w:ascii="Times New Roman" w:hAnsi="Times New Roman" w:cs="Times New Roman"/>
          <w:sz w:val="28"/>
          <w:szCs w:val="28"/>
        </w:rPr>
        <w:t xml:space="preserve"> настоящего пункта, оформляются в виде реестров участников отбора, прошедших отбор (участников отбора, заявки которых отклонены), и получателей субсидий (участников отбора, которым отказано в предоставлении субсидий), подписываемых уполномоченным руководителем органа местного самоуправления должностным лицом.</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Отклоненные и отозванные заявки возвращаются органом местного самоуправления в срок не позднее 10 рабочих дней со дня принятия органом местного самоуправления решения об отклонении заявки или отзыва заявки участником отбора.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6" w:name="Par141"/>
      <w:bookmarkEnd w:id="36"/>
      <w:r w:rsidRPr="008E06B7">
        <w:rPr>
          <w:rFonts w:ascii="Times New Roman" w:hAnsi="Times New Roman" w:cs="Times New Roman"/>
          <w:sz w:val="28"/>
          <w:szCs w:val="28"/>
        </w:rPr>
        <w:t>2.20. Орган местного самоуправления в срок не позднее 14-го календарного дня со дня принятия решения по результатам рассмотрения заявок осуществляет размещение на официальном сайте органа местного самоуправления информации о результатах рассмотрения заявок, а также на едином портале указателя страницы официального сайта органа местного самоуправления, содержащей указанную информацию, включающей следующие сведения:</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дату, время и место проведения рассмотрения заявок;</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информацию об участниках отбора, заявки которых были рассмотрены;</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наименование получателей субсидии, с которыми заключается соглашение, и размер предоставляемых им субсидий.</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7" w:name="Par147"/>
      <w:bookmarkEnd w:id="37"/>
      <w:r w:rsidRPr="008E06B7">
        <w:rPr>
          <w:rFonts w:ascii="Times New Roman" w:hAnsi="Times New Roman" w:cs="Times New Roman"/>
          <w:sz w:val="28"/>
          <w:szCs w:val="28"/>
        </w:rPr>
        <w:t xml:space="preserve">2.21. Субсидия предоставляется участникам отбора, прошедшим отбор и включенным в реестр получателей субсидий в соответствии с </w:t>
      </w:r>
      <w:hyperlink w:anchor="Par138" w:history="1">
        <w:r w:rsidRPr="008E06B7">
          <w:rPr>
            <w:rFonts w:ascii="Times New Roman" w:hAnsi="Times New Roman" w:cs="Times New Roman"/>
            <w:sz w:val="28"/>
            <w:szCs w:val="28"/>
          </w:rPr>
          <w:t>абзацем третьим пункта 2.19</w:t>
        </w:r>
      </w:hyperlink>
      <w:r w:rsidRPr="008E06B7">
        <w:rPr>
          <w:rFonts w:ascii="Times New Roman" w:hAnsi="Times New Roman" w:cs="Times New Roman"/>
          <w:sz w:val="28"/>
          <w:szCs w:val="28"/>
        </w:rPr>
        <w:t xml:space="preserve"> настоящего Порядка (далее - получатели), в случае отсутствия оснований для отказа в предоставлении субсидий в целях </w:t>
      </w:r>
      <w:r w:rsidRPr="008E06B7">
        <w:rPr>
          <w:rFonts w:ascii="Times New Roman" w:hAnsi="Times New Roman" w:cs="Times New Roman"/>
          <w:sz w:val="28"/>
          <w:szCs w:val="28"/>
        </w:rPr>
        <w:lastRenderedPageBreak/>
        <w:t xml:space="preserve">возмещения понесенных получателями затрат (за исключением затрат, ранее возмещенных в соответствии с действующим законодательством, а также затрат, понесенных за счет предоставленных грантов) на развитие молочного скотоводства Самарской области по направлениям, указанным в </w:t>
      </w:r>
      <w:hyperlink w:anchor="Par148" w:history="1">
        <w:r w:rsidRPr="008E06B7">
          <w:rPr>
            <w:rFonts w:ascii="Times New Roman" w:hAnsi="Times New Roman" w:cs="Times New Roman"/>
            <w:sz w:val="28"/>
            <w:szCs w:val="28"/>
          </w:rPr>
          <w:t>пункте 2.22</w:t>
        </w:r>
      </w:hyperlink>
      <w:r w:rsidRPr="008E06B7">
        <w:rPr>
          <w:rFonts w:ascii="Times New Roman" w:hAnsi="Times New Roman" w:cs="Times New Roman"/>
          <w:sz w:val="28"/>
          <w:szCs w:val="28"/>
        </w:rPr>
        <w:t xml:space="preserve"> настоящего Порядка.</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38" w:name="Par148"/>
      <w:bookmarkEnd w:id="38"/>
      <w:r w:rsidRPr="008E06B7">
        <w:rPr>
          <w:rFonts w:ascii="Times New Roman" w:hAnsi="Times New Roman" w:cs="Times New Roman"/>
          <w:sz w:val="28"/>
          <w:szCs w:val="28"/>
        </w:rPr>
        <w:t>2.22. Субсидии предоставляются:</w:t>
      </w:r>
    </w:p>
    <w:p w:rsidR="006B15EF" w:rsidRPr="008E06B7" w:rsidRDefault="006B15EF"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получателям, являющимся крестьянскими (фермерскими) хозяйствами, индивидуальными предпринимателями, на производство </w:t>
      </w:r>
      <w:r w:rsidR="00E22F14">
        <w:rPr>
          <w:rFonts w:ascii="Times New Roman" w:hAnsi="Times New Roman" w:cs="Times New Roman"/>
          <w:sz w:val="28"/>
          <w:szCs w:val="28"/>
        </w:rPr>
        <w:t xml:space="preserve">в IV квартале предыдущего и I – </w:t>
      </w:r>
      <w:r w:rsidRPr="008E06B7">
        <w:rPr>
          <w:rFonts w:ascii="Times New Roman" w:hAnsi="Times New Roman" w:cs="Times New Roman"/>
          <w:sz w:val="28"/>
          <w:szCs w:val="28"/>
        </w:rPr>
        <w:t>III кварталах текущего финансовых годов молока;</w:t>
      </w:r>
    </w:p>
    <w:p w:rsidR="006B15EF" w:rsidRPr="00784C82" w:rsidRDefault="006B15EF"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39" w:name="Par150"/>
      <w:bookmarkEnd w:id="39"/>
      <w:r w:rsidRPr="00784C82">
        <w:rPr>
          <w:rFonts w:ascii="Times New Roman" w:hAnsi="Times New Roman" w:cs="Times New Roman"/>
          <w:sz w:val="28"/>
          <w:szCs w:val="28"/>
        </w:rPr>
        <w:t xml:space="preserve">получателям на содержание </w:t>
      </w:r>
      <w:r w:rsidR="00E22F14" w:rsidRPr="00784C82">
        <w:rPr>
          <w:rFonts w:ascii="Times New Roman" w:hAnsi="Times New Roman" w:cs="Times New Roman"/>
          <w:sz w:val="28"/>
          <w:szCs w:val="28"/>
        </w:rPr>
        <w:t xml:space="preserve">в IV квартале предыдущего и I –                      </w:t>
      </w:r>
      <w:r w:rsidRPr="00784C82">
        <w:rPr>
          <w:rFonts w:ascii="Times New Roman" w:hAnsi="Times New Roman" w:cs="Times New Roman"/>
          <w:sz w:val="28"/>
          <w:szCs w:val="28"/>
        </w:rPr>
        <w:t>III кварталах текущего финансовых годов молочных коров;</w:t>
      </w:r>
    </w:p>
    <w:p w:rsidR="006B15EF" w:rsidRPr="00784C82" w:rsidRDefault="006B15EF"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40" w:name="Par151"/>
      <w:bookmarkEnd w:id="40"/>
      <w:r w:rsidRPr="00784C82">
        <w:rPr>
          <w:rFonts w:ascii="Times New Roman" w:hAnsi="Times New Roman" w:cs="Times New Roman"/>
          <w:sz w:val="28"/>
          <w:szCs w:val="28"/>
        </w:rPr>
        <w:t>получателям на приобретение в предыдущем и (или) текущем финансовых годах оборудования.</w:t>
      </w:r>
    </w:p>
    <w:p w:rsidR="006B15EF" w:rsidRPr="00784C82" w:rsidRDefault="006B15EF" w:rsidP="0025571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Органы местного самоуправления самостоятельно определяют направления предоставления субсидий из указанных в настоящем пункте.</w:t>
      </w:r>
    </w:p>
    <w:p w:rsidR="009719F1" w:rsidRPr="00784C82" w:rsidRDefault="009719F1" w:rsidP="009719F1">
      <w:pPr>
        <w:tabs>
          <w:tab w:val="left" w:pos="6663"/>
        </w:tabs>
        <w:autoSpaceDE w:val="0"/>
        <w:autoSpaceDN w:val="0"/>
        <w:adjustRightInd w:val="0"/>
        <w:spacing w:line="336"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2.23. Размер предоставляемых получателям субсидий: </w:t>
      </w:r>
    </w:p>
    <w:p w:rsidR="009719F1" w:rsidRPr="00784C82" w:rsidRDefault="009719F1" w:rsidP="009719F1">
      <w:pPr>
        <w:autoSpaceDE w:val="0"/>
        <w:autoSpaceDN w:val="0"/>
        <w:adjustRightInd w:val="0"/>
        <w:spacing w:line="336"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на производство в </w:t>
      </w:r>
      <w:r w:rsidRPr="00784C82">
        <w:rPr>
          <w:rFonts w:ascii="Times New Roman" w:hAnsi="Times New Roman" w:cs="Times New Roman"/>
          <w:sz w:val="28"/>
          <w:szCs w:val="28"/>
          <w:lang w:val="en-US"/>
        </w:rPr>
        <w:t>IV</w:t>
      </w:r>
      <w:r w:rsidRPr="00784C82">
        <w:rPr>
          <w:rFonts w:ascii="Times New Roman" w:hAnsi="Times New Roman" w:cs="Times New Roman"/>
          <w:sz w:val="28"/>
          <w:szCs w:val="28"/>
        </w:rPr>
        <w:t xml:space="preserve"> квартале предыдущего и </w:t>
      </w:r>
      <w:r w:rsidRPr="00784C82">
        <w:rPr>
          <w:rFonts w:ascii="Times New Roman" w:hAnsi="Times New Roman" w:cs="Times New Roman"/>
          <w:sz w:val="28"/>
          <w:szCs w:val="28"/>
          <w:lang w:val="en-US"/>
        </w:rPr>
        <w:t>I</w:t>
      </w:r>
      <w:r w:rsidRPr="00784C82">
        <w:rPr>
          <w:rFonts w:ascii="Times New Roman" w:hAnsi="Times New Roman" w:cs="Times New Roman"/>
          <w:sz w:val="28"/>
          <w:szCs w:val="28"/>
        </w:rPr>
        <w:t xml:space="preserve"> – </w:t>
      </w:r>
      <w:r w:rsidRPr="00784C82">
        <w:rPr>
          <w:rFonts w:ascii="Times New Roman" w:hAnsi="Times New Roman" w:cs="Times New Roman"/>
          <w:sz w:val="28"/>
          <w:szCs w:val="28"/>
          <w:lang w:val="en-US"/>
        </w:rPr>
        <w:t>III</w:t>
      </w:r>
      <w:r w:rsidRPr="00784C82">
        <w:rPr>
          <w:rFonts w:ascii="Times New Roman" w:hAnsi="Times New Roman" w:cs="Times New Roman"/>
          <w:sz w:val="28"/>
          <w:szCs w:val="28"/>
        </w:rPr>
        <w:t xml:space="preserve"> кварталах текущего финансовых годов молока исчисляется как произведение ставки расчета размера субсидии за 1 килограмм произведенного молока, утверждаемой органом местного самоуправления, и количества килограммов произведенного молока, указанного в справке о производственных показателях, представленной в соответствии с абзацем третьим пункта 2.7 настоящего Порядка; </w:t>
      </w:r>
    </w:p>
    <w:p w:rsidR="009719F1" w:rsidRPr="00784C82" w:rsidRDefault="009719F1" w:rsidP="009719F1">
      <w:pPr>
        <w:autoSpaceDE w:val="0"/>
        <w:autoSpaceDN w:val="0"/>
        <w:adjustRightInd w:val="0"/>
        <w:spacing w:line="336"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на содержание в </w:t>
      </w:r>
      <w:r w:rsidRPr="00784C82">
        <w:rPr>
          <w:rFonts w:ascii="Times New Roman" w:hAnsi="Times New Roman" w:cs="Times New Roman"/>
          <w:sz w:val="28"/>
          <w:szCs w:val="28"/>
          <w:lang w:val="en-US"/>
        </w:rPr>
        <w:t>IV</w:t>
      </w:r>
      <w:r w:rsidRPr="00784C82">
        <w:rPr>
          <w:rFonts w:ascii="Times New Roman" w:hAnsi="Times New Roman" w:cs="Times New Roman"/>
          <w:sz w:val="28"/>
          <w:szCs w:val="28"/>
        </w:rPr>
        <w:t xml:space="preserve"> квартале предыдущего и </w:t>
      </w:r>
      <w:r w:rsidRPr="00784C82">
        <w:rPr>
          <w:rFonts w:ascii="Times New Roman" w:hAnsi="Times New Roman" w:cs="Times New Roman"/>
          <w:sz w:val="28"/>
          <w:szCs w:val="28"/>
          <w:lang w:val="en-US"/>
        </w:rPr>
        <w:t>I</w:t>
      </w:r>
      <w:r w:rsidRPr="00784C82">
        <w:rPr>
          <w:rFonts w:ascii="Times New Roman" w:hAnsi="Times New Roman" w:cs="Times New Roman"/>
          <w:sz w:val="28"/>
          <w:szCs w:val="28"/>
        </w:rPr>
        <w:t xml:space="preserve"> – </w:t>
      </w:r>
      <w:r w:rsidRPr="00784C82">
        <w:rPr>
          <w:rFonts w:ascii="Times New Roman" w:hAnsi="Times New Roman" w:cs="Times New Roman"/>
          <w:sz w:val="28"/>
          <w:szCs w:val="28"/>
          <w:lang w:val="en-US"/>
        </w:rPr>
        <w:t>III</w:t>
      </w:r>
      <w:r w:rsidRPr="00784C82">
        <w:rPr>
          <w:rFonts w:ascii="Times New Roman" w:hAnsi="Times New Roman" w:cs="Times New Roman"/>
          <w:sz w:val="28"/>
          <w:szCs w:val="28"/>
        </w:rPr>
        <w:t xml:space="preserve"> кварталах текущего финансовых годов молочных коров исчисляется как произведение ставки расчета размера субсидии на содержание 1 молочной коровы в отчетном периоде, утверждаемой органом местного самоуправления, коэффициента (К) в зависимости от наличия у получателя действующего договора сельскохозяйственного страхования, указанного в абзацах седьмом, восьмом настоящего пункта, и количества молочных коров, которые содержались у получателя в течение всего срока отчетного периода, </w:t>
      </w:r>
      <w:r w:rsidRPr="00784C82">
        <w:rPr>
          <w:rFonts w:ascii="Times New Roman" w:hAnsi="Times New Roman" w:cs="Times New Roman"/>
          <w:sz w:val="28"/>
          <w:szCs w:val="28"/>
        </w:rPr>
        <w:lastRenderedPageBreak/>
        <w:t>указанного в справке о производственных показателях, представленной</w:t>
      </w:r>
      <w:r w:rsidR="00973C67" w:rsidRPr="00784C82">
        <w:rPr>
          <w:rFonts w:ascii="Times New Roman" w:hAnsi="Times New Roman" w:cs="Times New Roman"/>
          <w:sz w:val="28"/>
          <w:szCs w:val="28"/>
        </w:rPr>
        <w:t xml:space="preserve">         </w:t>
      </w:r>
      <w:r w:rsidRPr="00784C82">
        <w:rPr>
          <w:rFonts w:ascii="Times New Roman" w:hAnsi="Times New Roman" w:cs="Times New Roman"/>
          <w:sz w:val="28"/>
          <w:szCs w:val="28"/>
        </w:rPr>
        <w:t xml:space="preserve"> в соответствии с абзацем третьим пункта 2.8 настоящего Порядка. </w:t>
      </w:r>
    </w:p>
    <w:p w:rsidR="009719F1" w:rsidRPr="00784C82" w:rsidRDefault="009719F1" w:rsidP="009719F1">
      <w:pPr>
        <w:autoSpaceDE w:val="0"/>
        <w:autoSpaceDN w:val="0"/>
        <w:adjustRightInd w:val="0"/>
        <w:spacing w:line="355"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Размер предоставляемых получателям</w:t>
      </w:r>
      <w:r w:rsidR="00533E9E" w:rsidRPr="00784C82">
        <w:rPr>
          <w:rFonts w:ascii="Times New Roman" w:hAnsi="Times New Roman" w:cs="Times New Roman"/>
          <w:sz w:val="28"/>
          <w:szCs w:val="28"/>
        </w:rPr>
        <w:t xml:space="preserve"> субсидий на приобретение </w:t>
      </w:r>
      <w:r w:rsidRPr="00784C82">
        <w:rPr>
          <w:rFonts w:ascii="Times New Roman" w:hAnsi="Times New Roman" w:cs="Times New Roman"/>
          <w:sz w:val="28"/>
          <w:szCs w:val="28"/>
        </w:rPr>
        <w:t>в предыдущем и (или) текущем финансовых годах оборудования не должен превышать 50% от стоимости приобретенного оборудования, указанного документах, представл</w:t>
      </w:r>
      <w:r w:rsidR="00533E9E" w:rsidRPr="00784C82">
        <w:rPr>
          <w:rFonts w:ascii="Times New Roman" w:hAnsi="Times New Roman" w:cs="Times New Roman"/>
          <w:sz w:val="28"/>
          <w:szCs w:val="28"/>
        </w:rPr>
        <w:t xml:space="preserve">енных в соответствии с абзацами </w:t>
      </w:r>
      <w:r w:rsidRPr="00784C82">
        <w:rPr>
          <w:rFonts w:ascii="Times New Roman" w:hAnsi="Times New Roman" w:cs="Times New Roman"/>
          <w:sz w:val="28"/>
          <w:szCs w:val="28"/>
        </w:rPr>
        <w:t xml:space="preserve">с четвертого по шестой пункта 2.9 настоящего Порядка. </w:t>
      </w:r>
    </w:p>
    <w:p w:rsidR="009719F1" w:rsidRPr="00784C82" w:rsidRDefault="009719F1" w:rsidP="009719F1">
      <w:pPr>
        <w:autoSpaceDE w:val="0"/>
        <w:autoSpaceDN w:val="0"/>
        <w:adjustRightInd w:val="0"/>
        <w:spacing w:line="355"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Ставки расчетов размеров субсидий на производство молока, содержание молочных коров устанавливаются органом местного самоуправления дифференцированно в зависимости от показателя молочной продуктивности коров за предыдущий финансовый год, но не выше ставок расчетов размеров субсидий, указанных в приложении 8 к настоящему Порядку.</w:t>
      </w:r>
    </w:p>
    <w:p w:rsidR="009719F1" w:rsidRPr="00784C82" w:rsidRDefault="009719F1" w:rsidP="009719F1">
      <w:pPr>
        <w:autoSpaceDE w:val="0"/>
        <w:autoSpaceDN w:val="0"/>
        <w:adjustRightInd w:val="0"/>
        <w:spacing w:line="355"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В случае предоставления субсидий на производство молока, содержание молочных коров получателям, которые начали осуществлять деятельность по производству молока после 1 января текущего финансового года, ставки расчетов размеров субсидий на производство молока, содержание молочных коров устанавливаются на уровне, не превышающем минимальные ставки расчетов размеров субсидий, указанные в приложении 8 к настоящему Порядку.</w:t>
      </w:r>
    </w:p>
    <w:p w:rsidR="009719F1" w:rsidRPr="00784C82" w:rsidRDefault="009719F1" w:rsidP="009719F1">
      <w:pPr>
        <w:autoSpaceDE w:val="0"/>
        <w:autoSpaceDN w:val="0"/>
        <w:adjustRightInd w:val="0"/>
        <w:spacing w:before="200" w:line="355"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Для получателя, который заключил в предыдущем и (</w:t>
      </w:r>
      <w:proofErr w:type="gramStart"/>
      <w:r w:rsidRPr="00784C82">
        <w:rPr>
          <w:rFonts w:ascii="Times New Roman" w:hAnsi="Times New Roman" w:cs="Times New Roman"/>
          <w:sz w:val="28"/>
          <w:szCs w:val="28"/>
        </w:rPr>
        <w:t xml:space="preserve">или)   </w:t>
      </w:r>
      <w:proofErr w:type="gramEnd"/>
      <w:r w:rsidRPr="00784C82">
        <w:rPr>
          <w:rFonts w:ascii="Times New Roman" w:hAnsi="Times New Roman" w:cs="Times New Roman"/>
          <w:sz w:val="28"/>
          <w:szCs w:val="28"/>
        </w:rPr>
        <w:t xml:space="preserve">      текущем финансовых годах договор сельскохозяйственного страхования,      коэффициент (К) равен 1,1. </w:t>
      </w:r>
    </w:p>
    <w:p w:rsidR="009719F1" w:rsidRPr="00784C82" w:rsidRDefault="009719F1" w:rsidP="009719F1">
      <w:pPr>
        <w:autoSpaceDE w:val="0"/>
        <w:autoSpaceDN w:val="0"/>
        <w:adjustRightInd w:val="0"/>
        <w:spacing w:line="355"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Для получателя, который не заключал в предыдущем и (</w:t>
      </w:r>
      <w:proofErr w:type="gramStart"/>
      <w:r w:rsidRPr="00784C82">
        <w:rPr>
          <w:rFonts w:ascii="Times New Roman" w:hAnsi="Times New Roman" w:cs="Times New Roman"/>
          <w:sz w:val="28"/>
          <w:szCs w:val="28"/>
        </w:rPr>
        <w:t xml:space="preserve">или)   </w:t>
      </w:r>
      <w:proofErr w:type="gramEnd"/>
      <w:r w:rsidRPr="00784C82">
        <w:rPr>
          <w:rFonts w:ascii="Times New Roman" w:hAnsi="Times New Roman" w:cs="Times New Roman"/>
          <w:sz w:val="28"/>
          <w:szCs w:val="28"/>
        </w:rPr>
        <w:t xml:space="preserve">      текущем финансовых годах договор сельскохозяйственного страхования, коэффициент (К) равен 1,0.      </w:t>
      </w:r>
    </w:p>
    <w:p w:rsidR="009719F1" w:rsidRPr="00784C82" w:rsidRDefault="009719F1" w:rsidP="009719F1">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Размер субсидии, предоставляемой получателю на производство       молока, содержание молочных коров, не может превышать объем фактически понесенных затрат на производство молока, содержание молочных коров. </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lastRenderedPageBreak/>
        <w:t xml:space="preserve">2.24. В случае увеличения ставки расчета размера субсидии, указанной в </w:t>
      </w:r>
      <w:hyperlink w:anchor="Par154" w:history="1">
        <w:r w:rsidRPr="00784C82">
          <w:rPr>
            <w:rFonts w:ascii="Times New Roman" w:hAnsi="Times New Roman" w:cs="Times New Roman"/>
            <w:sz w:val="28"/>
            <w:szCs w:val="28"/>
          </w:rPr>
          <w:t>абзацах втором</w:t>
        </w:r>
      </w:hyperlink>
      <w:r w:rsidRPr="00784C82">
        <w:rPr>
          <w:rFonts w:ascii="Times New Roman" w:hAnsi="Times New Roman" w:cs="Times New Roman"/>
          <w:sz w:val="28"/>
          <w:szCs w:val="28"/>
        </w:rPr>
        <w:t xml:space="preserve">, </w:t>
      </w:r>
      <w:hyperlink w:anchor="Par155" w:history="1">
        <w:r w:rsidRPr="00784C82">
          <w:rPr>
            <w:rFonts w:ascii="Times New Roman" w:hAnsi="Times New Roman" w:cs="Times New Roman"/>
            <w:sz w:val="28"/>
            <w:szCs w:val="28"/>
          </w:rPr>
          <w:t>третьем пункта 2.23</w:t>
        </w:r>
      </w:hyperlink>
      <w:r w:rsidRPr="00784C82">
        <w:rPr>
          <w:rFonts w:ascii="Times New Roman" w:hAnsi="Times New Roman" w:cs="Times New Roman"/>
          <w:sz w:val="28"/>
          <w:szCs w:val="28"/>
        </w:rPr>
        <w:t xml:space="preserve"> настоящего Порядка, утверждаемой органом местного самоуправления, ранее предоставленная субсидия подлежит перерасчету.</w:t>
      </w:r>
    </w:p>
    <w:p w:rsidR="00827C9D" w:rsidRPr="00784C82" w:rsidRDefault="00827C9D" w:rsidP="00827C9D">
      <w:pPr>
        <w:autoSpaceDE w:val="0"/>
        <w:autoSpaceDN w:val="0"/>
        <w:adjustRightInd w:val="0"/>
        <w:spacing w:line="348" w:lineRule="auto"/>
        <w:ind w:firstLine="709"/>
        <w:contextualSpacing/>
        <w:jc w:val="both"/>
        <w:rPr>
          <w:rFonts w:ascii="Times New Roman" w:hAnsi="Times New Roman" w:cs="Times New Roman"/>
          <w:sz w:val="28"/>
          <w:szCs w:val="28"/>
        </w:rPr>
      </w:pPr>
      <w:bookmarkStart w:id="41" w:name="Par161"/>
      <w:bookmarkStart w:id="42" w:name="Par166"/>
      <w:bookmarkEnd w:id="41"/>
      <w:bookmarkEnd w:id="42"/>
      <w:r w:rsidRPr="00784C82">
        <w:rPr>
          <w:rFonts w:ascii="Times New Roman" w:hAnsi="Times New Roman" w:cs="Times New Roman"/>
          <w:sz w:val="28"/>
          <w:szCs w:val="28"/>
        </w:rPr>
        <w:t xml:space="preserve">2.25. В случае увеличения ставки расчета размера субсидии получатели представляют не позднее 15 декабря текущего финансового года в орган местного самоуправления следующие документы:  </w:t>
      </w:r>
    </w:p>
    <w:p w:rsidR="00827C9D" w:rsidRPr="00784C82" w:rsidRDefault="00827C9D" w:rsidP="00827C9D">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письмо, подтверждающее, что получатель осуществляет производство молока, имеет в наличии поголовье молочных коров                    (с указанием их численности), не находится в процессе ликвидации,                   в отношении его не введена процедура банкротства, деятельность получателя не приостановлена в порядке, предусмотренном законодательством Российской Федерации (если получатель является юридическим лицом), или получатель не прекратил деятельность в качестве индивидуального предпринимателя (если получатель является индивидуальным предпринимателем), подписанное получателем; </w:t>
      </w:r>
    </w:p>
    <w:p w:rsidR="00827C9D" w:rsidRPr="00784C82" w:rsidRDefault="00827C9D" w:rsidP="00827C9D">
      <w:pPr>
        <w:spacing w:before="20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справка, содержащая информацию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Федеральной налоговой службой или МФЦ не позднее чем за 30 дней до даты обращения получателя в орган местного самоуправления для получения субсидии; </w:t>
      </w:r>
    </w:p>
    <w:p w:rsidR="00827C9D" w:rsidRPr="00784C82" w:rsidRDefault="00827C9D" w:rsidP="00827C9D">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справка, содержащая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Фондом пенсионного и социального страхования Российской Федерации не позднее чем за 30 дней до даты обращения получателя в орган местного самоуправления для получения субсидии (если получатель зарегистрирован в Фонде пенсионного и социального страхования Российской Федерации); </w:t>
      </w:r>
    </w:p>
    <w:p w:rsidR="00827C9D" w:rsidRPr="00784C82" w:rsidRDefault="00827C9D" w:rsidP="00827C9D">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lastRenderedPageBreak/>
        <w:t>письмо, подтверждающее, что получатель не зарегистрирован в Фонде пенсионного и социального страхования Российской Федерации, подписанное получателем (если получатель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p>
    <w:p w:rsidR="00827C9D" w:rsidRPr="00784C82" w:rsidRDefault="00827C9D" w:rsidP="00827C9D">
      <w:pPr>
        <w:autoSpaceDE w:val="0"/>
        <w:autoSpaceDN w:val="0"/>
        <w:adjustRightInd w:val="0"/>
        <w:spacing w:line="355"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копия решения, подтверждающего снятие получателя в качестве страхователя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заверенная получателем (если получатель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2.26. В случае увеличения ставки расчета размера субсидии на производство молока получатели, являющиеся крестьянскими (фермерскими) хозяйствами, индивидуальными предпринимателями, дополнительно к документам, указанным в </w:t>
      </w:r>
      <w:hyperlink w:anchor="Par161" w:history="1">
        <w:r w:rsidRPr="00784C82">
          <w:rPr>
            <w:rFonts w:ascii="Times New Roman" w:hAnsi="Times New Roman" w:cs="Times New Roman"/>
            <w:sz w:val="28"/>
            <w:szCs w:val="28"/>
          </w:rPr>
          <w:t>пункте 2.25</w:t>
        </w:r>
      </w:hyperlink>
      <w:r w:rsidRPr="00784C82">
        <w:rPr>
          <w:rFonts w:ascii="Times New Roman" w:hAnsi="Times New Roman" w:cs="Times New Roman"/>
          <w:sz w:val="28"/>
          <w:szCs w:val="28"/>
        </w:rPr>
        <w:t xml:space="preserve"> настоящего Порядка, представляют следующие документы:</w:t>
      </w:r>
    </w:p>
    <w:p w:rsidR="006B15EF" w:rsidRPr="00784C82" w:rsidRDefault="009568F1"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hyperlink r:id="rId19" w:history="1">
        <w:r w:rsidR="006B15EF" w:rsidRPr="00784C82">
          <w:rPr>
            <w:rFonts w:ascii="Times New Roman" w:hAnsi="Times New Roman" w:cs="Times New Roman"/>
            <w:sz w:val="28"/>
            <w:szCs w:val="28"/>
          </w:rPr>
          <w:t>справка-перерасчет</w:t>
        </w:r>
      </w:hyperlink>
      <w:r w:rsidR="006B15EF" w:rsidRPr="00784C82">
        <w:rPr>
          <w:rFonts w:ascii="Times New Roman" w:hAnsi="Times New Roman" w:cs="Times New Roman"/>
          <w:sz w:val="28"/>
          <w:szCs w:val="28"/>
        </w:rPr>
        <w:t xml:space="preserve"> по форме согласно приложению 9 к настоящему Порядку;</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документы, указанные в </w:t>
      </w:r>
      <w:hyperlink w:anchor="Par103" w:history="1">
        <w:r w:rsidRPr="00784C82">
          <w:rPr>
            <w:rFonts w:ascii="Times New Roman" w:hAnsi="Times New Roman" w:cs="Times New Roman"/>
            <w:sz w:val="28"/>
            <w:szCs w:val="28"/>
          </w:rPr>
          <w:t>абзаце четвертом пункта 2.7</w:t>
        </w:r>
      </w:hyperlink>
      <w:r w:rsidRPr="00784C82">
        <w:rPr>
          <w:rFonts w:ascii="Times New Roman" w:hAnsi="Times New Roman" w:cs="Times New Roman"/>
          <w:sz w:val="28"/>
          <w:szCs w:val="28"/>
        </w:rPr>
        <w:t xml:space="preserve"> настоящего Порядка, заверенные получателем (в случае, если сумма причитающейся субсидии с учетом перерасчета ранее предоставленной субсидии превышает</w:t>
      </w:r>
      <w:r w:rsidRPr="008E06B7">
        <w:rPr>
          <w:rFonts w:ascii="Times New Roman" w:hAnsi="Times New Roman" w:cs="Times New Roman"/>
          <w:sz w:val="28"/>
          <w:szCs w:val="28"/>
        </w:rPr>
        <w:t xml:space="preserve"> объем фактически понесенных затрат на производство молока, ранее подтвержденных получателем).</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43" w:name="Par169"/>
      <w:bookmarkEnd w:id="43"/>
      <w:r w:rsidRPr="008E06B7">
        <w:rPr>
          <w:rFonts w:ascii="Times New Roman" w:hAnsi="Times New Roman" w:cs="Times New Roman"/>
          <w:sz w:val="28"/>
          <w:szCs w:val="28"/>
        </w:rPr>
        <w:t xml:space="preserve">2.27. В случае увеличения ставки расчета размера субсидии на содержание молочных коров получатели дополнительно к документам, указанным в </w:t>
      </w:r>
      <w:hyperlink w:anchor="Par161" w:history="1">
        <w:r w:rsidRPr="008E06B7">
          <w:rPr>
            <w:rFonts w:ascii="Times New Roman" w:hAnsi="Times New Roman" w:cs="Times New Roman"/>
            <w:sz w:val="28"/>
            <w:szCs w:val="28"/>
          </w:rPr>
          <w:t>пункте 2.25</w:t>
        </w:r>
      </w:hyperlink>
      <w:r w:rsidRPr="008E06B7">
        <w:rPr>
          <w:rFonts w:ascii="Times New Roman" w:hAnsi="Times New Roman" w:cs="Times New Roman"/>
          <w:sz w:val="28"/>
          <w:szCs w:val="28"/>
        </w:rPr>
        <w:t xml:space="preserve"> настоящего Порядка, представляют следующие документы:</w:t>
      </w:r>
    </w:p>
    <w:p w:rsidR="006B15EF" w:rsidRPr="008E06B7" w:rsidRDefault="009568F1"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hyperlink r:id="rId20" w:history="1">
        <w:r w:rsidR="006B15EF" w:rsidRPr="008E06B7">
          <w:rPr>
            <w:rFonts w:ascii="Times New Roman" w:hAnsi="Times New Roman" w:cs="Times New Roman"/>
            <w:sz w:val="28"/>
            <w:szCs w:val="28"/>
          </w:rPr>
          <w:t>справка-перерасчет</w:t>
        </w:r>
      </w:hyperlink>
      <w:r w:rsidR="006B15EF" w:rsidRPr="008E06B7">
        <w:rPr>
          <w:rFonts w:ascii="Times New Roman" w:hAnsi="Times New Roman" w:cs="Times New Roman"/>
          <w:sz w:val="28"/>
          <w:szCs w:val="28"/>
        </w:rPr>
        <w:t xml:space="preserve"> по форме согласно приложению 10 к настоящему Порядку;</w:t>
      </w:r>
    </w:p>
    <w:p w:rsidR="006B15EF" w:rsidRPr="008E06B7"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8E06B7">
        <w:rPr>
          <w:rFonts w:ascii="Times New Roman" w:hAnsi="Times New Roman" w:cs="Times New Roman"/>
          <w:sz w:val="28"/>
          <w:szCs w:val="28"/>
        </w:rPr>
        <w:t xml:space="preserve">документы, указанные в </w:t>
      </w:r>
      <w:hyperlink w:anchor="Par103" w:history="1">
        <w:r w:rsidRPr="008E06B7">
          <w:rPr>
            <w:rFonts w:ascii="Times New Roman" w:hAnsi="Times New Roman" w:cs="Times New Roman"/>
            <w:sz w:val="28"/>
            <w:szCs w:val="28"/>
          </w:rPr>
          <w:t>абзаце четвертом пункта 2.8</w:t>
        </w:r>
      </w:hyperlink>
      <w:r w:rsidRPr="008E06B7">
        <w:rPr>
          <w:rFonts w:ascii="Times New Roman" w:hAnsi="Times New Roman" w:cs="Times New Roman"/>
          <w:sz w:val="28"/>
          <w:szCs w:val="28"/>
        </w:rPr>
        <w:t xml:space="preserve"> настоящего Порядка, заверенные получателем (в случае, если сумма причитающейся субсидии с учетом перерасчета ранее предоставленной субсидии превышает объем фактически понесенных затрат на содержание молочных коров, ранее подтвержденных получателем).</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2.28. Орган местного самоуправления осуществляет регистрацию справок-перерасчетов </w:t>
      </w:r>
      <w:r w:rsidR="00817BA6" w:rsidRPr="00784C82">
        <w:rPr>
          <w:rFonts w:ascii="Times New Roman" w:hAnsi="Times New Roman" w:cs="Times New Roman"/>
          <w:sz w:val="28"/>
          <w:szCs w:val="28"/>
        </w:rPr>
        <w:t xml:space="preserve">по соответствующей форме </w:t>
      </w:r>
      <w:r w:rsidRPr="00784C82">
        <w:rPr>
          <w:rFonts w:ascii="Times New Roman" w:hAnsi="Times New Roman" w:cs="Times New Roman"/>
          <w:sz w:val="28"/>
          <w:szCs w:val="28"/>
        </w:rPr>
        <w:t>в порядке их пос</w:t>
      </w:r>
      <w:r w:rsidR="00817BA6" w:rsidRPr="00784C82">
        <w:rPr>
          <w:rFonts w:ascii="Times New Roman" w:hAnsi="Times New Roman" w:cs="Times New Roman"/>
          <w:sz w:val="28"/>
          <w:szCs w:val="28"/>
        </w:rPr>
        <w:t xml:space="preserve">тупления в журнале регистрации. </w:t>
      </w:r>
      <w:r w:rsidRPr="00784C82">
        <w:rPr>
          <w:rFonts w:ascii="Times New Roman" w:hAnsi="Times New Roman" w:cs="Times New Roman"/>
          <w:sz w:val="28"/>
          <w:szCs w:val="28"/>
        </w:rPr>
        <w:t xml:space="preserve">С даты регистрации справок-перерасчетов </w:t>
      </w:r>
      <w:r w:rsidR="005233EE" w:rsidRPr="00784C82">
        <w:rPr>
          <w:rFonts w:ascii="Times New Roman" w:hAnsi="Times New Roman" w:cs="Times New Roman"/>
          <w:sz w:val="28"/>
          <w:szCs w:val="28"/>
        </w:rPr>
        <w:t xml:space="preserve">по соответствующей форме </w:t>
      </w:r>
      <w:r w:rsidRPr="00784C82">
        <w:rPr>
          <w:rFonts w:ascii="Times New Roman" w:hAnsi="Times New Roman" w:cs="Times New Roman"/>
          <w:sz w:val="28"/>
          <w:szCs w:val="28"/>
        </w:rPr>
        <w:t xml:space="preserve">срок рассмотрения документов, указанных в </w:t>
      </w:r>
      <w:hyperlink w:anchor="Par161" w:history="1">
        <w:r w:rsidRPr="00784C82">
          <w:rPr>
            <w:rFonts w:ascii="Times New Roman" w:hAnsi="Times New Roman" w:cs="Times New Roman"/>
            <w:sz w:val="28"/>
            <w:szCs w:val="28"/>
          </w:rPr>
          <w:t>пунктах 2.25</w:t>
        </w:r>
      </w:hyperlink>
      <w:r w:rsidRPr="00784C82">
        <w:rPr>
          <w:rFonts w:ascii="Times New Roman" w:hAnsi="Times New Roman" w:cs="Times New Roman"/>
          <w:sz w:val="28"/>
          <w:szCs w:val="28"/>
        </w:rPr>
        <w:t xml:space="preserve">, </w:t>
      </w:r>
      <w:hyperlink w:anchor="Par166" w:history="1">
        <w:r w:rsidRPr="00784C82">
          <w:rPr>
            <w:rFonts w:ascii="Times New Roman" w:hAnsi="Times New Roman" w:cs="Times New Roman"/>
            <w:sz w:val="28"/>
            <w:szCs w:val="28"/>
          </w:rPr>
          <w:t>2.26</w:t>
        </w:r>
      </w:hyperlink>
      <w:r w:rsidRPr="00784C82">
        <w:rPr>
          <w:rFonts w:ascii="Times New Roman" w:hAnsi="Times New Roman" w:cs="Times New Roman"/>
          <w:sz w:val="28"/>
          <w:szCs w:val="28"/>
        </w:rPr>
        <w:t xml:space="preserve">, </w:t>
      </w:r>
      <w:hyperlink w:anchor="Par169" w:history="1">
        <w:r w:rsidRPr="00784C82">
          <w:rPr>
            <w:rFonts w:ascii="Times New Roman" w:hAnsi="Times New Roman" w:cs="Times New Roman"/>
            <w:sz w:val="28"/>
            <w:szCs w:val="28"/>
          </w:rPr>
          <w:t>2.27</w:t>
        </w:r>
      </w:hyperlink>
      <w:r w:rsidRPr="00784C82">
        <w:rPr>
          <w:rFonts w:ascii="Times New Roman" w:hAnsi="Times New Roman" w:cs="Times New Roman"/>
          <w:sz w:val="28"/>
          <w:szCs w:val="28"/>
        </w:rPr>
        <w:t xml:space="preserve"> настоящего Поряд</w:t>
      </w:r>
      <w:r w:rsidR="00817BA6" w:rsidRPr="00784C82">
        <w:rPr>
          <w:rFonts w:ascii="Times New Roman" w:hAnsi="Times New Roman" w:cs="Times New Roman"/>
          <w:sz w:val="28"/>
          <w:szCs w:val="28"/>
        </w:rPr>
        <w:t>ка, составляет</w:t>
      </w:r>
      <w:r w:rsidR="005233EE" w:rsidRPr="00784C82">
        <w:rPr>
          <w:rFonts w:ascii="Times New Roman" w:hAnsi="Times New Roman" w:cs="Times New Roman"/>
          <w:sz w:val="28"/>
          <w:szCs w:val="28"/>
        </w:rPr>
        <w:t xml:space="preserve">             </w:t>
      </w:r>
      <w:r w:rsidR="00817BA6" w:rsidRPr="00784C82">
        <w:rPr>
          <w:rFonts w:ascii="Times New Roman" w:hAnsi="Times New Roman" w:cs="Times New Roman"/>
          <w:sz w:val="28"/>
          <w:szCs w:val="28"/>
        </w:rPr>
        <w:t xml:space="preserve"> </w:t>
      </w:r>
      <w:r w:rsidRPr="00784C82">
        <w:rPr>
          <w:rFonts w:ascii="Times New Roman" w:hAnsi="Times New Roman" w:cs="Times New Roman"/>
          <w:sz w:val="28"/>
          <w:szCs w:val="28"/>
        </w:rPr>
        <w:t>15 рабочих дней.</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По результатам рассмотрения документов, указанных в пунктах 2.25, 2.26, 2.27 настоящего Порядка, орган местного самоуправления принимает решение о предоставлении субсидии в порядке, предусмотренном </w:t>
      </w:r>
      <w:hyperlink w:anchor="Par199" w:history="1">
        <w:r w:rsidRPr="00784C82">
          <w:rPr>
            <w:rFonts w:ascii="Times New Roman" w:hAnsi="Times New Roman" w:cs="Times New Roman"/>
            <w:sz w:val="28"/>
            <w:szCs w:val="28"/>
          </w:rPr>
          <w:t>пунктом 2.38</w:t>
        </w:r>
      </w:hyperlink>
      <w:r w:rsidRPr="00784C82">
        <w:rPr>
          <w:rFonts w:ascii="Times New Roman" w:hAnsi="Times New Roman" w:cs="Times New Roman"/>
          <w:sz w:val="28"/>
          <w:szCs w:val="28"/>
        </w:rPr>
        <w:t xml:space="preserve"> настоящего Порядка, или отказе в предоставлении субсидии по основаниям, предусмотренным </w:t>
      </w:r>
      <w:hyperlink w:anchor="Par176" w:history="1">
        <w:r w:rsidRPr="00784C82">
          <w:rPr>
            <w:rFonts w:ascii="Times New Roman" w:hAnsi="Times New Roman" w:cs="Times New Roman"/>
            <w:sz w:val="28"/>
            <w:szCs w:val="28"/>
          </w:rPr>
          <w:t xml:space="preserve">подпунктами </w:t>
        </w:r>
        <w:r w:rsidR="00713294" w:rsidRPr="00784C82">
          <w:rPr>
            <w:rFonts w:ascii="Times New Roman" w:hAnsi="Times New Roman" w:cs="Times New Roman"/>
            <w:sz w:val="28"/>
            <w:szCs w:val="28"/>
          </w:rPr>
          <w:t>«</w:t>
        </w:r>
        <w:r w:rsidRPr="00784C82">
          <w:rPr>
            <w:rFonts w:ascii="Times New Roman" w:hAnsi="Times New Roman" w:cs="Times New Roman"/>
            <w:sz w:val="28"/>
            <w:szCs w:val="28"/>
          </w:rPr>
          <w:t>б</w:t>
        </w:r>
      </w:hyperlink>
      <w:r w:rsidR="00713294" w:rsidRPr="00784C82">
        <w:rPr>
          <w:rFonts w:ascii="Times New Roman" w:hAnsi="Times New Roman" w:cs="Times New Roman"/>
          <w:sz w:val="28"/>
          <w:szCs w:val="28"/>
        </w:rPr>
        <w:t>»</w:t>
      </w:r>
      <w:r w:rsidRPr="00784C82">
        <w:rPr>
          <w:rFonts w:ascii="Times New Roman" w:hAnsi="Times New Roman" w:cs="Times New Roman"/>
          <w:sz w:val="28"/>
          <w:szCs w:val="28"/>
        </w:rPr>
        <w:t xml:space="preserve">, </w:t>
      </w:r>
      <w:hyperlink w:anchor="Par177" w:history="1">
        <w:r w:rsidR="00713294" w:rsidRPr="00784C82">
          <w:rPr>
            <w:rFonts w:ascii="Times New Roman" w:hAnsi="Times New Roman" w:cs="Times New Roman"/>
            <w:sz w:val="28"/>
            <w:szCs w:val="28"/>
          </w:rPr>
          <w:t>«</w:t>
        </w:r>
        <w:r w:rsidRPr="00784C82">
          <w:rPr>
            <w:rFonts w:ascii="Times New Roman" w:hAnsi="Times New Roman" w:cs="Times New Roman"/>
            <w:sz w:val="28"/>
            <w:szCs w:val="28"/>
          </w:rPr>
          <w:t>в</w:t>
        </w:r>
      </w:hyperlink>
      <w:r w:rsidR="00713294" w:rsidRPr="00784C82">
        <w:rPr>
          <w:rFonts w:ascii="Times New Roman" w:hAnsi="Times New Roman" w:cs="Times New Roman"/>
          <w:sz w:val="28"/>
          <w:szCs w:val="28"/>
        </w:rPr>
        <w:t>»</w:t>
      </w:r>
      <w:r w:rsidRPr="00784C82">
        <w:rPr>
          <w:rFonts w:ascii="Times New Roman" w:hAnsi="Times New Roman" w:cs="Times New Roman"/>
          <w:sz w:val="28"/>
          <w:szCs w:val="28"/>
        </w:rPr>
        <w:t xml:space="preserve">, </w:t>
      </w:r>
      <w:hyperlink w:anchor="Par178" w:history="1">
        <w:r w:rsidR="00713294" w:rsidRPr="00784C82">
          <w:rPr>
            <w:rFonts w:ascii="Times New Roman" w:hAnsi="Times New Roman" w:cs="Times New Roman"/>
            <w:sz w:val="28"/>
            <w:szCs w:val="28"/>
          </w:rPr>
          <w:t>«</w:t>
        </w:r>
        <w:r w:rsidRPr="00784C82">
          <w:rPr>
            <w:rFonts w:ascii="Times New Roman" w:hAnsi="Times New Roman" w:cs="Times New Roman"/>
            <w:sz w:val="28"/>
            <w:szCs w:val="28"/>
          </w:rPr>
          <w:t>г</w:t>
        </w:r>
        <w:r w:rsidR="00713294" w:rsidRPr="00784C82">
          <w:rPr>
            <w:rFonts w:ascii="Times New Roman" w:hAnsi="Times New Roman" w:cs="Times New Roman"/>
            <w:sz w:val="28"/>
            <w:szCs w:val="28"/>
          </w:rPr>
          <w:t>»</w:t>
        </w:r>
        <w:r w:rsidRPr="00784C82">
          <w:rPr>
            <w:rFonts w:ascii="Times New Roman" w:hAnsi="Times New Roman" w:cs="Times New Roman"/>
            <w:sz w:val="28"/>
            <w:szCs w:val="28"/>
          </w:rPr>
          <w:t xml:space="preserve"> пункта 2.29</w:t>
        </w:r>
      </w:hyperlink>
      <w:r w:rsidRPr="00784C82">
        <w:rPr>
          <w:rFonts w:ascii="Times New Roman" w:hAnsi="Times New Roman" w:cs="Times New Roman"/>
          <w:sz w:val="28"/>
          <w:szCs w:val="28"/>
        </w:rPr>
        <w:t xml:space="preserve"> настоящего Порядка.</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2.29. Основаниями для отказа в предоставлении получателю субсидии являются:</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44" w:name="Par175"/>
      <w:bookmarkEnd w:id="44"/>
      <w:r w:rsidRPr="00784C82">
        <w:rPr>
          <w:rFonts w:ascii="Times New Roman" w:hAnsi="Times New Roman" w:cs="Times New Roman"/>
          <w:sz w:val="28"/>
          <w:szCs w:val="28"/>
        </w:rPr>
        <w:t>а) несоответствие представленных получателем субсидии документов требованиям, указанным в объявлении о проведении отбора, или непредставление (представление не в полном объеме) указанных документов;</w:t>
      </w:r>
    </w:p>
    <w:p w:rsidR="006B15EF" w:rsidRPr="00784C82" w:rsidRDefault="006B15EF" w:rsidP="0028376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45" w:name="Par176"/>
      <w:bookmarkEnd w:id="45"/>
      <w:r w:rsidRPr="00784C82">
        <w:rPr>
          <w:rFonts w:ascii="Times New Roman" w:hAnsi="Times New Roman" w:cs="Times New Roman"/>
          <w:sz w:val="28"/>
          <w:szCs w:val="28"/>
        </w:rPr>
        <w:t>б) установление факта недостоверности представленной получателем субсидии информации;</w:t>
      </w:r>
    </w:p>
    <w:p w:rsidR="006B15EF" w:rsidRPr="00784C82" w:rsidRDefault="006B15EF" w:rsidP="0028376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46" w:name="Par177"/>
      <w:bookmarkEnd w:id="46"/>
      <w:r w:rsidRPr="00784C82">
        <w:rPr>
          <w:rFonts w:ascii="Times New Roman" w:hAnsi="Times New Roman" w:cs="Times New Roman"/>
          <w:sz w:val="28"/>
          <w:szCs w:val="28"/>
        </w:rPr>
        <w:t>в) отсутствие или использование органом местного самоуправления в полном объеме субвенций, распределенных законом Самарской области об областном бюджете на очередной финансовый год и плановый период;</w:t>
      </w:r>
    </w:p>
    <w:p w:rsidR="006B15EF" w:rsidRPr="00784C82" w:rsidRDefault="006B15EF" w:rsidP="0028376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47" w:name="Par178"/>
      <w:bookmarkEnd w:id="47"/>
      <w:r w:rsidRPr="00784C82">
        <w:rPr>
          <w:rFonts w:ascii="Times New Roman" w:hAnsi="Times New Roman" w:cs="Times New Roman"/>
          <w:sz w:val="28"/>
          <w:szCs w:val="28"/>
        </w:rPr>
        <w:lastRenderedPageBreak/>
        <w:t>г) превышение суммы субсидии, указанной получателем в справке-расчете (перерасчете)</w:t>
      </w:r>
      <w:r w:rsidR="00463D33" w:rsidRPr="00784C82">
        <w:rPr>
          <w:rFonts w:ascii="Times New Roman" w:hAnsi="Times New Roman" w:cs="Times New Roman"/>
          <w:sz w:val="28"/>
          <w:szCs w:val="28"/>
        </w:rPr>
        <w:t xml:space="preserve"> по соответствующей форме</w:t>
      </w:r>
      <w:r w:rsidRPr="00784C82">
        <w:rPr>
          <w:rFonts w:ascii="Times New Roman" w:hAnsi="Times New Roman" w:cs="Times New Roman"/>
          <w:sz w:val="28"/>
          <w:szCs w:val="28"/>
        </w:rPr>
        <w:t xml:space="preserve">, над остатком объема лимитов бюджетных обязательств по предоставлению субсидий, доведенных в установленном порядке органу местного самоуправления </w:t>
      </w:r>
      <w:r w:rsidR="001C34B5" w:rsidRPr="00784C82">
        <w:rPr>
          <w:rFonts w:ascii="Times New Roman" w:hAnsi="Times New Roman" w:cs="Times New Roman"/>
          <w:sz w:val="28"/>
          <w:szCs w:val="28"/>
        </w:rPr>
        <w:t xml:space="preserve">    </w:t>
      </w:r>
      <w:proofErr w:type="gramStart"/>
      <w:r w:rsidR="001C34B5" w:rsidRPr="00784C82">
        <w:rPr>
          <w:rFonts w:ascii="Times New Roman" w:hAnsi="Times New Roman" w:cs="Times New Roman"/>
          <w:sz w:val="28"/>
          <w:szCs w:val="28"/>
        </w:rPr>
        <w:t xml:space="preserve">   </w:t>
      </w:r>
      <w:r w:rsidRPr="00784C82">
        <w:rPr>
          <w:rFonts w:ascii="Times New Roman" w:hAnsi="Times New Roman" w:cs="Times New Roman"/>
          <w:sz w:val="28"/>
          <w:szCs w:val="28"/>
        </w:rPr>
        <w:t>(</w:t>
      </w:r>
      <w:proofErr w:type="gramEnd"/>
      <w:r w:rsidRPr="00784C82">
        <w:rPr>
          <w:rFonts w:ascii="Times New Roman" w:hAnsi="Times New Roman" w:cs="Times New Roman"/>
          <w:sz w:val="28"/>
          <w:szCs w:val="28"/>
        </w:rPr>
        <w:t>с учетом порядка регистрации заявок в журнале регистрации).</w:t>
      </w:r>
    </w:p>
    <w:p w:rsidR="006B15EF" w:rsidRPr="00784C82" w:rsidRDefault="006B15EF" w:rsidP="0028376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2.30. В случае принятия решения об отказе в предоставлении </w:t>
      </w:r>
      <w:proofErr w:type="gramStart"/>
      <w:r w:rsidRPr="00784C82">
        <w:rPr>
          <w:rFonts w:ascii="Times New Roman" w:hAnsi="Times New Roman" w:cs="Times New Roman"/>
          <w:sz w:val="28"/>
          <w:szCs w:val="28"/>
        </w:rPr>
        <w:t>субсидии</w:t>
      </w:r>
      <w:proofErr w:type="gramEnd"/>
      <w:r w:rsidRPr="00784C82">
        <w:rPr>
          <w:rFonts w:ascii="Times New Roman" w:hAnsi="Times New Roman" w:cs="Times New Roman"/>
          <w:sz w:val="28"/>
          <w:szCs w:val="28"/>
        </w:rPr>
        <w:t xml:space="preserve"> представленные получателем документы подлежат возврату с мотивированным отказом (в письменной форме) в течение 10 рабочих дней со дня подписания реестра получателей, которым отказано в предоставлении субсидий.</w:t>
      </w:r>
    </w:p>
    <w:p w:rsidR="006B15EF" w:rsidRPr="00784C82" w:rsidRDefault="006B15EF" w:rsidP="0028376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2.31. Участник отбора после устранения причин, указанных в </w:t>
      </w:r>
      <w:hyperlink w:anchor="Par175" w:history="1">
        <w:r w:rsidRPr="00784C82">
          <w:rPr>
            <w:rFonts w:ascii="Times New Roman" w:hAnsi="Times New Roman" w:cs="Times New Roman"/>
            <w:sz w:val="28"/>
            <w:szCs w:val="28"/>
          </w:rPr>
          <w:t xml:space="preserve">подпунктах </w:t>
        </w:r>
        <w:r w:rsidR="00713294" w:rsidRPr="00784C82">
          <w:rPr>
            <w:rFonts w:ascii="Times New Roman" w:hAnsi="Times New Roman" w:cs="Times New Roman"/>
            <w:sz w:val="28"/>
            <w:szCs w:val="28"/>
          </w:rPr>
          <w:t>«</w:t>
        </w:r>
        <w:r w:rsidRPr="00784C82">
          <w:rPr>
            <w:rFonts w:ascii="Times New Roman" w:hAnsi="Times New Roman" w:cs="Times New Roman"/>
            <w:sz w:val="28"/>
            <w:szCs w:val="28"/>
          </w:rPr>
          <w:t>а</w:t>
        </w:r>
      </w:hyperlink>
      <w:r w:rsidR="00713294" w:rsidRPr="00784C82">
        <w:rPr>
          <w:rFonts w:ascii="Times New Roman" w:hAnsi="Times New Roman" w:cs="Times New Roman"/>
          <w:sz w:val="28"/>
          <w:szCs w:val="28"/>
        </w:rPr>
        <w:t>»</w:t>
      </w:r>
      <w:r w:rsidRPr="00784C82">
        <w:rPr>
          <w:rFonts w:ascii="Times New Roman" w:hAnsi="Times New Roman" w:cs="Times New Roman"/>
          <w:sz w:val="28"/>
          <w:szCs w:val="28"/>
        </w:rPr>
        <w:t xml:space="preserve">, </w:t>
      </w:r>
      <w:hyperlink w:anchor="Par176" w:history="1">
        <w:r w:rsidR="00713294" w:rsidRPr="00784C82">
          <w:rPr>
            <w:rFonts w:ascii="Times New Roman" w:hAnsi="Times New Roman" w:cs="Times New Roman"/>
            <w:sz w:val="28"/>
            <w:szCs w:val="28"/>
          </w:rPr>
          <w:t>«</w:t>
        </w:r>
        <w:r w:rsidRPr="00784C82">
          <w:rPr>
            <w:rFonts w:ascii="Times New Roman" w:hAnsi="Times New Roman" w:cs="Times New Roman"/>
            <w:sz w:val="28"/>
            <w:szCs w:val="28"/>
          </w:rPr>
          <w:t>б</w:t>
        </w:r>
        <w:r w:rsidR="00713294" w:rsidRPr="00784C82">
          <w:rPr>
            <w:rFonts w:ascii="Times New Roman" w:hAnsi="Times New Roman" w:cs="Times New Roman"/>
            <w:sz w:val="28"/>
            <w:szCs w:val="28"/>
          </w:rPr>
          <w:t>»</w:t>
        </w:r>
        <w:r w:rsidRPr="00784C82">
          <w:rPr>
            <w:rFonts w:ascii="Times New Roman" w:hAnsi="Times New Roman" w:cs="Times New Roman"/>
            <w:sz w:val="28"/>
            <w:szCs w:val="28"/>
          </w:rPr>
          <w:t xml:space="preserve"> пункта 2.29</w:t>
        </w:r>
      </w:hyperlink>
      <w:r w:rsidRPr="00784C82">
        <w:rPr>
          <w:rFonts w:ascii="Times New Roman" w:hAnsi="Times New Roman" w:cs="Times New Roman"/>
          <w:sz w:val="28"/>
          <w:szCs w:val="28"/>
        </w:rPr>
        <w:t xml:space="preserve"> настоящего Порядка, послуживших основанием для отказа в предоставлении субсидии, вправе вновь обратиться в орган местного самоуправления в порядке и сроки, указанные в объявлении о проведении отбора.</w:t>
      </w:r>
    </w:p>
    <w:p w:rsidR="006B15EF" w:rsidRPr="00784C82" w:rsidRDefault="006B15EF" w:rsidP="0028376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48" w:name="Par181"/>
      <w:bookmarkEnd w:id="48"/>
      <w:r w:rsidRPr="00784C82">
        <w:rPr>
          <w:rFonts w:ascii="Times New Roman" w:hAnsi="Times New Roman" w:cs="Times New Roman"/>
          <w:sz w:val="28"/>
          <w:szCs w:val="28"/>
        </w:rPr>
        <w:t>2.32. Орган местного самоуправления в целях предоставления субсидий осуществляет:</w:t>
      </w:r>
    </w:p>
    <w:p w:rsidR="006B15EF" w:rsidRPr="00784C82" w:rsidRDefault="006B15EF" w:rsidP="00283769">
      <w:pPr>
        <w:autoSpaceDE w:val="0"/>
        <w:autoSpaceDN w:val="0"/>
        <w:adjustRightInd w:val="0"/>
        <w:spacing w:before="200" w:after="0" w:line="341" w:lineRule="auto"/>
        <w:ind w:firstLine="709"/>
        <w:contextualSpacing/>
        <w:jc w:val="both"/>
        <w:rPr>
          <w:rFonts w:ascii="Times New Roman" w:hAnsi="Times New Roman" w:cs="Times New Roman"/>
          <w:sz w:val="28"/>
          <w:szCs w:val="28"/>
        </w:rPr>
      </w:pPr>
      <w:bookmarkStart w:id="49" w:name="Par182"/>
      <w:bookmarkEnd w:id="49"/>
      <w:r w:rsidRPr="00784C82">
        <w:rPr>
          <w:rFonts w:ascii="Times New Roman" w:hAnsi="Times New Roman" w:cs="Times New Roman"/>
          <w:sz w:val="28"/>
          <w:szCs w:val="28"/>
        </w:rPr>
        <w:t xml:space="preserve">заключение соглашения (единовременно при первом обращении получателя в текущем финансовом году) в течение 5 рабочих дней со дня принятия решения о предоставлении получателю субсидии в соответствии с типовой формой, установленной финансовым органом муниципального образования, с включением в соглашение условий о согласовании новых условий соглашения или о расторжении соглашения при </w:t>
      </w:r>
      <w:proofErr w:type="spellStart"/>
      <w:r w:rsidRPr="00784C82">
        <w:rPr>
          <w:rFonts w:ascii="Times New Roman" w:hAnsi="Times New Roman" w:cs="Times New Roman"/>
          <w:sz w:val="28"/>
          <w:szCs w:val="28"/>
        </w:rPr>
        <w:t>недостижении</w:t>
      </w:r>
      <w:proofErr w:type="spellEnd"/>
      <w:r w:rsidRPr="00784C82">
        <w:rPr>
          <w:rFonts w:ascii="Times New Roman" w:hAnsi="Times New Roman" w:cs="Times New Roman"/>
          <w:sz w:val="28"/>
          <w:szCs w:val="28"/>
        </w:rPr>
        <w:t xml:space="preserve"> согласия по новым условиям в случае уменьшения органу местного самоуправления ранее доведенных лимитов бюджетных обязательств, приводящего к невозможности предоставления субсидии в размере, определенном в соглашении;</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заключение дополнительного соглашения к соглашению, в том числе дополнительного соглашения о расторжении соглашения (при необходимости), в соответствии с типовой формой, установленной финансовым органом муниципального образования.</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lastRenderedPageBreak/>
        <w:t xml:space="preserve">2.33. Основанием для признания получателя уклонившимся от заключения соглашения с органом местного самоуправления является подписание соглашения ненадлежащим лицом либо </w:t>
      </w:r>
      <w:proofErr w:type="spellStart"/>
      <w:r w:rsidRPr="00784C82">
        <w:rPr>
          <w:rFonts w:ascii="Times New Roman" w:hAnsi="Times New Roman" w:cs="Times New Roman"/>
          <w:sz w:val="28"/>
          <w:szCs w:val="28"/>
        </w:rPr>
        <w:t>неподписание</w:t>
      </w:r>
      <w:proofErr w:type="spellEnd"/>
      <w:r w:rsidRPr="00784C82">
        <w:rPr>
          <w:rFonts w:ascii="Times New Roman" w:hAnsi="Times New Roman" w:cs="Times New Roman"/>
          <w:sz w:val="28"/>
          <w:szCs w:val="28"/>
        </w:rPr>
        <w:t xml:space="preserve"> получателем субсидии соглашения в срок, указанный в </w:t>
      </w:r>
      <w:hyperlink w:anchor="Par182" w:history="1">
        <w:r w:rsidRPr="00784C82">
          <w:rPr>
            <w:rFonts w:ascii="Times New Roman" w:hAnsi="Times New Roman" w:cs="Times New Roman"/>
            <w:sz w:val="28"/>
            <w:szCs w:val="28"/>
          </w:rPr>
          <w:t>абзаце втором пункта 2.32</w:t>
        </w:r>
      </w:hyperlink>
      <w:r w:rsidRPr="00784C82">
        <w:rPr>
          <w:rFonts w:ascii="Times New Roman" w:hAnsi="Times New Roman" w:cs="Times New Roman"/>
          <w:sz w:val="28"/>
          <w:szCs w:val="28"/>
        </w:rPr>
        <w:t xml:space="preserve"> настоящего Порядка.</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2.34. Внесение изменений в соглашение осуществляется по инициативе органа местного самоуправления и (или) получателя путем заключения дополнительного соглашения к соглашению, которое является его неотъемлемой частью, на основании уведомления одной из сторон, направленного заказным письмом или посредством электронной почты.</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2.35. Условиями заключения дополнительного соглашения являются:</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уменьшение органу местного самоуправления ранее доведенных лимитов бюджетных обязательств, приводящее к невозможности предоставления субсидии в размере, определенном в соглашении;</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выявление необходимости изменения размера субсидии при наличии неиспользованных лимитов бюджетных обязательств на основании предложения получателя с приложением информации, содержащей финансово-экономическое обоснование данного изменения;</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изменение реквизитов любой из сторон;</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исправление технической ошибки;</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иные условия по согласованию сторон.</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Дополнительное соглашение заключается в течение 5 рабочих дней со дня получения уведомления одной из сторон.</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2.36. Расторжение соглашения осуществляется органом местного самоуправления в одностороннем порядке в случае:</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реорганизации (за исключением реорганизации в форме преобразования) или прекращения деятельности получателя субсидии;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нарушения получателем порядка, целей и условий предоставления субсидии, установленных настоящим Порядком;</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proofErr w:type="spellStart"/>
      <w:r w:rsidRPr="00784C82">
        <w:rPr>
          <w:rFonts w:ascii="Times New Roman" w:hAnsi="Times New Roman" w:cs="Times New Roman"/>
          <w:sz w:val="28"/>
          <w:szCs w:val="28"/>
        </w:rPr>
        <w:t>недостижения</w:t>
      </w:r>
      <w:proofErr w:type="spellEnd"/>
      <w:r w:rsidRPr="00784C82">
        <w:rPr>
          <w:rFonts w:ascii="Times New Roman" w:hAnsi="Times New Roman" w:cs="Times New Roman"/>
          <w:sz w:val="28"/>
          <w:szCs w:val="28"/>
        </w:rPr>
        <w:t xml:space="preserve"> получателем субсидии результатов предоставления субсидии.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lastRenderedPageBreak/>
        <w:t xml:space="preserve">2.37. При </w:t>
      </w:r>
      <w:proofErr w:type="spellStart"/>
      <w:r w:rsidRPr="00784C82">
        <w:rPr>
          <w:rFonts w:ascii="Times New Roman" w:hAnsi="Times New Roman" w:cs="Times New Roman"/>
          <w:sz w:val="28"/>
          <w:szCs w:val="28"/>
        </w:rPr>
        <w:t>недостижении</w:t>
      </w:r>
      <w:proofErr w:type="spellEnd"/>
      <w:r w:rsidRPr="00784C82">
        <w:rPr>
          <w:rFonts w:ascii="Times New Roman" w:hAnsi="Times New Roman" w:cs="Times New Roman"/>
          <w:sz w:val="28"/>
          <w:szCs w:val="28"/>
        </w:rPr>
        <w:t xml:space="preserve"> согласия по новым условиям в случае уменьшения органу местного самоуправления ранее доведенных лимитов бюджетных обязательств, приводящего к невозможности предоставления субсидии в размере, определенном в соглашении, в течение 5 рабочих дней заключается дополнительное соглашение о расторжении соглашения. Соглашение может быть расторгнуто по иным условиям при достижении согласия сторон, выраженного в уведомлении одной из сторон, направленном заказным письмом либо посредством электронной почты, в те же сроки.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50" w:name="Par199"/>
      <w:bookmarkEnd w:id="50"/>
      <w:r w:rsidRPr="00784C82">
        <w:rPr>
          <w:rFonts w:ascii="Times New Roman" w:hAnsi="Times New Roman" w:cs="Times New Roman"/>
          <w:sz w:val="28"/>
          <w:szCs w:val="28"/>
        </w:rPr>
        <w:t>2.38. Предоставление субсидии осуществляется на основании реестра получателей субсидий в течение 10 рабочих дней со дня его подписания путем перечисления суммы субсидии на счет, открытый получателю в учреждениях Центрального банка Российской Федерации или кредитных организациях и указанный в соглашении.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51" w:name="Par200"/>
      <w:bookmarkEnd w:id="51"/>
      <w:r w:rsidRPr="00784C82">
        <w:rPr>
          <w:rFonts w:ascii="Times New Roman" w:hAnsi="Times New Roman" w:cs="Times New Roman"/>
          <w:sz w:val="28"/>
          <w:szCs w:val="28"/>
        </w:rPr>
        <w:t>2.39. После получения субсидий получатели должны соблюдать следующие условия их предоставления:</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исполнение соглашения, дополнительного соглашения к соглашению, в том числе дополнительного соглашения о расторжении соглашения (при необходимости);</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представление получателями в органы местного самоуправления муниципальных районов в Самарской области, на территории которых получатели осуществляют деятельность, в течение финансового года, в котором предоставлена субсидия, и по его итогам отчетности о финансово-экономическом состоянии получателей по форме, устанавливаемой в соответствии с действующим законодательством Министерством сельского хозяйства Российской Федерации, и в сроки, устанавливаемые министерством (в случае осуществления деятельности на территории двух и более муниципальных районов в Самарской области данная отчетность представляется получателем в орган местного самоуправления по месту нахождения получателя, указанному в соглашении (далее - место </w:t>
      </w:r>
      <w:r w:rsidRPr="00784C82">
        <w:rPr>
          <w:rFonts w:ascii="Times New Roman" w:hAnsi="Times New Roman" w:cs="Times New Roman"/>
          <w:sz w:val="28"/>
          <w:szCs w:val="28"/>
        </w:rPr>
        <w:lastRenderedPageBreak/>
        <w:t>нахождения), в случае если местом нахождения получателя является городской округ или городское поселение Самарской области, данная отчетность представляется в орган местного самоуправления согласно приложению 7 к настоящему Порядку, в случае если место нахождения получателя за территорией Самарской области, получатель представляет заверенную получателем копию данной отчетности в министерство);</w:t>
      </w:r>
    </w:p>
    <w:p w:rsidR="00096AAA" w:rsidRPr="00784C82" w:rsidRDefault="00096AAA" w:rsidP="00283769">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использование получателем приобретенного оборудования в целях производства и (или) переработки получателем молока на территории Самарской области, определения его качественных показателей не менее трех лет со дня получения субсидии (если получателю предоставлена субсидия на приобретение оборудования);</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достижение результатов предоставления субсидий, указанных в </w:t>
      </w:r>
      <w:r w:rsidR="00A839D6" w:rsidRPr="00784C82">
        <w:rPr>
          <w:rFonts w:ascii="Times New Roman" w:hAnsi="Times New Roman" w:cs="Times New Roman"/>
          <w:sz w:val="28"/>
          <w:szCs w:val="28"/>
        </w:rPr>
        <w:t xml:space="preserve">   </w:t>
      </w:r>
      <w:hyperlink w:anchor="Par210" w:history="1">
        <w:r w:rsidRPr="00784C82">
          <w:rPr>
            <w:rFonts w:ascii="Times New Roman" w:hAnsi="Times New Roman" w:cs="Times New Roman"/>
            <w:sz w:val="28"/>
            <w:szCs w:val="28"/>
          </w:rPr>
          <w:t>пункте 2.41</w:t>
        </w:r>
      </w:hyperlink>
      <w:r w:rsidRPr="00784C82">
        <w:rPr>
          <w:rFonts w:ascii="Times New Roman" w:hAnsi="Times New Roman" w:cs="Times New Roman"/>
          <w:sz w:val="28"/>
          <w:szCs w:val="28"/>
        </w:rPr>
        <w:t xml:space="preserve"> настоящего Порядка;</w:t>
      </w:r>
    </w:p>
    <w:p w:rsidR="006B15EF" w:rsidRPr="00784C82" w:rsidRDefault="006B15EF" w:rsidP="00283769">
      <w:pPr>
        <w:autoSpaceDE w:val="0"/>
        <w:autoSpaceDN w:val="0"/>
        <w:adjustRightInd w:val="0"/>
        <w:spacing w:before="200" w:after="0"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отсутствие выявленных в ходе проверок, проводимых уполномоченными органами, недостоверных сведений в документах, представленных в соответствии с </w:t>
      </w:r>
      <w:hyperlink w:anchor="Par93" w:history="1">
        <w:r w:rsidRPr="00784C82">
          <w:rPr>
            <w:rFonts w:ascii="Times New Roman" w:hAnsi="Times New Roman" w:cs="Times New Roman"/>
            <w:sz w:val="28"/>
            <w:szCs w:val="28"/>
          </w:rPr>
          <w:t>пунктами 2.6</w:t>
        </w:r>
      </w:hyperlink>
      <w:r w:rsidR="00A85A07" w:rsidRPr="00784C82">
        <w:rPr>
          <w:rFonts w:ascii="Times New Roman" w:hAnsi="Times New Roman" w:cs="Times New Roman"/>
          <w:sz w:val="28"/>
          <w:szCs w:val="28"/>
        </w:rPr>
        <w:t xml:space="preserve"> – </w:t>
      </w:r>
      <w:hyperlink w:anchor="Par119" w:history="1">
        <w:r w:rsidRPr="00784C82">
          <w:rPr>
            <w:rFonts w:ascii="Times New Roman" w:hAnsi="Times New Roman" w:cs="Times New Roman"/>
            <w:sz w:val="28"/>
            <w:szCs w:val="28"/>
          </w:rPr>
          <w:t>2.10</w:t>
        </w:r>
      </w:hyperlink>
      <w:r w:rsidRPr="00784C82">
        <w:rPr>
          <w:rFonts w:ascii="Times New Roman" w:hAnsi="Times New Roman" w:cs="Times New Roman"/>
          <w:sz w:val="28"/>
          <w:szCs w:val="28"/>
        </w:rPr>
        <w:t xml:space="preserve">, </w:t>
      </w:r>
      <w:hyperlink w:anchor="Par161" w:history="1">
        <w:r w:rsidRPr="00784C82">
          <w:rPr>
            <w:rFonts w:ascii="Times New Roman" w:hAnsi="Times New Roman" w:cs="Times New Roman"/>
            <w:sz w:val="28"/>
            <w:szCs w:val="28"/>
          </w:rPr>
          <w:t>2.25</w:t>
        </w:r>
      </w:hyperlink>
      <w:r w:rsidRPr="00784C82">
        <w:rPr>
          <w:rFonts w:ascii="Times New Roman" w:hAnsi="Times New Roman" w:cs="Times New Roman"/>
          <w:sz w:val="28"/>
          <w:szCs w:val="28"/>
        </w:rPr>
        <w:t xml:space="preserve">, </w:t>
      </w:r>
      <w:hyperlink w:anchor="Par166" w:history="1">
        <w:r w:rsidRPr="00784C82">
          <w:rPr>
            <w:rFonts w:ascii="Times New Roman" w:hAnsi="Times New Roman" w:cs="Times New Roman"/>
            <w:sz w:val="28"/>
            <w:szCs w:val="28"/>
          </w:rPr>
          <w:t>2.26</w:t>
        </w:r>
      </w:hyperlink>
      <w:r w:rsidRPr="00784C82">
        <w:rPr>
          <w:rFonts w:ascii="Times New Roman" w:hAnsi="Times New Roman" w:cs="Times New Roman"/>
          <w:sz w:val="28"/>
          <w:szCs w:val="28"/>
        </w:rPr>
        <w:t xml:space="preserve">, </w:t>
      </w:r>
      <w:hyperlink w:anchor="Par169" w:history="1">
        <w:r w:rsidRPr="00784C82">
          <w:rPr>
            <w:rFonts w:ascii="Times New Roman" w:hAnsi="Times New Roman" w:cs="Times New Roman"/>
            <w:sz w:val="28"/>
            <w:szCs w:val="28"/>
          </w:rPr>
          <w:t>2.27</w:t>
        </w:r>
      </w:hyperlink>
      <w:r w:rsidRPr="00784C82">
        <w:rPr>
          <w:rFonts w:ascii="Times New Roman" w:hAnsi="Times New Roman" w:cs="Times New Roman"/>
          <w:sz w:val="28"/>
          <w:szCs w:val="28"/>
        </w:rPr>
        <w:t xml:space="preserve">, </w:t>
      </w:r>
      <w:hyperlink w:anchor="Par206" w:history="1">
        <w:r w:rsidRPr="00784C82">
          <w:rPr>
            <w:rFonts w:ascii="Times New Roman" w:hAnsi="Times New Roman" w:cs="Times New Roman"/>
            <w:sz w:val="28"/>
            <w:szCs w:val="28"/>
          </w:rPr>
          <w:t>2.40</w:t>
        </w:r>
      </w:hyperlink>
      <w:r w:rsidRPr="00784C82">
        <w:rPr>
          <w:rFonts w:ascii="Times New Roman" w:hAnsi="Times New Roman" w:cs="Times New Roman"/>
          <w:sz w:val="28"/>
          <w:szCs w:val="28"/>
        </w:rPr>
        <w:t xml:space="preserve"> настоящего Порядка, а также фактов неправомерного получения субсидии.</w:t>
      </w:r>
    </w:p>
    <w:p w:rsidR="00EA28BB" w:rsidRPr="00784C82" w:rsidRDefault="00EA28BB" w:rsidP="00283769">
      <w:pPr>
        <w:autoSpaceDE w:val="0"/>
        <w:autoSpaceDN w:val="0"/>
        <w:adjustRightInd w:val="0"/>
        <w:spacing w:line="348" w:lineRule="auto"/>
        <w:ind w:firstLine="709"/>
        <w:contextualSpacing/>
        <w:jc w:val="both"/>
        <w:rPr>
          <w:rFonts w:ascii="Times New Roman" w:hAnsi="Times New Roman" w:cs="Times New Roman"/>
          <w:sz w:val="28"/>
          <w:szCs w:val="28"/>
        </w:rPr>
      </w:pPr>
      <w:bookmarkStart w:id="52" w:name="Par206"/>
      <w:bookmarkStart w:id="53" w:name="Par210"/>
      <w:bookmarkEnd w:id="52"/>
      <w:bookmarkEnd w:id="53"/>
      <w:r w:rsidRPr="00784C82">
        <w:rPr>
          <w:rFonts w:ascii="Times New Roman" w:hAnsi="Times New Roman" w:cs="Times New Roman"/>
          <w:sz w:val="28"/>
          <w:szCs w:val="28"/>
        </w:rPr>
        <w:t>2.40. После получения субсидий получатели обязаны представлять      в орган местного самоуправления:</w:t>
      </w:r>
    </w:p>
    <w:p w:rsidR="00EA28BB" w:rsidRPr="00784C82" w:rsidRDefault="00EA28BB" w:rsidP="00283769">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не позднее 1 февраля очередного финансового года отчетность                 о достижении значений</w:t>
      </w:r>
      <w:r w:rsidRPr="00784C82">
        <w:rPr>
          <w:rFonts w:ascii="Times New Roman" w:hAnsi="Times New Roman" w:cs="Times New Roman"/>
          <w:b/>
          <w:sz w:val="28"/>
          <w:szCs w:val="28"/>
        </w:rPr>
        <w:t xml:space="preserve"> </w:t>
      </w:r>
      <w:r w:rsidRPr="00784C82">
        <w:rPr>
          <w:rFonts w:ascii="Times New Roman" w:hAnsi="Times New Roman" w:cs="Times New Roman"/>
          <w:sz w:val="28"/>
          <w:szCs w:val="28"/>
        </w:rPr>
        <w:t xml:space="preserve">результатов предоставления субсидий по форме, определенной типовой формой соглашения, установленной </w:t>
      </w:r>
      <w:r w:rsidRPr="00784C82">
        <w:rPr>
          <w:rFonts w:ascii="Times New Roman" w:hAnsi="Times New Roman" w:cs="Times New Roman"/>
          <w:color w:val="000000"/>
          <w:sz w:val="28"/>
          <w:szCs w:val="28"/>
        </w:rPr>
        <w:t>финансовым органом муниципального образования (далее – отчетность)</w:t>
      </w:r>
      <w:r w:rsidRPr="00784C82">
        <w:rPr>
          <w:rFonts w:ascii="Times New Roman" w:hAnsi="Times New Roman" w:cs="Times New Roman"/>
          <w:sz w:val="28"/>
          <w:szCs w:val="28"/>
        </w:rPr>
        <w:t xml:space="preserve"> (за исключением получателя, реализующего в текущем финансовом году мероприятия по оздоровлению стада от лейкоза в соответствии с соглашением, заключенным в текущем финансовом году между получателем и министерством);</w:t>
      </w:r>
    </w:p>
    <w:p w:rsidR="00EA28BB" w:rsidRPr="00784C82" w:rsidRDefault="00EA28BB" w:rsidP="00EA28BB">
      <w:pPr>
        <w:autoSpaceDE w:val="0"/>
        <w:autoSpaceDN w:val="0"/>
        <w:adjustRightInd w:val="0"/>
        <w:spacing w:line="355"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не позднее 1 апреля очередного финансового года отчетность (если получатель реализует в текущем финансовом году мероприятия по оздоровлению стада от лейкоза в соответствии с соглашением, </w:t>
      </w:r>
      <w:r w:rsidRPr="00784C82">
        <w:rPr>
          <w:rFonts w:ascii="Times New Roman" w:hAnsi="Times New Roman" w:cs="Times New Roman"/>
          <w:sz w:val="28"/>
          <w:szCs w:val="28"/>
        </w:rPr>
        <w:lastRenderedPageBreak/>
        <w:t>заключенным в текущем финансовом году между получателем и министерством);</w:t>
      </w:r>
    </w:p>
    <w:p w:rsidR="005F7E99" w:rsidRPr="00784C82" w:rsidRDefault="00EA28BB" w:rsidP="005F7E99">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ежегодно в течение трех лет со дня предоставления получателям субсидии не позднее 1 февраля очередного финансового года письма, подтверждающие использование приобретенного оборудования в целях производства и (или) переработки получателем молока на территории Самарской области, определения его качественных показателей, подписанные получателями (если получателю предоставлена субсидия        на приобретение оборудования). </w:t>
      </w:r>
      <w:bookmarkStart w:id="54" w:name="Par217"/>
      <w:bookmarkEnd w:id="54"/>
    </w:p>
    <w:p w:rsidR="005F7E99" w:rsidRPr="00784C82" w:rsidRDefault="005F7E99" w:rsidP="005F7E99">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2.41. Планируемым к достижению результатом предоставления получателю субсидии является достижение им производственных показателей:</w:t>
      </w:r>
    </w:p>
    <w:p w:rsidR="005F7E99" w:rsidRPr="00784C82" w:rsidRDefault="005F7E99" w:rsidP="005F7E99">
      <w:pPr>
        <w:widowControl w:val="0"/>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численность поголовья молочных коров по состоянию на последний день текущего финансового года не ниже показателя по состоянию на               1 января текущего финансового года, за исключением следующих случаев: реализация в текущем финансовом году мероприятий по оздоровлению стада от лейкоза в соответствии с соглашением, заключенным в текущем финансовом году между получателем и министерством; невозможность        выполнения данного условия вследствие непреодолимой силы, то есть чрезвычайных и непредотвратимых обстоятельств природного и (или) техногенного характера (если получатель осуществлял производство     молока до 1 января текущего финансового года и не увеличил поголовье молочных коров в текущем финансовом году);</w:t>
      </w:r>
    </w:p>
    <w:p w:rsidR="005F7E99" w:rsidRPr="00784C82" w:rsidRDefault="005F7E99" w:rsidP="005F7E99">
      <w:pPr>
        <w:autoSpaceDE w:val="0"/>
        <w:autoSpaceDN w:val="0"/>
        <w:adjustRightInd w:val="0"/>
        <w:spacing w:line="348"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численность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 по результатам которого получателю в текущем финансовом году впервые предоставлена субсидия, за исключением случаев невозможности выполнения данного условия вследствие непреодолимой силы, то есть чрезвычайных и непредотвратимых обстоятельств природного и (или) техногенного характера (если получатель начал осуществлять производство молока после </w:t>
      </w:r>
      <w:r w:rsidRPr="00784C82">
        <w:rPr>
          <w:rFonts w:ascii="Times New Roman" w:hAnsi="Times New Roman" w:cs="Times New Roman"/>
          <w:sz w:val="28"/>
          <w:szCs w:val="28"/>
        </w:rPr>
        <w:lastRenderedPageBreak/>
        <w:t xml:space="preserve">1 января текущего финансового года и не увеличил поголовье молочных коров);  </w:t>
      </w:r>
    </w:p>
    <w:p w:rsidR="005F7E99" w:rsidRPr="00784C82" w:rsidRDefault="005F7E99" w:rsidP="005F7E99">
      <w:pPr>
        <w:autoSpaceDE w:val="0"/>
        <w:autoSpaceDN w:val="0"/>
        <w:adjustRightInd w:val="0"/>
        <w:spacing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численность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 в котором получатель увеличил      поголовье молочных коров, за исключением случаев невозможности       выполнения данного условия вследствие непреодолимой силы, то есть чрезвычайных и непредотвратимых обстоятельств природного и (или) техногенного характера (если получатель увеличил поголовье молочных      коров и ему предоставлена субсидия на содержание молочных коров);  </w:t>
      </w:r>
    </w:p>
    <w:p w:rsidR="005F7E99" w:rsidRPr="00784C82" w:rsidRDefault="005F7E99" w:rsidP="005F7E99">
      <w:pPr>
        <w:widowControl w:val="0"/>
        <w:autoSpaceDE w:val="0"/>
        <w:autoSpaceDN w:val="0"/>
        <w:adjustRightInd w:val="0"/>
        <w:spacing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производство молока от молочных коров в текущем финансовом году в объеме не ниже показателя предыдущего финансового года, за исключением следующих случаев: начало хозяйственной деятельности по производству молока в текущем финансовом году; реализация в текущем финансовом году мероприятий по оздоровлению стада от лейкоза в соответствии с соглашением, заключенным в текущем финансовом году между получателем и министерством; невозможность выполнения данного условия вследствие непреодолимой силы, то есть чрезвычайных и непредотвратимых обстоятельств природного и (или) техногенного характера; достижение получателем показателя молочной продуктивности коров в предыдущем финансовом году 8 500 килограммов молока и более в расчете на 1 молочную корову (в случае если получатель имел показатель молочной продуктивности коров в предыдущем финансовом году от 7 000 до 8 500 килограммов молока в расчете на 1 молочную корову, допускается снижение объема производства молока от молочных коров в текущем финансовом году не более чем на 5 процентов по отношению к показателю предыдущего финансового года); </w:t>
      </w:r>
    </w:p>
    <w:p w:rsidR="005F7E99" w:rsidRPr="00784C82" w:rsidRDefault="005F7E99" w:rsidP="005F7E99">
      <w:pPr>
        <w:widowControl w:val="0"/>
        <w:autoSpaceDE w:val="0"/>
        <w:autoSpaceDN w:val="0"/>
        <w:adjustRightInd w:val="0"/>
        <w:spacing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молочная продуктивность коров в текущем финансовом году не ниже показателя предыдущего финансового года, за исключением следующих случаев: начало хозяйственной деятельности по производству молока в </w:t>
      </w:r>
      <w:r w:rsidRPr="00784C82">
        <w:rPr>
          <w:rFonts w:ascii="Times New Roman" w:hAnsi="Times New Roman" w:cs="Times New Roman"/>
          <w:sz w:val="28"/>
          <w:szCs w:val="28"/>
        </w:rPr>
        <w:lastRenderedPageBreak/>
        <w:t xml:space="preserve">текущем финансовом году; реализация в текущем финансовом году мероприятий по оздоровлению стада от лейкоза в соответствии с соглашением, заключенным в текущем финансовом году между получателем и министерством; невозможность выполнения данного условия вследствие непреодолимой силы, то есть чрезвычайных и непредотвратимых обстоятельств природного и (или) техногенного характера; достижение получателем показателя молочной продуктивности коров в предыдущем финансовом году 8 500 килограммов молока и более в расчете на 1 молочную корову (в случае если получатель имел показатель молочной продуктивности коров в предыдущем финансовом году от                 7 000 до 8 500 килограммов молока в расчете на 1 молочную корову, допускается снижение молочной продуктивности коров в текущем финансовом году не более чем на 5 процентов по отношению к показателю предыдущего финансового года). </w:t>
      </w:r>
    </w:p>
    <w:p w:rsidR="005F7E99" w:rsidRPr="00784C82" w:rsidRDefault="005F7E99" w:rsidP="005F7E99">
      <w:pPr>
        <w:autoSpaceDE w:val="0"/>
        <w:autoSpaceDN w:val="0"/>
        <w:adjustRightInd w:val="0"/>
        <w:spacing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 Конечные значения результатов и точная дата их завершения устанавливаются в соглашении. Типом результата предоставления субсидии, определенным в соответствии с </w:t>
      </w:r>
      <w:hyperlink r:id="rId21" w:history="1">
        <w:r w:rsidRPr="00784C82">
          <w:rPr>
            <w:rFonts w:ascii="Times New Roman" w:hAnsi="Times New Roman" w:cs="Times New Roman"/>
            <w:sz w:val="28"/>
            <w:szCs w:val="28"/>
          </w:rPr>
          <w:t>Порядком</w:t>
        </w:r>
      </w:hyperlink>
      <w:r w:rsidRPr="00784C82">
        <w:rPr>
          <w:rFonts w:ascii="Times New Roman" w:hAnsi="Times New Roman" w:cs="Times New Roman"/>
          <w:sz w:val="28"/>
          <w:szCs w:val="28"/>
        </w:rPr>
        <w:t xml:space="preserve"> проведения мониторинга достижения результатов предоставления субсидии,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утвержденным приказом Министерства финансов Российской Федерации от 29.09.2021 № 138н (далее – приказ Министерства финансов Российской Федерации), является производство (реализация) продукции.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2.42. В случае если получателем не достигнут результат предоставления субсидии, предусмотренный соглашением, субсидия подлежит возврату в местный бюджет в порядке, установленном </w:t>
      </w:r>
      <w:hyperlink w:anchor="Par238" w:history="1">
        <w:r w:rsidRPr="00784C82">
          <w:rPr>
            <w:rFonts w:ascii="Times New Roman" w:hAnsi="Times New Roman" w:cs="Times New Roman"/>
            <w:sz w:val="28"/>
            <w:szCs w:val="28"/>
          </w:rPr>
          <w:t>пунктом 2.44</w:t>
        </w:r>
      </w:hyperlink>
      <w:r w:rsidRPr="00784C82">
        <w:rPr>
          <w:rFonts w:ascii="Times New Roman" w:hAnsi="Times New Roman" w:cs="Times New Roman"/>
          <w:sz w:val="28"/>
          <w:szCs w:val="28"/>
        </w:rPr>
        <w:t xml:space="preserve"> настоящего Порядка, в объеме, рассчитанном по формуле</w:t>
      </w:r>
    </w:p>
    <w:p w:rsidR="006B15EF" w:rsidRPr="00784C82" w:rsidRDefault="006B15EF" w:rsidP="00FD6D41">
      <w:pPr>
        <w:autoSpaceDE w:val="0"/>
        <w:autoSpaceDN w:val="0"/>
        <w:adjustRightInd w:val="0"/>
        <w:spacing w:after="0" w:line="360" w:lineRule="auto"/>
        <w:ind w:firstLine="709"/>
        <w:contextualSpacing/>
        <w:jc w:val="both"/>
        <w:rPr>
          <w:rFonts w:ascii="Times New Roman" w:hAnsi="Times New Roman" w:cs="Times New Roman"/>
          <w:sz w:val="4"/>
          <w:szCs w:val="4"/>
        </w:rPr>
      </w:pPr>
    </w:p>
    <w:p w:rsidR="006B15EF" w:rsidRPr="00784C82" w:rsidRDefault="006B15EF" w:rsidP="00FD6D41">
      <w:pPr>
        <w:autoSpaceDE w:val="0"/>
        <w:autoSpaceDN w:val="0"/>
        <w:adjustRightInd w:val="0"/>
        <w:spacing w:after="0" w:line="360" w:lineRule="auto"/>
        <w:ind w:firstLine="709"/>
        <w:contextualSpacing/>
        <w:jc w:val="center"/>
        <w:rPr>
          <w:rFonts w:ascii="Times New Roman" w:hAnsi="Times New Roman" w:cs="Times New Roman"/>
          <w:sz w:val="28"/>
          <w:szCs w:val="28"/>
        </w:rPr>
      </w:pPr>
      <w:proofErr w:type="spellStart"/>
      <w:r w:rsidRPr="00784C82">
        <w:rPr>
          <w:rFonts w:ascii="Times New Roman" w:hAnsi="Times New Roman" w:cs="Times New Roman"/>
          <w:sz w:val="28"/>
          <w:szCs w:val="28"/>
        </w:rPr>
        <w:t>V</w:t>
      </w:r>
      <w:r w:rsidRPr="00784C82">
        <w:rPr>
          <w:rFonts w:ascii="Times New Roman" w:hAnsi="Times New Roman" w:cs="Times New Roman"/>
          <w:sz w:val="28"/>
          <w:szCs w:val="28"/>
          <w:vertAlign w:val="subscript"/>
        </w:rPr>
        <w:t>возврата</w:t>
      </w:r>
      <w:proofErr w:type="spellEnd"/>
      <w:r w:rsidRPr="00784C82">
        <w:rPr>
          <w:rFonts w:ascii="Times New Roman" w:hAnsi="Times New Roman" w:cs="Times New Roman"/>
          <w:sz w:val="28"/>
          <w:szCs w:val="28"/>
        </w:rPr>
        <w:t xml:space="preserve"> = </w:t>
      </w:r>
      <w:proofErr w:type="spellStart"/>
      <w:r w:rsidRPr="00784C82">
        <w:rPr>
          <w:rFonts w:ascii="Times New Roman" w:hAnsi="Times New Roman" w:cs="Times New Roman"/>
          <w:sz w:val="28"/>
          <w:szCs w:val="28"/>
        </w:rPr>
        <w:t>V</w:t>
      </w:r>
      <w:r w:rsidRPr="00784C82">
        <w:rPr>
          <w:rFonts w:ascii="Times New Roman" w:hAnsi="Times New Roman" w:cs="Times New Roman"/>
          <w:sz w:val="28"/>
          <w:szCs w:val="28"/>
          <w:vertAlign w:val="subscript"/>
        </w:rPr>
        <w:t>субсидии</w:t>
      </w:r>
      <w:proofErr w:type="spellEnd"/>
      <w:r w:rsidRPr="00784C82">
        <w:rPr>
          <w:rFonts w:ascii="Times New Roman" w:hAnsi="Times New Roman" w:cs="Times New Roman"/>
          <w:sz w:val="28"/>
          <w:szCs w:val="28"/>
        </w:rPr>
        <w:t xml:space="preserve"> x k x m / n,</w:t>
      </w:r>
    </w:p>
    <w:p w:rsidR="006B15EF" w:rsidRPr="00784C82" w:rsidRDefault="006B15EF" w:rsidP="00FD6D41">
      <w:pPr>
        <w:autoSpaceDE w:val="0"/>
        <w:autoSpaceDN w:val="0"/>
        <w:adjustRightInd w:val="0"/>
        <w:spacing w:after="0" w:line="360" w:lineRule="auto"/>
        <w:ind w:firstLine="709"/>
        <w:contextualSpacing/>
        <w:jc w:val="both"/>
        <w:rPr>
          <w:rFonts w:ascii="Times New Roman" w:hAnsi="Times New Roman" w:cs="Times New Roman"/>
          <w:sz w:val="8"/>
          <w:szCs w:val="8"/>
        </w:rPr>
      </w:pPr>
    </w:p>
    <w:p w:rsidR="006B15EF" w:rsidRPr="00784C82" w:rsidRDefault="006B15EF" w:rsidP="00FD6D41">
      <w:pPr>
        <w:autoSpaceDE w:val="0"/>
        <w:autoSpaceDN w:val="0"/>
        <w:adjustRightInd w:val="0"/>
        <w:spacing w:after="0" w:line="360" w:lineRule="auto"/>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где </w:t>
      </w:r>
      <w:proofErr w:type="spellStart"/>
      <w:r w:rsidRPr="00784C82">
        <w:rPr>
          <w:rFonts w:ascii="Times New Roman" w:hAnsi="Times New Roman" w:cs="Times New Roman"/>
          <w:sz w:val="28"/>
          <w:szCs w:val="28"/>
        </w:rPr>
        <w:t>V</w:t>
      </w:r>
      <w:r w:rsidRPr="00784C82">
        <w:rPr>
          <w:rFonts w:ascii="Times New Roman" w:hAnsi="Times New Roman" w:cs="Times New Roman"/>
          <w:sz w:val="28"/>
          <w:szCs w:val="28"/>
          <w:vertAlign w:val="subscript"/>
        </w:rPr>
        <w:t>субсидии</w:t>
      </w:r>
      <w:proofErr w:type="spellEnd"/>
      <w:r w:rsidR="00A85A07" w:rsidRPr="00784C82">
        <w:rPr>
          <w:rFonts w:ascii="Times New Roman" w:hAnsi="Times New Roman" w:cs="Times New Roman"/>
          <w:sz w:val="28"/>
          <w:szCs w:val="28"/>
        </w:rPr>
        <w:t xml:space="preserve"> – </w:t>
      </w:r>
      <w:r w:rsidRPr="00784C82">
        <w:rPr>
          <w:rFonts w:ascii="Times New Roman" w:hAnsi="Times New Roman" w:cs="Times New Roman"/>
          <w:sz w:val="28"/>
          <w:szCs w:val="28"/>
        </w:rPr>
        <w:t>размер субсидии, полученной получателем субсидии;</w:t>
      </w:r>
    </w:p>
    <w:p w:rsidR="006B15EF" w:rsidRPr="00784C82" w:rsidRDefault="00A85A07"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k – </w:t>
      </w:r>
      <w:r w:rsidR="006B15EF" w:rsidRPr="00784C82">
        <w:rPr>
          <w:rFonts w:ascii="Times New Roman" w:hAnsi="Times New Roman" w:cs="Times New Roman"/>
          <w:sz w:val="28"/>
          <w:szCs w:val="28"/>
        </w:rPr>
        <w:t>коэффициент возврата субсидии;</w:t>
      </w:r>
    </w:p>
    <w:p w:rsidR="006B15EF" w:rsidRPr="00784C82" w:rsidRDefault="00A85A07"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lastRenderedPageBreak/>
        <w:t xml:space="preserve">m – </w:t>
      </w:r>
      <w:r w:rsidR="006B15EF" w:rsidRPr="00784C82">
        <w:rPr>
          <w:rFonts w:ascii="Times New Roman" w:hAnsi="Times New Roman" w:cs="Times New Roman"/>
          <w:sz w:val="28"/>
          <w:szCs w:val="28"/>
        </w:rPr>
        <w:t xml:space="preserve">количество результатов предоставления субсидии, по которым индекс, отражающий уровень </w:t>
      </w:r>
      <w:proofErr w:type="spellStart"/>
      <w:r w:rsidR="006B15EF" w:rsidRPr="00784C82">
        <w:rPr>
          <w:rFonts w:ascii="Times New Roman" w:hAnsi="Times New Roman" w:cs="Times New Roman"/>
          <w:sz w:val="28"/>
          <w:szCs w:val="28"/>
        </w:rPr>
        <w:t>недостижения</w:t>
      </w:r>
      <w:proofErr w:type="spellEnd"/>
      <w:r w:rsidR="006B15EF" w:rsidRPr="00784C82">
        <w:rPr>
          <w:rFonts w:ascii="Times New Roman" w:hAnsi="Times New Roman" w:cs="Times New Roman"/>
          <w:sz w:val="28"/>
          <w:szCs w:val="28"/>
        </w:rPr>
        <w:t xml:space="preserve"> i-</w:t>
      </w:r>
      <w:proofErr w:type="spellStart"/>
      <w:r w:rsidR="006B15EF" w:rsidRPr="00784C82">
        <w:rPr>
          <w:rFonts w:ascii="Times New Roman" w:hAnsi="Times New Roman" w:cs="Times New Roman"/>
          <w:sz w:val="28"/>
          <w:szCs w:val="28"/>
        </w:rPr>
        <w:t>го</w:t>
      </w:r>
      <w:proofErr w:type="spellEnd"/>
      <w:r w:rsidR="006B15EF" w:rsidRPr="00784C82">
        <w:rPr>
          <w:rFonts w:ascii="Times New Roman" w:hAnsi="Times New Roman" w:cs="Times New Roman"/>
          <w:sz w:val="28"/>
          <w:szCs w:val="28"/>
        </w:rPr>
        <w:t xml:space="preserve"> результата, имеет положительное значение;</w:t>
      </w:r>
    </w:p>
    <w:p w:rsidR="006B15EF" w:rsidRPr="00784C82" w:rsidRDefault="00A85A07"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n – </w:t>
      </w:r>
      <w:r w:rsidR="006B15EF" w:rsidRPr="00784C82">
        <w:rPr>
          <w:rFonts w:ascii="Times New Roman" w:hAnsi="Times New Roman" w:cs="Times New Roman"/>
          <w:sz w:val="28"/>
          <w:szCs w:val="28"/>
        </w:rPr>
        <w:t>общее количество результатов предоставления субсидии.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Коэффициент возврата субсидии рассчитывается по формуле</w:t>
      </w:r>
    </w:p>
    <w:p w:rsidR="006B15EF" w:rsidRPr="00784C82" w:rsidRDefault="006B15EF" w:rsidP="00FD6D41">
      <w:pPr>
        <w:autoSpaceDE w:val="0"/>
        <w:autoSpaceDN w:val="0"/>
        <w:adjustRightInd w:val="0"/>
        <w:spacing w:after="0" w:line="360" w:lineRule="auto"/>
        <w:ind w:firstLine="709"/>
        <w:contextualSpacing/>
        <w:jc w:val="both"/>
        <w:rPr>
          <w:rFonts w:ascii="Times New Roman" w:hAnsi="Times New Roman" w:cs="Times New Roman"/>
          <w:sz w:val="8"/>
          <w:szCs w:val="8"/>
        </w:rPr>
      </w:pPr>
    </w:p>
    <w:p w:rsidR="006B15EF" w:rsidRPr="00784C82" w:rsidRDefault="006B15EF" w:rsidP="00FD6D41">
      <w:pPr>
        <w:autoSpaceDE w:val="0"/>
        <w:autoSpaceDN w:val="0"/>
        <w:adjustRightInd w:val="0"/>
        <w:spacing w:after="0" w:line="360" w:lineRule="auto"/>
        <w:ind w:firstLine="709"/>
        <w:contextualSpacing/>
        <w:jc w:val="center"/>
        <w:rPr>
          <w:rFonts w:ascii="Times New Roman" w:hAnsi="Times New Roman" w:cs="Times New Roman"/>
          <w:sz w:val="28"/>
          <w:szCs w:val="28"/>
        </w:rPr>
      </w:pPr>
      <w:r w:rsidRPr="00784C82">
        <w:rPr>
          <w:rFonts w:ascii="Times New Roman" w:hAnsi="Times New Roman" w:cs="Times New Roman"/>
          <w:sz w:val="28"/>
          <w:szCs w:val="28"/>
        </w:rPr>
        <w:t xml:space="preserve">k = SUM </w:t>
      </w:r>
      <w:proofErr w:type="spellStart"/>
      <w:r w:rsidRPr="00784C82">
        <w:rPr>
          <w:rFonts w:ascii="Times New Roman" w:hAnsi="Times New Roman" w:cs="Times New Roman"/>
          <w:sz w:val="28"/>
          <w:szCs w:val="28"/>
        </w:rPr>
        <w:t>D</w:t>
      </w:r>
      <w:r w:rsidRPr="00784C82">
        <w:rPr>
          <w:rFonts w:ascii="Times New Roman" w:hAnsi="Times New Roman" w:cs="Times New Roman"/>
          <w:sz w:val="28"/>
          <w:szCs w:val="28"/>
          <w:vertAlign w:val="subscript"/>
        </w:rPr>
        <w:t>i</w:t>
      </w:r>
      <w:proofErr w:type="spellEnd"/>
      <w:r w:rsidRPr="00784C82">
        <w:rPr>
          <w:rFonts w:ascii="Times New Roman" w:hAnsi="Times New Roman" w:cs="Times New Roman"/>
          <w:sz w:val="28"/>
          <w:szCs w:val="28"/>
        </w:rPr>
        <w:t xml:space="preserve"> / m,</w:t>
      </w:r>
    </w:p>
    <w:p w:rsidR="006B15EF" w:rsidRPr="00784C82" w:rsidRDefault="006B15EF" w:rsidP="00FD6D41">
      <w:pPr>
        <w:autoSpaceDE w:val="0"/>
        <w:autoSpaceDN w:val="0"/>
        <w:adjustRightInd w:val="0"/>
        <w:spacing w:after="0" w:line="360" w:lineRule="auto"/>
        <w:ind w:firstLine="709"/>
        <w:contextualSpacing/>
        <w:jc w:val="both"/>
        <w:rPr>
          <w:rFonts w:ascii="Times New Roman" w:hAnsi="Times New Roman" w:cs="Times New Roman"/>
          <w:sz w:val="8"/>
          <w:szCs w:val="8"/>
        </w:rPr>
      </w:pPr>
    </w:p>
    <w:p w:rsidR="006B15EF" w:rsidRPr="00784C82" w:rsidRDefault="006B15EF" w:rsidP="00FD6D41">
      <w:pPr>
        <w:autoSpaceDE w:val="0"/>
        <w:autoSpaceDN w:val="0"/>
        <w:adjustRightInd w:val="0"/>
        <w:spacing w:after="0" w:line="360" w:lineRule="auto"/>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где </w:t>
      </w:r>
      <w:proofErr w:type="spellStart"/>
      <w:r w:rsidRPr="00784C82">
        <w:rPr>
          <w:rFonts w:ascii="Times New Roman" w:hAnsi="Times New Roman" w:cs="Times New Roman"/>
          <w:sz w:val="28"/>
          <w:szCs w:val="28"/>
        </w:rPr>
        <w:t>D</w:t>
      </w:r>
      <w:r w:rsidRPr="00784C82">
        <w:rPr>
          <w:rFonts w:ascii="Times New Roman" w:hAnsi="Times New Roman" w:cs="Times New Roman"/>
          <w:sz w:val="28"/>
          <w:szCs w:val="28"/>
          <w:vertAlign w:val="subscript"/>
        </w:rPr>
        <w:t>i</w:t>
      </w:r>
      <w:proofErr w:type="spellEnd"/>
      <w:r w:rsidR="003E38F2" w:rsidRPr="00784C82">
        <w:rPr>
          <w:rFonts w:ascii="Times New Roman" w:hAnsi="Times New Roman" w:cs="Times New Roman"/>
          <w:sz w:val="28"/>
          <w:szCs w:val="28"/>
        </w:rPr>
        <w:t xml:space="preserve"> – </w:t>
      </w:r>
      <w:r w:rsidRPr="00784C82">
        <w:rPr>
          <w:rFonts w:ascii="Times New Roman" w:hAnsi="Times New Roman" w:cs="Times New Roman"/>
          <w:sz w:val="28"/>
          <w:szCs w:val="28"/>
        </w:rPr>
        <w:t xml:space="preserve">индекс, отражающий уровень </w:t>
      </w:r>
      <w:proofErr w:type="spellStart"/>
      <w:r w:rsidRPr="00784C82">
        <w:rPr>
          <w:rFonts w:ascii="Times New Roman" w:hAnsi="Times New Roman" w:cs="Times New Roman"/>
          <w:sz w:val="28"/>
          <w:szCs w:val="28"/>
        </w:rPr>
        <w:t>недостижения</w:t>
      </w:r>
      <w:proofErr w:type="spellEnd"/>
      <w:r w:rsidRPr="00784C82">
        <w:rPr>
          <w:rFonts w:ascii="Times New Roman" w:hAnsi="Times New Roman" w:cs="Times New Roman"/>
          <w:sz w:val="28"/>
          <w:szCs w:val="28"/>
        </w:rPr>
        <w:t xml:space="preserve"> i-</w:t>
      </w:r>
      <w:proofErr w:type="spellStart"/>
      <w:r w:rsidRPr="00784C82">
        <w:rPr>
          <w:rFonts w:ascii="Times New Roman" w:hAnsi="Times New Roman" w:cs="Times New Roman"/>
          <w:sz w:val="28"/>
          <w:szCs w:val="28"/>
        </w:rPr>
        <w:t>го</w:t>
      </w:r>
      <w:proofErr w:type="spellEnd"/>
      <w:r w:rsidRPr="00784C82">
        <w:rPr>
          <w:rFonts w:ascii="Times New Roman" w:hAnsi="Times New Roman" w:cs="Times New Roman"/>
          <w:sz w:val="28"/>
          <w:szCs w:val="28"/>
        </w:rPr>
        <w:t xml:space="preserve"> результата предоставления субсидии.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784C82">
        <w:rPr>
          <w:rFonts w:ascii="Times New Roman" w:hAnsi="Times New Roman" w:cs="Times New Roman"/>
          <w:sz w:val="28"/>
          <w:szCs w:val="28"/>
        </w:rPr>
        <w:t>недостижения</w:t>
      </w:r>
      <w:proofErr w:type="spellEnd"/>
      <w:r w:rsidRPr="00784C82">
        <w:rPr>
          <w:rFonts w:ascii="Times New Roman" w:hAnsi="Times New Roman" w:cs="Times New Roman"/>
          <w:sz w:val="28"/>
          <w:szCs w:val="28"/>
        </w:rPr>
        <w:t xml:space="preserve"> i-</w:t>
      </w:r>
      <w:proofErr w:type="spellStart"/>
      <w:r w:rsidRPr="00784C82">
        <w:rPr>
          <w:rFonts w:ascii="Times New Roman" w:hAnsi="Times New Roman" w:cs="Times New Roman"/>
          <w:sz w:val="28"/>
          <w:szCs w:val="28"/>
        </w:rPr>
        <w:t>го</w:t>
      </w:r>
      <w:proofErr w:type="spellEnd"/>
      <w:r w:rsidRPr="00784C82">
        <w:rPr>
          <w:rFonts w:ascii="Times New Roman" w:hAnsi="Times New Roman" w:cs="Times New Roman"/>
          <w:sz w:val="28"/>
          <w:szCs w:val="28"/>
        </w:rPr>
        <w:t xml:space="preserve"> результата предоставления субсидии.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Индекс, отражающий уровень </w:t>
      </w:r>
      <w:proofErr w:type="spellStart"/>
      <w:r w:rsidRPr="00784C82">
        <w:rPr>
          <w:rFonts w:ascii="Times New Roman" w:hAnsi="Times New Roman" w:cs="Times New Roman"/>
          <w:sz w:val="28"/>
          <w:szCs w:val="28"/>
        </w:rPr>
        <w:t>недостижения</w:t>
      </w:r>
      <w:proofErr w:type="spellEnd"/>
      <w:r w:rsidRPr="00784C82">
        <w:rPr>
          <w:rFonts w:ascii="Times New Roman" w:hAnsi="Times New Roman" w:cs="Times New Roman"/>
          <w:sz w:val="28"/>
          <w:szCs w:val="28"/>
        </w:rPr>
        <w:t xml:space="preserve"> i-</w:t>
      </w:r>
      <w:proofErr w:type="spellStart"/>
      <w:r w:rsidRPr="00784C82">
        <w:rPr>
          <w:rFonts w:ascii="Times New Roman" w:hAnsi="Times New Roman" w:cs="Times New Roman"/>
          <w:sz w:val="28"/>
          <w:szCs w:val="28"/>
        </w:rPr>
        <w:t>го</w:t>
      </w:r>
      <w:proofErr w:type="spellEnd"/>
      <w:r w:rsidRPr="00784C82">
        <w:rPr>
          <w:rFonts w:ascii="Times New Roman" w:hAnsi="Times New Roman" w:cs="Times New Roman"/>
          <w:sz w:val="28"/>
          <w:szCs w:val="28"/>
        </w:rPr>
        <w:t xml:space="preserve"> результата предоставления субсидии, определяется по формуле</w:t>
      </w:r>
    </w:p>
    <w:p w:rsidR="006B15EF" w:rsidRPr="00784C82" w:rsidRDefault="006B15EF" w:rsidP="00FD6D41">
      <w:pPr>
        <w:autoSpaceDE w:val="0"/>
        <w:autoSpaceDN w:val="0"/>
        <w:adjustRightInd w:val="0"/>
        <w:spacing w:after="0" w:line="360" w:lineRule="auto"/>
        <w:ind w:firstLine="709"/>
        <w:contextualSpacing/>
        <w:jc w:val="both"/>
        <w:rPr>
          <w:rFonts w:ascii="Times New Roman" w:hAnsi="Times New Roman" w:cs="Times New Roman"/>
          <w:sz w:val="8"/>
          <w:szCs w:val="8"/>
        </w:rPr>
      </w:pPr>
    </w:p>
    <w:p w:rsidR="006B15EF" w:rsidRPr="00784C82" w:rsidRDefault="006B15EF" w:rsidP="00FD6D41">
      <w:pPr>
        <w:autoSpaceDE w:val="0"/>
        <w:autoSpaceDN w:val="0"/>
        <w:adjustRightInd w:val="0"/>
        <w:spacing w:after="0" w:line="360" w:lineRule="auto"/>
        <w:ind w:firstLine="709"/>
        <w:contextualSpacing/>
        <w:jc w:val="center"/>
        <w:rPr>
          <w:rFonts w:ascii="Times New Roman" w:hAnsi="Times New Roman" w:cs="Times New Roman"/>
          <w:sz w:val="28"/>
          <w:szCs w:val="28"/>
        </w:rPr>
      </w:pPr>
      <w:proofErr w:type="spellStart"/>
      <w:r w:rsidRPr="00784C82">
        <w:rPr>
          <w:rFonts w:ascii="Times New Roman" w:hAnsi="Times New Roman" w:cs="Times New Roman"/>
          <w:sz w:val="28"/>
          <w:szCs w:val="28"/>
        </w:rPr>
        <w:t>D</w:t>
      </w:r>
      <w:r w:rsidRPr="00784C82">
        <w:rPr>
          <w:rFonts w:ascii="Times New Roman" w:hAnsi="Times New Roman" w:cs="Times New Roman"/>
          <w:sz w:val="28"/>
          <w:szCs w:val="28"/>
          <w:vertAlign w:val="subscript"/>
        </w:rPr>
        <w:t>i</w:t>
      </w:r>
      <w:proofErr w:type="spellEnd"/>
      <w:r w:rsidR="003E38F2" w:rsidRPr="00784C82">
        <w:rPr>
          <w:rFonts w:ascii="Times New Roman" w:hAnsi="Times New Roman" w:cs="Times New Roman"/>
          <w:sz w:val="28"/>
          <w:szCs w:val="28"/>
        </w:rPr>
        <w:t xml:space="preserve"> = 1 – </w:t>
      </w:r>
      <w:proofErr w:type="spellStart"/>
      <w:r w:rsidRPr="00784C82">
        <w:rPr>
          <w:rFonts w:ascii="Times New Roman" w:hAnsi="Times New Roman" w:cs="Times New Roman"/>
          <w:sz w:val="28"/>
          <w:szCs w:val="28"/>
        </w:rPr>
        <w:t>T</w:t>
      </w:r>
      <w:r w:rsidRPr="00784C82">
        <w:rPr>
          <w:rFonts w:ascii="Times New Roman" w:hAnsi="Times New Roman" w:cs="Times New Roman"/>
          <w:sz w:val="28"/>
          <w:szCs w:val="28"/>
          <w:vertAlign w:val="subscript"/>
        </w:rPr>
        <w:t>i</w:t>
      </w:r>
      <w:proofErr w:type="spellEnd"/>
      <w:r w:rsidRPr="00784C82">
        <w:rPr>
          <w:rFonts w:ascii="Times New Roman" w:hAnsi="Times New Roman" w:cs="Times New Roman"/>
          <w:sz w:val="28"/>
          <w:szCs w:val="28"/>
        </w:rPr>
        <w:t xml:space="preserve"> / </w:t>
      </w:r>
      <w:proofErr w:type="spellStart"/>
      <w:r w:rsidRPr="00784C82">
        <w:rPr>
          <w:rFonts w:ascii="Times New Roman" w:hAnsi="Times New Roman" w:cs="Times New Roman"/>
          <w:sz w:val="28"/>
          <w:szCs w:val="28"/>
        </w:rPr>
        <w:t>S</w:t>
      </w:r>
      <w:r w:rsidRPr="00784C82">
        <w:rPr>
          <w:rFonts w:ascii="Times New Roman" w:hAnsi="Times New Roman" w:cs="Times New Roman"/>
          <w:sz w:val="28"/>
          <w:szCs w:val="28"/>
          <w:vertAlign w:val="subscript"/>
        </w:rPr>
        <w:t>i</w:t>
      </w:r>
      <w:proofErr w:type="spellEnd"/>
      <w:r w:rsidRPr="00784C82">
        <w:rPr>
          <w:rFonts w:ascii="Times New Roman" w:hAnsi="Times New Roman" w:cs="Times New Roman"/>
          <w:sz w:val="28"/>
          <w:szCs w:val="28"/>
        </w:rPr>
        <w:t>,</w:t>
      </w:r>
    </w:p>
    <w:p w:rsidR="006B15EF" w:rsidRPr="00784C82" w:rsidRDefault="006B15EF" w:rsidP="00FD6D41">
      <w:pPr>
        <w:autoSpaceDE w:val="0"/>
        <w:autoSpaceDN w:val="0"/>
        <w:adjustRightInd w:val="0"/>
        <w:spacing w:after="0" w:line="360" w:lineRule="auto"/>
        <w:ind w:firstLine="709"/>
        <w:contextualSpacing/>
        <w:jc w:val="both"/>
        <w:rPr>
          <w:rFonts w:ascii="Times New Roman" w:hAnsi="Times New Roman" w:cs="Times New Roman"/>
          <w:sz w:val="8"/>
          <w:szCs w:val="8"/>
        </w:rPr>
      </w:pPr>
    </w:p>
    <w:p w:rsidR="006B15EF" w:rsidRPr="00784C82" w:rsidRDefault="006B15EF" w:rsidP="00FD6D41">
      <w:pPr>
        <w:autoSpaceDE w:val="0"/>
        <w:autoSpaceDN w:val="0"/>
        <w:adjustRightInd w:val="0"/>
        <w:spacing w:after="0" w:line="360" w:lineRule="auto"/>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где </w:t>
      </w:r>
      <w:proofErr w:type="spellStart"/>
      <w:r w:rsidRPr="00784C82">
        <w:rPr>
          <w:rFonts w:ascii="Times New Roman" w:hAnsi="Times New Roman" w:cs="Times New Roman"/>
          <w:sz w:val="28"/>
          <w:szCs w:val="28"/>
        </w:rPr>
        <w:t>T</w:t>
      </w:r>
      <w:r w:rsidRPr="00784C82">
        <w:rPr>
          <w:rFonts w:ascii="Times New Roman" w:hAnsi="Times New Roman" w:cs="Times New Roman"/>
          <w:sz w:val="28"/>
          <w:szCs w:val="28"/>
          <w:vertAlign w:val="subscript"/>
        </w:rPr>
        <w:t>i</w:t>
      </w:r>
      <w:proofErr w:type="spellEnd"/>
      <w:r w:rsidR="003E38F2" w:rsidRPr="00784C82">
        <w:rPr>
          <w:rFonts w:ascii="Times New Roman" w:hAnsi="Times New Roman" w:cs="Times New Roman"/>
          <w:sz w:val="28"/>
          <w:szCs w:val="28"/>
        </w:rPr>
        <w:t xml:space="preserve"> – </w:t>
      </w:r>
      <w:r w:rsidRPr="00784C82">
        <w:rPr>
          <w:rFonts w:ascii="Times New Roman" w:hAnsi="Times New Roman" w:cs="Times New Roman"/>
          <w:sz w:val="28"/>
          <w:szCs w:val="28"/>
        </w:rPr>
        <w:t>фактически достигнутое значение i-</w:t>
      </w:r>
      <w:proofErr w:type="spellStart"/>
      <w:r w:rsidRPr="00784C82">
        <w:rPr>
          <w:rFonts w:ascii="Times New Roman" w:hAnsi="Times New Roman" w:cs="Times New Roman"/>
          <w:sz w:val="28"/>
          <w:szCs w:val="28"/>
        </w:rPr>
        <w:t>го</w:t>
      </w:r>
      <w:proofErr w:type="spellEnd"/>
      <w:r w:rsidRPr="00784C82">
        <w:rPr>
          <w:rFonts w:ascii="Times New Roman" w:hAnsi="Times New Roman" w:cs="Times New Roman"/>
          <w:sz w:val="28"/>
          <w:szCs w:val="28"/>
        </w:rPr>
        <w:t xml:space="preserve"> результата предоставления субсидии на дату, указанную в соглашении;</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proofErr w:type="spellStart"/>
      <w:r w:rsidRPr="00784C82">
        <w:rPr>
          <w:rFonts w:ascii="Times New Roman" w:hAnsi="Times New Roman" w:cs="Times New Roman"/>
          <w:sz w:val="28"/>
          <w:szCs w:val="28"/>
        </w:rPr>
        <w:t>S</w:t>
      </w:r>
      <w:r w:rsidRPr="00784C82">
        <w:rPr>
          <w:rFonts w:ascii="Times New Roman" w:hAnsi="Times New Roman" w:cs="Times New Roman"/>
          <w:sz w:val="28"/>
          <w:szCs w:val="28"/>
          <w:vertAlign w:val="subscript"/>
        </w:rPr>
        <w:t>i</w:t>
      </w:r>
      <w:proofErr w:type="spellEnd"/>
      <w:r w:rsidR="003E38F2" w:rsidRPr="00784C82">
        <w:rPr>
          <w:rFonts w:ascii="Times New Roman" w:hAnsi="Times New Roman" w:cs="Times New Roman"/>
          <w:sz w:val="28"/>
          <w:szCs w:val="28"/>
        </w:rPr>
        <w:t xml:space="preserve"> – </w:t>
      </w:r>
      <w:r w:rsidRPr="00784C82">
        <w:rPr>
          <w:rFonts w:ascii="Times New Roman" w:hAnsi="Times New Roman" w:cs="Times New Roman"/>
          <w:sz w:val="28"/>
          <w:szCs w:val="28"/>
        </w:rPr>
        <w:t>значение i-</w:t>
      </w:r>
      <w:proofErr w:type="spellStart"/>
      <w:r w:rsidRPr="00784C82">
        <w:rPr>
          <w:rFonts w:ascii="Times New Roman" w:hAnsi="Times New Roman" w:cs="Times New Roman"/>
          <w:sz w:val="28"/>
          <w:szCs w:val="28"/>
        </w:rPr>
        <w:t>го</w:t>
      </w:r>
      <w:proofErr w:type="spellEnd"/>
      <w:r w:rsidRPr="00784C82">
        <w:rPr>
          <w:rFonts w:ascii="Times New Roman" w:hAnsi="Times New Roman" w:cs="Times New Roman"/>
          <w:sz w:val="28"/>
          <w:szCs w:val="28"/>
        </w:rPr>
        <w:t xml:space="preserve"> результата предоставления субсидии, установленное соглашением.</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 xml:space="preserve">2.43. Основанием для освобождения от применения мер ответственности, предусмотренных </w:t>
      </w:r>
      <w:hyperlink w:anchor="Par217" w:history="1">
        <w:r w:rsidRPr="00784C82">
          <w:rPr>
            <w:rFonts w:ascii="Times New Roman" w:hAnsi="Times New Roman" w:cs="Times New Roman"/>
            <w:sz w:val="28"/>
            <w:szCs w:val="28"/>
          </w:rPr>
          <w:t>пунктом 2.42</w:t>
        </w:r>
      </w:hyperlink>
      <w:r w:rsidRPr="00784C82">
        <w:rPr>
          <w:rFonts w:ascii="Times New Roman" w:hAnsi="Times New Roman" w:cs="Times New Roman"/>
          <w:sz w:val="28"/>
          <w:szCs w:val="28"/>
        </w:rPr>
        <w:t xml:space="preserve"> настоящего Порядка, является документально подтвержденное наступление обстоятельств непреодолимой силы, то есть чрезвычайных и непредотвратимых обстоятельств природного и (или) техногенного характера, препятствующих исполнению соответствующих обязательств.</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bookmarkStart w:id="55" w:name="Par238"/>
      <w:bookmarkEnd w:id="55"/>
      <w:r w:rsidRPr="00784C82">
        <w:rPr>
          <w:rFonts w:ascii="Times New Roman" w:hAnsi="Times New Roman" w:cs="Times New Roman"/>
          <w:sz w:val="28"/>
          <w:szCs w:val="28"/>
        </w:rPr>
        <w:t xml:space="preserve">2.44. В случае нарушения получателем условий, предусмотренных </w:t>
      </w:r>
      <w:hyperlink w:anchor="Par200" w:history="1">
        <w:r w:rsidRPr="00784C82">
          <w:rPr>
            <w:rFonts w:ascii="Times New Roman" w:hAnsi="Times New Roman" w:cs="Times New Roman"/>
            <w:sz w:val="28"/>
            <w:szCs w:val="28"/>
          </w:rPr>
          <w:t>пунктом 2.39</w:t>
        </w:r>
      </w:hyperlink>
      <w:r w:rsidRPr="00784C82">
        <w:rPr>
          <w:rFonts w:ascii="Times New Roman" w:hAnsi="Times New Roman" w:cs="Times New Roman"/>
          <w:sz w:val="28"/>
          <w:szCs w:val="28"/>
        </w:rPr>
        <w:t xml:space="preserve"> настоящего Порядка, целей и порядка предоставления субсидий получатель обязан в течение 10 дней со дня получения письменного требования органа местного самоуправления о возврате </w:t>
      </w:r>
      <w:r w:rsidRPr="00784C82">
        <w:rPr>
          <w:rFonts w:ascii="Times New Roman" w:hAnsi="Times New Roman" w:cs="Times New Roman"/>
          <w:sz w:val="28"/>
          <w:szCs w:val="28"/>
        </w:rPr>
        <w:lastRenderedPageBreak/>
        <w:t>субсидии или ее части возвратить в доход местного бюджета предоставленную субсидию или ее часть, полученную неправомерно.</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В случае если субсидия или ее часть не возвращены в установленный срок, они взыскиваются в доход местного бюджета в порядке, установленном действующим законодательством.</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2.45. Орган местного самоуправления осуществляет в отношении получателей субсидий проверку соблюдения порядка и условий предоставления субсидий, в том числе в части достижения результатов их предоставления.</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Министерство осуществляет в отношении получателей субсидий проверку соблюдения порядка и условий предоставления субсидий, в том числе в части достижения результатов их предоставления.</w:t>
      </w:r>
    </w:p>
    <w:p w:rsidR="006B15EF" w:rsidRPr="00784C82" w:rsidRDefault="006B15EF" w:rsidP="00FD6D41">
      <w:pPr>
        <w:autoSpaceDE w:val="0"/>
        <w:autoSpaceDN w:val="0"/>
        <w:adjustRightInd w:val="0"/>
        <w:spacing w:before="200" w:after="0"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Органы государственного финансового контроля при осуществлении государственного финансового контроля проводят в отношении получателей субсидий проверку соблюдения порядка и условий предоставления субсидий, в том числе в части достижения результатов их предоставления.</w:t>
      </w:r>
    </w:p>
    <w:p w:rsidR="00C35A8F" w:rsidRPr="00784C82" w:rsidRDefault="00C35A8F" w:rsidP="00C35A8F">
      <w:pPr>
        <w:tabs>
          <w:tab w:val="left" w:pos="6663"/>
        </w:tabs>
        <w:spacing w:line="360" w:lineRule="auto"/>
        <w:ind w:firstLine="709"/>
        <w:contextualSpacing/>
        <w:jc w:val="both"/>
        <w:rPr>
          <w:rFonts w:ascii="Times New Roman" w:hAnsi="Times New Roman" w:cs="Times New Roman"/>
          <w:sz w:val="28"/>
          <w:szCs w:val="28"/>
        </w:rPr>
      </w:pPr>
      <w:r w:rsidRPr="00784C82">
        <w:rPr>
          <w:rFonts w:ascii="Times New Roman" w:hAnsi="Times New Roman" w:cs="Times New Roman"/>
          <w:sz w:val="28"/>
          <w:szCs w:val="28"/>
        </w:rPr>
        <w:t>2.46. Орган местного самоуправления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приказом Министерства финансов Российской Федерации.</w:t>
      </w:r>
    </w:p>
    <w:p w:rsidR="00C35A8F" w:rsidRPr="00784C82" w:rsidRDefault="00C35A8F" w:rsidP="00FD6D41">
      <w:pPr>
        <w:autoSpaceDE w:val="0"/>
        <w:autoSpaceDN w:val="0"/>
        <w:adjustRightInd w:val="0"/>
        <w:spacing w:line="360" w:lineRule="auto"/>
        <w:ind w:firstLine="709"/>
        <w:contextualSpacing/>
        <w:jc w:val="center"/>
        <w:rPr>
          <w:rFonts w:ascii="Times New Roman" w:hAnsi="Times New Roman" w:cs="Times New Roman"/>
          <w:b/>
          <w:bCs/>
          <w:sz w:val="12"/>
          <w:szCs w:val="12"/>
        </w:rPr>
      </w:pPr>
    </w:p>
    <w:sectPr w:rsidR="00C35A8F" w:rsidRPr="00784C82" w:rsidSect="008E06B7">
      <w:headerReference w:type="default" r:id="rId22"/>
      <w:pgSz w:w="11906" w:h="16838"/>
      <w:pgMar w:top="1134" w:right="1418" w:bottom="1134" w:left="1418"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8F1" w:rsidRDefault="009568F1" w:rsidP="008E06B7">
      <w:pPr>
        <w:spacing w:after="0" w:line="240" w:lineRule="auto"/>
      </w:pPr>
      <w:r>
        <w:separator/>
      </w:r>
    </w:p>
  </w:endnote>
  <w:endnote w:type="continuationSeparator" w:id="0">
    <w:p w:rsidR="009568F1" w:rsidRDefault="009568F1" w:rsidP="008E0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8F1" w:rsidRDefault="009568F1" w:rsidP="008E06B7">
      <w:pPr>
        <w:spacing w:after="0" w:line="240" w:lineRule="auto"/>
      </w:pPr>
      <w:r>
        <w:separator/>
      </w:r>
    </w:p>
  </w:footnote>
  <w:footnote w:type="continuationSeparator" w:id="0">
    <w:p w:rsidR="009568F1" w:rsidRDefault="009568F1" w:rsidP="008E06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276934"/>
      <w:docPartObj>
        <w:docPartGallery w:val="Page Numbers (Top of Page)"/>
        <w:docPartUnique/>
      </w:docPartObj>
    </w:sdtPr>
    <w:sdtEndPr>
      <w:rPr>
        <w:rFonts w:ascii="Times New Roman" w:hAnsi="Times New Roman" w:cs="Times New Roman"/>
        <w:sz w:val="20"/>
        <w:szCs w:val="20"/>
      </w:rPr>
    </w:sdtEndPr>
    <w:sdtContent>
      <w:p w:rsidR="008E06B7" w:rsidRDefault="008E06B7">
        <w:pPr>
          <w:pStyle w:val="a4"/>
          <w:jc w:val="center"/>
        </w:pPr>
      </w:p>
      <w:p w:rsidR="008E06B7" w:rsidRDefault="008E06B7">
        <w:pPr>
          <w:pStyle w:val="a4"/>
          <w:jc w:val="center"/>
        </w:pPr>
      </w:p>
      <w:p w:rsidR="008E06B7" w:rsidRPr="008E06B7" w:rsidRDefault="008E06B7">
        <w:pPr>
          <w:pStyle w:val="a4"/>
          <w:jc w:val="center"/>
          <w:rPr>
            <w:rFonts w:ascii="Times New Roman" w:hAnsi="Times New Roman" w:cs="Times New Roman"/>
            <w:sz w:val="20"/>
            <w:szCs w:val="20"/>
          </w:rPr>
        </w:pPr>
        <w:r w:rsidRPr="008E06B7">
          <w:rPr>
            <w:rFonts w:ascii="Times New Roman" w:hAnsi="Times New Roman" w:cs="Times New Roman"/>
            <w:sz w:val="20"/>
            <w:szCs w:val="20"/>
          </w:rPr>
          <w:fldChar w:fldCharType="begin"/>
        </w:r>
        <w:r w:rsidRPr="008E06B7">
          <w:rPr>
            <w:rFonts w:ascii="Times New Roman" w:hAnsi="Times New Roman" w:cs="Times New Roman"/>
            <w:sz w:val="20"/>
            <w:szCs w:val="20"/>
          </w:rPr>
          <w:instrText>PAGE   \* MERGEFORMAT</w:instrText>
        </w:r>
        <w:r w:rsidRPr="008E06B7">
          <w:rPr>
            <w:rFonts w:ascii="Times New Roman" w:hAnsi="Times New Roman" w:cs="Times New Roman"/>
            <w:sz w:val="20"/>
            <w:szCs w:val="20"/>
          </w:rPr>
          <w:fldChar w:fldCharType="separate"/>
        </w:r>
        <w:r w:rsidR="003130AD">
          <w:rPr>
            <w:rFonts w:ascii="Times New Roman" w:hAnsi="Times New Roman" w:cs="Times New Roman"/>
            <w:noProof/>
            <w:sz w:val="20"/>
            <w:szCs w:val="20"/>
          </w:rPr>
          <w:t>21</w:t>
        </w:r>
        <w:r w:rsidRPr="008E06B7">
          <w:rPr>
            <w:rFonts w:ascii="Times New Roman" w:hAnsi="Times New Roman" w:cs="Times New Roman"/>
            <w:sz w:val="20"/>
            <w:szCs w:val="20"/>
          </w:rPr>
          <w:fldChar w:fldCharType="end"/>
        </w:r>
      </w:p>
    </w:sdtContent>
  </w:sdt>
  <w:p w:rsidR="008E06B7" w:rsidRDefault="008E06B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70"/>
    <w:rsid w:val="00096AAA"/>
    <w:rsid w:val="00111384"/>
    <w:rsid w:val="00154970"/>
    <w:rsid w:val="001A3BD4"/>
    <w:rsid w:val="001B1DB7"/>
    <w:rsid w:val="001C34B5"/>
    <w:rsid w:val="00221361"/>
    <w:rsid w:val="00223ACB"/>
    <w:rsid w:val="00255719"/>
    <w:rsid w:val="00283769"/>
    <w:rsid w:val="002B0D11"/>
    <w:rsid w:val="002C090D"/>
    <w:rsid w:val="002C2A1A"/>
    <w:rsid w:val="002C60EC"/>
    <w:rsid w:val="003130AD"/>
    <w:rsid w:val="00366DBF"/>
    <w:rsid w:val="003D41B9"/>
    <w:rsid w:val="003E38F2"/>
    <w:rsid w:val="00413B43"/>
    <w:rsid w:val="004315D3"/>
    <w:rsid w:val="00463D33"/>
    <w:rsid w:val="004B751E"/>
    <w:rsid w:val="005233EE"/>
    <w:rsid w:val="00533E9E"/>
    <w:rsid w:val="00540446"/>
    <w:rsid w:val="0057512C"/>
    <w:rsid w:val="00583647"/>
    <w:rsid w:val="0059581F"/>
    <w:rsid w:val="005E0B94"/>
    <w:rsid w:val="005F7E99"/>
    <w:rsid w:val="00652099"/>
    <w:rsid w:val="00662B57"/>
    <w:rsid w:val="006954FA"/>
    <w:rsid w:val="006B15EF"/>
    <w:rsid w:val="00713294"/>
    <w:rsid w:val="00784C82"/>
    <w:rsid w:val="007F40CB"/>
    <w:rsid w:val="00817BA6"/>
    <w:rsid w:val="00827C9D"/>
    <w:rsid w:val="00866A1E"/>
    <w:rsid w:val="0089333B"/>
    <w:rsid w:val="008B45DA"/>
    <w:rsid w:val="008E06B7"/>
    <w:rsid w:val="00910044"/>
    <w:rsid w:val="009258E6"/>
    <w:rsid w:val="009568F1"/>
    <w:rsid w:val="009616CC"/>
    <w:rsid w:val="009719F1"/>
    <w:rsid w:val="00973C67"/>
    <w:rsid w:val="00986851"/>
    <w:rsid w:val="009D7C93"/>
    <w:rsid w:val="009F4B1E"/>
    <w:rsid w:val="00A41D5E"/>
    <w:rsid w:val="00A839D6"/>
    <w:rsid w:val="00A85A07"/>
    <w:rsid w:val="00AA368C"/>
    <w:rsid w:val="00B36942"/>
    <w:rsid w:val="00B86A7C"/>
    <w:rsid w:val="00BC67AF"/>
    <w:rsid w:val="00C35A8F"/>
    <w:rsid w:val="00C36D87"/>
    <w:rsid w:val="00C54073"/>
    <w:rsid w:val="00C708BF"/>
    <w:rsid w:val="00C859B8"/>
    <w:rsid w:val="00DB4AC7"/>
    <w:rsid w:val="00DC4764"/>
    <w:rsid w:val="00E22F14"/>
    <w:rsid w:val="00E42961"/>
    <w:rsid w:val="00E45865"/>
    <w:rsid w:val="00E4674F"/>
    <w:rsid w:val="00E74143"/>
    <w:rsid w:val="00E97A0E"/>
    <w:rsid w:val="00EA28BB"/>
    <w:rsid w:val="00FD3909"/>
    <w:rsid w:val="00FD6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73F57C-BDAE-4173-A26B-5125DDCE3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5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E06B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E06B7"/>
  </w:style>
  <w:style w:type="paragraph" w:styleId="a6">
    <w:name w:val="footer"/>
    <w:basedOn w:val="a"/>
    <w:link w:val="a7"/>
    <w:uiPriority w:val="99"/>
    <w:unhideWhenUsed/>
    <w:rsid w:val="008E06B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E06B7"/>
  </w:style>
  <w:style w:type="paragraph" w:customStyle="1" w:styleId="ConsPlusNormal">
    <w:name w:val="ConsPlusNormal"/>
    <w:uiPriority w:val="99"/>
    <w:qFormat/>
    <w:rsid w:val="005F7E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alloon Text"/>
    <w:basedOn w:val="a"/>
    <w:link w:val="a9"/>
    <w:uiPriority w:val="99"/>
    <w:semiHidden/>
    <w:unhideWhenUsed/>
    <w:rsid w:val="003130A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130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95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B0199CA58D948656601B2DBE4F197BC0036A829762AB03E5C38BEAE5E03EE223C592205316ECA138767A91730613BB7C1C9522Q7cCE" TargetMode="External"/><Relationship Id="rId13" Type="http://schemas.openxmlformats.org/officeDocument/2006/relationships/hyperlink" Target="consultantplus://offline/ref=55B0199CA58D948656600520A8234573C208348F9760A557B1908DBDBAB038B7638594701259B5F17C2B7F947C1346E8264B982277A5F99C2632BA12QCc9E" TargetMode="External"/><Relationship Id="rId18" Type="http://schemas.openxmlformats.org/officeDocument/2006/relationships/hyperlink" Target="consultantplus://offline/ref=55B0199CA58D948656600520A8234573C208348F9760A557B1908DBDBAB038B7638594701259B5F17C2B7E9B7E1346E8264B982277A5F99C2632BA12QCc9E" TargetMode="External"/><Relationship Id="rId3" Type="http://schemas.openxmlformats.org/officeDocument/2006/relationships/webSettings" Target="webSettings.xml"/><Relationship Id="rId21" Type="http://schemas.openxmlformats.org/officeDocument/2006/relationships/hyperlink" Target="consultantplus://offline/ref=F44BAAB8B1F80EC96359B7D77245A2BC55729EA2DE9D92F5619ADBFCAFFE8B500B2C2B3A4B7012764C44B7CBE3376C2581752BA1A91FDC2EH4D8K" TargetMode="External"/><Relationship Id="rId7" Type="http://schemas.openxmlformats.org/officeDocument/2006/relationships/hyperlink" Target="consultantplus://offline/ref=55B0199CA58D948656600520A8234573C208348F9763A352B8918DBDBAB038B7638594701259B5F17C2823C23E4D1FBB6B00942260B9F89CQ3cAE" TargetMode="External"/><Relationship Id="rId12" Type="http://schemas.openxmlformats.org/officeDocument/2006/relationships/hyperlink" Target="consultantplus://offline/ref=55B0199CA58D948656600520A8234573C208348F9760A557B1908DBDBAB038B7638594701259B5F17C2B7F92791346E8264B982277A5F99C2632BA12QCc9E" TargetMode="External"/><Relationship Id="rId17" Type="http://schemas.openxmlformats.org/officeDocument/2006/relationships/hyperlink" Target="consultantplus://offline/ref=55B0199CA58D948656600520A8234573C208348F9760A557B1908DBDBAB038B7638594701259B5F17C2B7E96791346E8264B982277A5F99C2632BA12QCc9E" TargetMode="External"/><Relationship Id="rId2" Type="http://schemas.openxmlformats.org/officeDocument/2006/relationships/settings" Target="settings.xml"/><Relationship Id="rId16" Type="http://schemas.openxmlformats.org/officeDocument/2006/relationships/hyperlink" Target="consultantplus://offline/ref=55B0199CA58D948656600520A8234573C208348F9760A557B1908DBDBAB038B7638594701259B5F17C2B7E937D1346E8264B982277A5F99C2632BA12QCc9E" TargetMode="External"/><Relationship Id="rId20" Type="http://schemas.openxmlformats.org/officeDocument/2006/relationships/hyperlink" Target="consultantplus://offline/ref=55B0199CA58D948656600520A8234573C208348F9760A557B1908DBDBAB038B7638594701259B5F17C2A7795721346E8264B982277A5F99C2632BA12QCc9E" TargetMode="External"/><Relationship Id="rId1" Type="http://schemas.openxmlformats.org/officeDocument/2006/relationships/styles" Target="styles.xml"/><Relationship Id="rId6" Type="http://schemas.openxmlformats.org/officeDocument/2006/relationships/hyperlink" Target="consultantplus://offline/ref=55B0199CA58D948656601B2DBE4F197BC70A6E849764AB03E5C38BEAE5E03EE223C59225511CBEF2752823C23E4D1FBB6B00942260B9F89CQ3cAE" TargetMode="External"/><Relationship Id="rId11" Type="http://schemas.openxmlformats.org/officeDocument/2006/relationships/hyperlink" Target="consultantplus://offline/ref=55B0199CA58D948656600520A8234573C208348F9760A557B1908DBDBAB038B7638594701259B5F17C2B709B7E1346E8264B982277A5F99C2632BA12QCc9E"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7DC057138CC20D7A03E8EF6EC11C94456A6986DC2C838B0D9816083FC23E2793C0C3249AA52050E8C54794A4AEq3e5N" TargetMode="External"/><Relationship Id="rId23" Type="http://schemas.openxmlformats.org/officeDocument/2006/relationships/fontTable" Target="fontTable.xml"/><Relationship Id="rId10" Type="http://schemas.openxmlformats.org/officeDocument/2006/relationships/hyperlink" Target="consultantplus://offline/ref=55B0199CA58D948656600520A8234573C208348F9760A557B1908DBDBAB038B7638594701259B5F17C2B7095721346E8264B982277A5F99C2632BA12QCc9E" TargetMode="External"/><Relationship Id="rId19" Type="http://schemas.openxmlformats.org/officeDocument/2006/relationships/hyperlink" Target="consultantplus://offline/ref=55B0199CA58D948656600520A8234573C208348F9760A557B1908DBDBAB038B7638594701259B5F17C2A7790721346E8264B982277A5F99C2632BA12QCc9E" TargetMode="External"/><Relationship Id="rId4" Type="http://schemas.openxmlformats.org/officeDocument/2006/relationships/footnotes" Target="footnotes.xml"/><Relationship Id="rId9" Type="http://schemas.openxmlformats.org/officeDocument/2006/relationships/hyperlink" Target="consultantplus://offline/ref=55B0199CA58D948656601B2DBE4F197BC0036A829762AB03E5C38BEAE5E03EE223C59225511DB8F1742823C23E4D1FBB6B00942260B9F89CQ3cAE" TargetMode="External"/><Relationship Id="rId14" Type="http://schemas.openxmlformats.org/officeDocument/2006/relationships/hyperlink" Target="consultantplus://offline/ref=55B0199CA58D948656600520A8234573C208348F9760A557B1908DBDBAB038B7638594701259B5F17C2B7E937D1346E8264B982277A5F99C2632BA12QCc9E"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8561</Words>
  <Characters>48800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Пресняков Александр Юрьевич</dc:creator>
  <cp:keywords/>
  <dc:description/>
  <cp:lastModifiedBy>УСХфин</cp:lastModifiedBy>
  <cp:revision>6</cp:revision>
  <cp:lastPrinted>2023-02-06T10:51:00Z</cp:lastPrinted>
  <dcterms:created xsi:type="dcterms:W3CDTF">2022-12-30T06:49:00Z</dcterms:created>
  <dcterms:modified xsi:type="dcterms:W3CDTF">2023-02-06T10:53:00Z</dcterms:modified>
</cp:coreProperties>
</file>