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59B" w:rsidRPr="0007059B" w:rsidRDefault="0007059B" w:rsidP="0007059B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C000F1">
        <w:rPr>
          <w:rFonts w:ascii="Times New Roman" w:hAnsi="Times New Roman" w:cs="Times New Roman"/>
          <w:noProof/>
          <w:lang w:eastAsia="ru-RU"/>
        </w:rPr>
        <w:t xml:space="preserve">      </w:t>
      </w:r>
      <w:r w:rsidRPr="00070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7776F24" wp14:editId="0BEF7C57">
            <wp:extent cx="890649" cy="486889"/>
            <wp:effectExtent l="0" t="0" r="0" b="8890"/>
            <wp:docPr id="10" name="Google Shape;239;p8">
              <a:extLst xmlns:a="http://schemas.openxmlformats.org/drawingml/2006/main">
                <a:ext uri="{FF2B5EF4-FFF2-40B4-BE49-F238E27FC236}">
                  <a16:creationId xmlns:w15="http://schemas.microsoft.com/office/word/2012/wordml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F3617FAD-3F3E-4D0D-8AFD-0EA21F0B83F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oogle Shape;239;p8">
                      <a:extLst>
                        <a:ext uri="{FF2B5EF4-FFF2-40B4-BE49-F238E27FC236}">
                          <a16:creationId xmlns:w15="http://schemas.microsoft.com/office/word/2012/wordml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F3617FAD-3F3E-4D0D-8AFD-0EA21F0B83FA}"/>
                        </a:ext>
                      </a:extLst>
                    </pic:cNvPr>
                    <pic:cNvPicPr preferRelativeResize="0"/>
                  </pic:nvPicPr>
                  <pic:blipFill rotWithShape="1">
                    <a:blip r:embed="rId6">
                      <a:alphaModFix/>
                    </a:blip>
                    <a:srcRect l="2951" r="84849"/>
                    <a:stretch/>
                  </pic:blipFill>
                  <pic:spPr>
                    <a:xfrm>
                      <a:off x="0" y="0"/>
                      <a:ext cx="899597" cy="491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59B">
        <w:rPr>
          <w:rFonts w:ascii="Times New Roman" w:hAnsi="Times New Roman" w:cs="Times New Roman"/>
          <w:noProof/>
          <w:lang w:eastAsia="ru-RU"/>
        </w:rPr>
        <w:t xml:space="preserve"> </w:t>
      </w:r>
      <w:r w:rsidRPr="00C000F1">
        <w:rPr>
          <w:rFonts w:ascii="Times New Roman" w:hAnsi="Times New Roman" w:cs="Times New Roman"/>
          <w:noProof/>
          <w:lang w:eastAsia="ru-RU"/>
        </w:rPr>
        <w:t xml:space="preserve">               </w:t>
      </w:r>
      <w:r w:rsidRPr="00070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D81DB49" wp14:editId="79C67CDF">
            <wp:extent cx="1294410" cy="546265"/>
            <wp:effectExtent l="0" t="0" r="1270" b="6350"/>
            <wp:docPr id="14" name="Google Shape;238;p8">
              <a:extLst xmlns:a="http://schemas.openxmlformats.org/drawingml/2006/main">
                <a:ext uri="{FF2B5EF4-FFF2-40B4-BE49-F238E27FC236}">
                  <a16:creationId xmlns:w15="http://schemas.microsoft.com/office/word/2012/wordml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0178BF6C-0FFE-4A8A-BA79-BC8D23F3824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oogle Shape;238;p8">
                      <a:extLst>
                        <a:ext uri="{FF2B5EF4-FFF2-40B4-BE49-F238E27FC236}">
                          <a16:creationId xmlns:w15="http://schemas.microsoft.com/office/word/2012/wordml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0178BF6C-0FFE-4A8A-BA79-BC8D23F3824D}"/>
                        </a:ext>
                      </a:extLst>
                    </pic:cNvPr>
                    <pic:cNvPicPr preferRelativeResize="0"/>
                  </pic:nvPicPr>
                  <pic:blipFill rotWithShape="1">
                    <a:blip r:embed="rId6">
                      <a:alphaModFix/>
                    </a:blip>
                    <a:srcRect l="40418" r="40844"/>
                    <a:stretch/>
                  </pic:blipFill>
                  <pic:spPr>
                    <a:xfrm>
                      <a:off x="0" y="0"/>
                      <a:ext cx="1304424" cy="550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59B">
        <w:rPr>
          <w:rFonts w:ascii="Times New Roman" w:hAnsi="Times New Roman" w:cs="Times New Roman"/>
          <w:noProof/>
          <w:lang w:eastAsia="ru-RU"/>
        </w:rPr>
        <w:t xml:space="preserve"> </w:t>
      </w:r>
      <w:r w:rsidRPr="00C000F1">
        <w:rPr>
          <w:rFonts w:ascii="Times New Roman" w:hAnsi="Times New Roman" w:cs="Times New Roman"/>
          <w:noProof/>
          <w:lang w:eastAsia="ru-RU"/>
        </w:rPr>
        <w:t xml:space="preserve">                </w:t>
      </w:r>
      <w:r w:rsidRPr="00070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EB172DE" wp14:editId="0890923B">
            <wp:extent cx="1116281" cy="605641"/>
            <wp:effectExtent l="0" t="0" r="0" b="4445"/>
            <wp:docPr id="15" name="Google Shape;237;p8">
              <a:extLst xmlns:a="http://schemas.openxmlformats.org/drawingml/2006/main">
                <a:ext uri="{FF2B5EF4-FFF2-40B4-BE49-F238E27FC236}">
                  <a16:creationId xmlns:w15="http://schemas.microsoft.com/office/word/2012/wordml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8510F158-BBB1-4F59-A067-D70BA8AAA60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oogle Shape;237;p8">
                      <a:extLst>
                        <a:ext uri="{FF2B5EF4-FFF2-40B4-BE49-F238E27FC236}">
                          <a16:creationId xmlns:w15="http://schemas.microsoft.com/office/word/2012/wordml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8510F158-BBB1-4F59-A067-D70BA8AAA604}"/>
                        </a:ext>
                      </a:extLst>
                    </pic:cNvPr>
                    <pic:cNvPicPr preferRelativeResize="0"/>
                  </pic:nvPicPr>
                  <pic:blipFill rotWithShape="1">
                    <a:blip r:embed="rId6">
                      <a:alphaModFix/>
                    </a:blip>
                    <a:srcRect l="81202" r="2482"/>
                    <a:stretch/>
                  </pic:blipFill>
                  <pic:spPr>
                    <a:xfrm>
                      <a:off x="0" y="0"/>
                      <a:ext cx="1127769" cy="61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59B">
        <w:rPr>
          <w:rFonts w:ascii="Times New Roman" w:hAnsi="Times New Roman" w:cs="Times New Roman"/>
          <w:noProof/>
          <w:lang w:eastAsia="ru-RU"/>
        </w:rPr>
        <w:t xml:space="preserve"> </w:t>
      </w:r>
      <w:r w:rsidRPr="00C000F1">
        <w:rPr>
          <w:rFonts w:ascii="Times New Roman" w:hAnsi="Times New Roman" w:cs="Times New Roman"/>
          <w:noProof/>
          <w:lang w:eastAsia="ru-RU"/>
        </w:rPr>
        <w:t xml:space="preserve">                   </w:t>
      </w:r>
      <w:r w:rsidRPr="00070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D46A445" wp14:editId="0A18C5CF">
            <wp:extent cx="498764" cy="499871"/>
            <wp:effectExtent l="0" t="0" r="0" b="0"/>
            <wp:docPr id="1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8607" cy="509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785" w:rsidRPr="0007059B" w:rsidRDefault="00FA3785" w:rsidP="00817F4E">
      <w:pPr>
        <w:rPr>
          <w:rFonts w:ascii="Times New Roman" w:hAnsi="Times New Roman" w:cs="Times New Roman"/>
        </w:rPr>
      </w:pPr>
    </w:p>
    <w:p w:rsidR="0007059B" w:rsidRPr="0007059B" w:rsidRDefault="0007059B" w:rsidP="0007059B">
      <w:pPr>
        <w:jc w:val="center"/>
        <w:rPr>
          <w:rFonts w:ascii="Times New Roman" w:hAnsi="Times New Roman" w:cs="Times New Roman"/>
        </w:rPr>
      </w:pPr>
      <w:r w:rsidRPr="0007059B">
        <w:rPr>
          <w:rFonts w:ascii="Times New Roman" w:hAnsi="Times New Roman" w:cs="Times New Roman"/>
          <w:b/>
          <w:bCs/>
        </w:rPr>
        <w:t xml:space="preserve">ПРИГЛАШАЕМ ПРЕДПРИНИМАТЕЛЕЙ на БЕСПЛАТНЫЙ </w:t>
      </w:r>
      <w:r w:rsidR="00C000F1">
        <w:rPr>
          <w:rFonts w:ascii="Times New Roman" w:hAnsi="Times New Roman" w:cs="Times New Roman"/>
          <w:b/>
          <w:bCs/>
        </w:rPr>
        <w:t>семинар</w:t>
      </w:r>
    </w:p>
    <w:p w:rsidR="0007059B" w:rsidRPr="0007059B" w:rsidRDefault="0007059B" w:rsidP="0007059B">
      <w:pPr>
        <w:jc w:val="center"/>
        <w:rPr>
          <w:rFonts w:ascii="Times New Roman" w:hAnsi="Times New Roman" w:cs="Times New Roman"/>
          <w:sz w:val="32"/>
          <w:szCs w:val="32"/>
        </w:rPr>
      </w:pPr>
      <w:r w:rsidRPr="0007059B">
        <w:rPr>
          <w:rFonts w:ascii="Times New Roman" w:hAnsi="Times New Roman" w:cs="Times New Roman"/>
          <w:b/>
          <w:bCs/>
          <w:sz w:val="32"/>
          <w:szCs w:val="32"/>
        </w:rPr>
        <w:t>«Как уменьшить УСН и патент на страховые взносы. Новое разъяснение ФНС. Осторожно, есть подводные камни»</w:t>
      </w:r>
    </w:p>
    <w:p w:rsidR="0007059B" w:rsidRPr="0007059B" w:rsidRDefault="0007059B" w:rsidP="0007059B">
      <w:pPr>
        <w:jc w:val="center"/>
        <w:rPr>
          <w:rFonts w:ascii="Times New Roman" w:hAnsi="Times New Roman" w:cs="Times New Roman"/>
          <w:color w:val="00B050"/>
          <w:sz w:val="32"/>
          <w:szCs w:val="32"/>
        </w:rPr>
      </w:pPr>
      <w:r w:rsidRPr="0007059B">
        <w:rPr>
          <w:rFonts w:ascii="Times New Roman" w:hAnsi="Times New Roman" w:cs="Times New Roman"/>
          <w:b/>
          <w:bCs/>
          <w:color w:val="00B050"/>
          <w:sz w:val="32"/>
          <w:szCs w:val="32"/>
        </w:rPr>
        <w:t>15 марта 2023 г.</w:t>
      </w:r>
      <w:r w:rsidR="00C000F1">
        <w:rPr>
          <w:rFonts w:ascii="Times New Roman" w:hAnsi="Times New Roman" w:cs="Times New Roman"/>
          <w:b/>
          <w:bCs/>
          <w:color w:val="00B050"/>
          <w:sz w:val="32"/>
          <w:szCs w:val="32"/>
        </w:rPr>
        <w:t xml:space="preserve"> в 10.00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3108"/>
      </w:tblGrid>
      <w:tr w:rsidR="0007059B" w:rsidRPr="0007059B" w:rsidTr="0007059B">
        <w:tc>
          <w:tcPr>
            <w:tcW w:w="6804" w:type="dxa"/>
          </w:tcPr>
          <w:p w:rsidR="0007059B" w:rsidRPr="0007059B" w:rsidRDefault="0007059B" w:rsidP="00070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5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Спикер</w:t>
            </w:r>
            <w:r w:rsidRPr="000705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Коваленко Татьяна Владимировна.</w:t>
            </w:r>
            <w:r w:rsidRPr="000705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Оптимизация налогообложения на основе применения льгот и возможностей законодательства, бухгалтерское сопровождение бизнеса, консультирование по налоговым вопросам. </w:t>
            </w:r>
            <w:r w:rsidRPr="0007059B">
              <w:rPr>
                <w:rFonts w:ascii="Times New Roman" w:hAnsi="Times New Roman" w:cs="Times New Roman"/>
                <w:sz w:val="24"/>
                <w:szCs w:val="24"/>
              </w:rPr>
              <w:t>Опыт финансового и налогового консультирования и аудиторской деятельности более 15 лет.</w:t>
            </w:r>
          </w:p>
          <w:p w:rsidR="0007059B" w:rsidRPr="0007059B" w:rsidRDefault="0007059B" w:rsidP="000705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</w:tcPr>
          <w:p w:rsidR="0007059B" w:rsidRPr="0007059B" w:rsidRDefault="0007059B" w:rsidP="0007059B">
            <w:pPr>
              <w:jc w:val="center"/>
              <w:rPr>
                <w:rFonts w:ascii="Times New Roman" w:hAnsi="Times New Roman" w:cs="Times New Roman"/>
              </w:rPr>
            </w:pPr>
            <w:r w:rsidRPr="0007059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3692FCB" wp14:editId="69AD8354">
                  <wp:extent cx="933450" cy="1314450"/>
                  <wp:effectExtent l="0" t="0" r="0" b="0"/>
                  <wp:docPr id="2" name="Рисунок 15" descr="https://www.samaraopora.ru/assets/components/phpthumbof/cache/%D0%9A%D0%BE%D0%B2%D0%B0%D0%BB%D0%B5%D0%BD%D0%BA%D0%BE%20%D0%A2%D0%B0%D1%82%D1%8C%D1%8F%D0%BD%D0%B0.f2b740047d6b9b46fb3b293ba231cc9869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5" descr="https://www.samaraopora.ru/assets/components/phpthumbof/cache/%D0%9A%D0%BE%D0%B2%D0%B0%D0%BB%D0%B5%D0%BD%D0%BA%D0%BE%20%D0%A2%D0%B0%D1%82%D1%8C%D1%8F%D0%BD%D0%B0.f2b740047d6b9b46fb3b293ba231cc9869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059B" w:rsidRPr="0007059B" w:rsidRDefault="0007059B" w:rsidP="0007059B">
      <w:pPr>
        <w:rPr>
          <w:rFonts w:ascii="Times New Roman" w:hAnsi="Times New Roman" w:cs="Times New Roman"/>
          <w:sz w:val="28"/>
          <w:szCs w:val="28"/>
        </w:rPr>
      </w:pPr>
      <w:r w:rsidRPr="0007059B">
        <w:rPr>
          <w:rFonts w:ascii="Times New Roman" w:hAnsi="Times New Roman" w:cs="Times New Roman"/>
          <w:i/>
          <w:iCs/>
          <w:sz w:val="28"/>
          <w:szCs w:val="28"/>
        </w:rPr>
        <w:t xml:space="preserve">             В программе </w:t>
      </w:r>
      <w:r w:rsidR="00C000F1">
        <w:rPr>
          <w:rFonts w:ascii="Times New Roman" w:hAnsi="Times New Roman" w:cs="Times New Roman"/>
          <w:i/>
          <w:iCs/>
          <w:sz w:val="28"/>
          <w:szCs w:val="28"/>
        </w:rPr>
        <w:t>семинара</w:t>
      </w:r>
      <w:r w:rsidRPr="0007059B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</w:p>
    <w:p w:rsidR="00C72723" w:rsidRPr="0007059B" w:rsidRDefault="0007059B" w:rsidP="0007059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7059B">
        <w:rPr>
          <w:rFonts w:ascii="Times New Roman" w:hAnsi="Times New Roman" w:cs="Times New Roman"/>
          <w:sz w:val="28"/>
          <w:szCs w:val="28"/>
        </w:rPr>
        <w:t>Изменения с 01.01.23 в связи с переходом на ЕНС</w:t>
      </w:r>
    </w:p>
    <w:p w:rsidR="00C72723" w:rsidRPr="0007059B" w:rsidRDefault="0007059B" w:rsidP="0007059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7059B">
        <w:rPr>
          <w:rFonts w:ascii="Times New Roman" w:hAnsi="Times New Roman" w:cs="Times New Roman"/>
          <w:sz w:val="28"/>
          <w:szCs w:val="28"/>
        </w:rPr>
        <w:t>Сальдо ЕНС на 01.01.23: как сформировалось, что вошло, как проверить</w:t>
      </w:r>
    </w:p>
    <w:p w:rsidR="00C72723" w:rsidRPr="0007059B" w:rsidRDefault="0007059B" w:rsidP="0007059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7059B">
        <w:rPr>
          <w:rFonts w:ascii="Times New Roman" w:hAnsi="Times New Roman" w:cs="Times New Roman"/>
          <w:sz w:val="28"/>
          <w:szCs w:val="28"/>
        </w:rPr>
        <w:t xml:space="preserve">Личный кабинет налогоплательщика — новый </w:t>
      </w:r>
      <w:proofErr w:type="spellStart"/>
      <w:r w:rsidRPr="0007059B">
        <w:rPr>
          <w:rFonts w:ascii="Times New Roman" w:hAnsi="Times New Roman" w:cs="Times New Roman"/>
          <w:sz w:val="28"/>
          <w:szCs w:val="28"/>
        </w:rPr>
        <w:t>фукционал</w:t>
      </w:r>
      <w:proofErr w:type="spellEnd"/>
    </w:p>
    <w:p w:rsidR="00C72723" w:rsidRPr="0007059B" w:rsidRDefault="0007059B" w:rsidP="0007059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7059B">
        <w:rPr>
          <w:rFonts w:ascii="Times New Roman" w:hAnsi="Times New Roman" w:cs="Times New Roman"/>
          <w:sz w:val="28"/>
          <w:szCs w:val="28"/>
        </w:rPr>
        <w:t>Правила переходного периода (платеж «по-старому» отдельными платежками)</w:t>
      </w:r>
    </w:p>
    <w:p w:rsidR="00C72723" w:rsidRPr="0007059B" w:rsidRDefault="0007059B" w:rsidP="0007059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7059B">
        <w:rPr>
          <w:rFonts w:ascii="Times New Roman" w:hAnsi="Times New Roman" w:cs="Times New Roman"/>
          <w:sz w:val="28"/>
          <w:szCs w:val="28"/>
        </w:rPr>
        <w:t>Как уменьшать авансовый платеж по УСН за 1 квартал на оплаченные страховые взносы: новые кардинальные изменения зачета. </w:t>
      </w:r>
    </w:p>
    <w:p w:rsidR="00C72723" w:rsidRPr="0007059B" w:rsidRDefault="0007059B" w:rsidP="0007059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7059B">
        <w:rPr>
          <w:rFonts w:ascii="Times New Roman" w:hAnsi="Times New Roman" w:cs="Times New Roman"/>
          <w:sz w:val="28"/>
          <w:szCs w:val="28"/>
        </w:rPr>
        <w:t>Как уменьшить платеж по патенту на оплаченные страховые взносы: новые кардинальные изменения зачета. </w:t>
      </w:r>
    </w:p>
    <w:p w:rsidR="00C72723" w:rsidRPr="0007059B" w:rsidRDefault="0007059B" w:rsidP="0007059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7059B">
        <w:rPr>
          <w:rFonts w:ascii="Times New Roman" w:hAnsi="Times New Roman" w:cs="Times New Roman"/>
          <w:sz w:val="28"/>
          <w:szCs w:val="28"/>
        </w:rPr>
        <w:t>Способы отправки заявлений и уведомлений.</w:t>
      </w:r>
    </w:p>
    <w:p w:rsidR="0007059B" w:rsidRPr="0007059B" w:rsidRDefault="0007059B" w:rsidP="00817F4E">
      <w:pPr>
        <w:rPr>
          <w:rFonts w:ascii="Times New Roman" w:hAnsi="Times New Roman" w:cs="Times New Roman"/>
          <w:sz w:val="28"/>
          <w:szCs w:val="28"/>
        </w:rPr>
      </w:pPr>
    </w:p>
    <w:p w:rsidR="0007059B" w:rsidRPr="0007059B" w:rsidRDefault="0007059B" w:rsidP="0007059B">
      <w:pPr>
        <w:rPr>
          <w:rFonts w:ascii="Times New Roman" w:hAnsi="Times New Roman" w:cs="Times New Roman"/>
          <w:sz w:val="28"/>
          <w:szCs w:val="28"/>
        </w:rPr>
      </w:pPr>
      <w:r w:rsidRPr="0007059B">
        <w:rPr>
          <w:rFonts w:ascii="Times New Roman" w:hAnsi="Times New Roman" w:cs="Times New Roman"/>
          <w:b/>
          <w:bCs/>
          <w:sz w:val="28"/>
          <w:szCs w:val="28"/>
        </w:rPr>
        <w:t>Подать заявку и получить дополнительную информацию:</w:t>
      </w:r>
    </w:p>
    <w:p w:rsidR="0007059B" w:rsidRPr="0007059B" w:rsidRDefault="0007059B" w:rsidP="0007059B">
      <w:pPr>
        <w:rPr>
          <w:rFonts w:ascii="Times New Roman" w:hAnsi="Times New Roman" w:cs="Times New Roman"/>
          <w:sz w:val="28"/>
          <w:szCs w:val="28"/>
        </w:rPr>
      </w:pPr>
      <w:r w:rsidRPr="0007059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тел.:  8-927-203-56-14,  Светлана Федосеенко</w:t>
      </w:r>
      <w:r w:rsidRPr="0007059B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proofErr w:type="spellStart"/>
      <w:r w:rsidRPr="0007059B">
        <w:rPr>
          <w:rFonts w:ascii="Times New Roman" w:hAnsi="Times New Roman" w:cs="Times New Roman"/>
          <w:b/>
          <w:bCs/>
          <w:sz w:val="28"/>
          <w:szCs w:val="28"/>
          <w:lang w:val="en-US"/>
        </w:rPr>
        <w:t>odp</w:t>
      </w:r>
      <w:proofErr w:type="spellEnd"/>
      <w:r w:rsidRPr="0007059B">
        <w:rPr>
          <w:rFonts w:ascii="Times New Roman" w:hAnsi="Times New Roman" w:cs="Times New Roman"/>
          <w:b/>
          <w:bCs/>
          <w:sz w:val="28"/>
          <w:szCs w:val="28"/>
        </w:rPr>
        <w:t>@</w:t>
      </w:r>
      <w:proofErr w:type="spellStart"/>
      <w:r w:rsidRPr="0007059B">
        <w:rPr>
          <w:rFonts w:ascii="Times New Roman" w:hAnsi="Times New Roman" w:cs="Times New Roman"/>
          <w:b/>
          <w:bCs/>
          <w:sz w:val="28"/>
          <w:szCs w:val="28"/>
          <w:lang w:val="en-US"/>
        </w:rPr>
        <w:t>smiot</w:t>
      </w:r>
      <w:proofErr w:type="spellEnd"/>
      <w:r w:rsidRPr="0007059B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07059B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</w:p>
    <w:p w:rsidR="0007059B" w:rsidRDefault="0007059B" w:rsidP="00817F4E">
      <w:pPr>
        <w:rPr>
          <w:rStyle w:val="a5"/>
          <w:rFonts w:ascii="Times New Roman" w:hAnsi="Times New Roman" w:cs="Times New Roman"/>
          <w:sz w:val="30"/>
          <w:szCs w:val="30"/>
        </w:rPr>
      </w:pPr>
    </w:p>
    <w:p w:rsidR="0007059B" w:rsidRPr="0007059B" w:rsidRDefault="0007059B" w:rsidP="00817F4E">
      <w:pPr>
        <w:rPr>
          <w:rFonts w:ascii="Times New Roman" w:hAnsi="Times New Roman" w:cs="Times New Roman"/>
        </w:rPr>
      </w:pPr>
      <w:r w:rsidRPr="0007059B">
        <w:rPr>
          <w:rStyle w:val="a5"/>
          <w:rFonts w:ascii="Times New Roman" w:hAnsi="Times New Roman" w:cs="Times New Roman"/>
          <w:sz w:val="30"/>
          <w:szCs w:val="30"/>
        </w:rPr>
        <w:t xml:space="preserve">ссылка для регистрации участия: </w:t>
      </w:r>
      <w:hyperlink r:id="rId9" w:tgtFrame="_blank" w:history="1">
        <w:r w:rsidRPr="0007059B">
          <w:rPr>
            <w:rStyle w:val="a6"/>
            <w:rFonts w:ascii="Times New Roman" w:hAnsi="Times New Roman" w:cs="Times New Roman"/>
            <w:b/>
            <w:bCs/>
            <w:sz w:val="30"/>
            <w:szCs w:val="30"/>
          </w:rPr>
          <w:t>https://forms.gle/p4rg8PzY3qhBpPGm6</w:t>
        </w:r>
      </w:hyperlink>
    </w:p>
    <w:sectPr w:rsidR="0007059B" w:rsidRPr="0007059B" w:rsidSect="0007059B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3554F"/>
    <w:multiLevelType w:val="hybridMultilevel"/>
    <w:tmpl w:val="0C8C9464"/>
    <w:lvl w:ilvl="0" w:tplc="2B8E2F9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7AE91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6E781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409D8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DC79C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DE39E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D836A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9E083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DAB5A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465A41"/>
    <w:multiLevelType w:val="multilevel"/>
    <w:tmpl w:val="8DB4D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59"/>
    <w:rsid w:val="0007059B"/>
    <w:rsid w:val="00352F59"/>
    <w:rsid w:val="003A6DDC"/>
    <w:rsid w:val="007C5E0C"/>
    <w:rsid w:val="00817F4E"/>
    <w:rsid w:val="00A368CC"/>
    <w:rsid w:val="00BD5BC7"/>
    <w:rsid w:val="00C000F1"/>
    <w:rsid w:val="00C72723"/>
    <w:rsid w:val="00CE32A0"/>
    <w:rsid w:val="00FA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2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70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07059B"/>
    <w:rPr>
      <w:b/>
      <w:bCs/>
    </w:rPr>
  </w:style>
  <w:style w:type="character" w:styleId="a6">
    <w:name w:val="Hyperlink"/>
    <w:basedOn w:val="a0"/>
    <w:uiPriority w:val="99"/>
    <w:semiHidden/>
    <w:unhideWhenUsed/>
    <w:rsid w:val="0007059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D5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5B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2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70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07059B"/>
    <w:rPr>
      <w:b/>
      <w:bCs/>
    </w:rPr>
  </w:style>
  <w:style w:type="character" w:styleId="a6">
    <w:name w:val="Hyperlink"/>
    <w:basedOn w:val="a0"/>
    <w:uiPriority w:val="99"/>
    <w:semiHidden/>
    <w:unhideWhenUsed/>
    <w:rsid w:val="0007059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D5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5B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7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4979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4640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3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875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60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02965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98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5229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86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40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29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75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87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59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32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1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p4rg8PzY3qhBpPGm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УМУ1</dc:creator>
  <cp:lastModifiedBy>Голуб</cp:lastModifiedBy>
  <cp:revision>2</cp:revision>
  <dcterms:created xsi:type="dcterms:W3CDTF">2023-10-02T05:12:00Z</dcterms:created>
  <dcterms:modified xsi:type="dcterms:W3CDTF">2023-10-02T05:12:00Z</dcterms:modified>
</cp:coreProperties>
</file>