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83" w:rsidRPr="00762E83" w:rsidRDefault="00762E83" w:rsidP="00762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762E83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</w:t>
      </w:r>
      <w:r w:rsidRPr="00762E8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</w:p>
    <w:p w:rsidR="00762E83" w:rsidRPr="00762E83" w:rsidRDefault="00762E83" w:rsidP="00762E8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2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к   решению Собрания представителей</w:t>
      </w:r>
    </w:p>
    <w:p w:rsidR="00762E83" w:rsidRPr="00762E83" w:rsidRDefault="00762E83" w:rsidP="00762E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2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«Об исполнении бюджета муниципального района Хворостянский за 2024 год»</w:t>
      </w:r>
    </w:p>
    <w:p w:rsidR="00762E83" w:rsidRPr="00762E83" w:rsidRDefault="00762E83" w:rsidP="00762E8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62E83" w:rsidRPr="00762E83" w:rsidRDefault="00762E83" w:rsidP="0076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2E83">
        <w:rPr>
          <w:rFonts w:ascii="Times New Roman" w:eastAsia="Times New Roman" w:hAnsi="Times New Roman" w:cs="Times New Roman"/>
          <w:b/>
          <w:bCs/>
          <w:lang w:eastAsia="ru-RU"/>
        </w:rPr>
        <w:t>Ведомственная структура расходов бюджета</w:t>
      </w:r>
    </w:p>
    <w:p w:rsidR="00762E83" w:rsidRPr="00762E83" w:rsidRDefault="00762E83" w:rsidP="00762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2E83">
        <w:rPr>
          <w:rFonts w:ascii="Times New Roman" w:eastAsia="Times New Roman" w:hAnsi="Times New Roman" w:cs="Times New Roman"/>
          <w:b/>
          <w:bCs/>
          <w:lang w:eastAsia="ru-RU"/>
        </w:rPr>
        <w:t xml:space="preserve"> муниципального района на 2024 год</w:t>
      </w:r>
    </w:p>
    <w:p w:rsidR="00762E83" w:rsidRPr="00762E83" w:rsidRDefault="00762E83" w:rsidP="00762E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48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7"/>
        <w:gridCol w:w="4533"/>
        <w:gridCol w:w="567"/>
        <w:gridCol w:w="567"/>
        <w:gridCol w:w="1700"/>
        <w:gridCol w:w="567"/>
        <w:gridCol w:w="991"/>
        <w:gridCol w:w="993"/>
      </w:tblGrid>
      <w:tr w:rsidR="00762E83" w:rsidRPr="00762E83" w:rsidTr="00FD11A2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62E83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62E83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Исполнено,</w:t>
            </w:r>
          </w:p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762E83" w:rsidRPr="00762E83" w:rsidTr="00FD11A2">
        <w:trPr>
          <w:trHeight w:val="9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2E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r w:rsidRPr="00762E83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  <w:r w:rsidRPr="00762E83"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601</w:t>
            </w:r>
          </w:p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1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762E8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1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762E8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1 033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508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462 383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248 971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2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762E8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84</w:t>
            </w:r>
          </w:p>
        </w:tc>
      </w:tr>
      <w:tr w:rsidR="00762E83" w:rsidRPr="00762E83" w:rsidTr="00FD11A2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61средств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2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762E8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84</w:t>
            </w:r>
          </w:p>
        </w:tc>
      </w:tr>
      <w:tr w:rsidR="00762E83" w:rsidRPr="00762E83" w:rsidTr="00FD11A2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2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762E83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</w:t>
            </w:r>
            <w:r w:rsidRPr="00762E83">
              <w:rPr>
                <w:rFonts w:ascii="Times New Roman" w:eastAsia="Times New Roman" w:hAnsi="Times New Roman" w:cs="Times New Roman"/>
              </w:rPr>
              <w:lastRenderedPageBreak/>
              <w:t>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22 680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922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22 680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922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21 824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922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604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151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района Самарской области» на 2023-2026г.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23 075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23 075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2023-2026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2 </w:t>
            </w:r>
            <w:r w:rsidRPr="00762E83">
              <w:rPr>
                <w:rFonts w:ascii="Times New Roman" w:eastAsia="Times New Roman" w:hAnsi="Times New Roman" w:cs="Times New Roman"/>
              </w:rPr>
              <w:t>977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2 </w:t>
            </w:r>
            <w:r w:rsidRPr="00762E83">
              <w:rPr>
                <w:rFonts w:ascii="Times New Roman" w:eastAsia="Times New Roman" w:hAnsi="Times New Roman" w:cs="Times New Roman"/>
              </w:rPr>
              <w:t>977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4 216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4 008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Осуществление полномочий в сфере </w:t>
            </w:r>
            <w:r w:rsidRPr="00762E83">
              <w:rPr>
                <w:rFonts w:ascii="Times New Roman" w:eastAsia="Times New Roman" w:hAnsi="Times New Roman" w:cs="Times New Roman"/>
              </w:rPr>
              <w:lastRenderedPageBreak/>
              <w:t>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2E83">
              <w:rPr>
                <w:rFonts w:ascii="Times New Roman" w:hAnsi="Times New Roman" w:cs="Times New Roman"/>
                <w:lang w:val="en-US"/>
              </w:rPr>
              <w:t>526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2023-2026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762E83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E83">
              <w:rPr>
                <w:rFonts w:ascii="Times New Roman" w:hAnsi="Times New Roman" w:cs="Times New Roman"/>
              </w:rPr>
              <w:t>526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E83">
              <w:rPr>
                <w:rFonts w:ascii="Times New Roman" w:hAnsi="Times New Roman" w:cs="Times New Roman"/>
              </w:rPr>
              <w:t>526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>4 913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2E83">
              <w:rPr>
                <w:rFonts w:ascii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hAnsi="Times New Roman" w:cs="Times New Roman"/>
              </w:rPr>
              <w:t>3 902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>4 913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>4 18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13 260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13 260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184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181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На исполнение полномочий по поддержке с/х </w:t>
            </w:r>
            <w:r w:rsidRPr="00762E83">
              <w:rPr>
                <w:rFonts w:ascii="Times New Roman" w:eastAsia="Times New Roman" w:hAnsi="Times New Roman" w:cs="Times New Roman"/>
              </w:rPr>
              <w:lastRenderedPageBreak/>
              <w:t>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1 012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5 724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5 724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5 379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5 379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341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762E83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762E83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4 734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4 734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4 986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4 986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5 7</w:t>
            </w:r>
            <w:r w:rsidRPr="00762E83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5 7</w:t>
            </w:r>
            <w:r w:rsidRPr="00762E83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3 808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1 9</w:t>
            </w:r>
            <w:r w:rsidRPr="00762E83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615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2022-2026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615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</w:t>
            </w:r>
            <w:r w:rsidRPr="00762E83">
              <w:rPr>
                <w:rFonts w:ascii="Times New Roman" w:eastAsia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593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5 824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5 533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2026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5 824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5 533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5 824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5 533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color w:val="000000"/>
              </w:rPr>
              <w:t xml:space="preserve">Оказание услуги по поставке крышек </w:t>
            </w:r>
            <w:proofErr w:type="gramStart"/>
            <w:r w:rsidRPr="00762E83">
              <w:rPr>
                <w:rFonts w:ascii="Times New Roman" w:eastAsia="Times New Roman" w:hAnsi="Times New Roman" w:cs="Times New Roman"/>
                <w:color w:val="000000"/>
              </w:rPr>
              <w:t>полимер-песчаных</w:t>
            </w:r>
            <w:proofErr w:type="gramEnd"/>
            <w:r w:rsidRPr="00762E83">
              <w:rPr>
                <w:rFonts w:ascii="Times New Roman" w:eastAsia="Times New Roman" w:hAnsi="Times New Roman" w:cs="Times New Roman"/>
                <w:color w:val="000000"/>
              </w:rPr>
              <w:t xml:space="preserve"> на квартал комплексной малоэтажной жилой застройки площадью 146 га с социальной и инженерной инфраструктурой, элементами благоустройства в юго-восточной части села Хворостянка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762E8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762E8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1 77</w:t>
            </w:r>
            <w:r w:rsidRPr="00762E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1 77</w:t>
            </w:r>
            <w:r w:rsidRPr="00762E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135 214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124 834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135 170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124 834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Проектирование, строительство, реконструкция и модернизация систем водоснабжения, водоотведения и канализации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30 1 00 73470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22 660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22 660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30 1 00 73470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22 660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22 660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Проектирование, строительство, реконструкция и модернизация систем водоснабжения, водоотведения и канализации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30 1 00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762E83">
              <w:rPr>
                <w:rFonts w:ascii="Times New Roman" w:eastAsia="Times New Roman" w:hAnsi="Times New Roman" w:cs="Times New Roman"/>
              </w:rPr>
              <w:t>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2 518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2 518/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30 1 00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762E83">
              <w:rPr>
                <w:rFonts w:ascii="Times New Roman" w:eastAsia="Times New Roman" w:hAnsi="Times New Roman" w:cs="Times New Roman"/>
              </w:rPr>
              <w:t>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2 518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2 518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Субсидия из областного бюджета местным бюджетам в целях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расходных обязательств по увеличению </w:t>
            </w:r>
            <w:r w:rsidRPr="00762E83">
              <w:rPr>
                <w:rFonts w:ascii="Times New Roman" w:eastAsia="Times New Roman" w:hAnsi="Times New Roman" w:cs="Times New Roman"/>
              </w:rPr>
              <w:lastRenderedPageBreak/>
              <w:t>срока службы и развитию централизованных систем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30 2 00 74450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5 967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30 2 00 74450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5 967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Софинансирование мероприятия </w:t>
            </w:r>
            <w:proofErr w:type="gramStart"/>
            <w:r w:rsidRPr="00762E83">
              <w:rPr>
                <w:rFonts w:ascii="Times New Roman" w:eastAsia="Times New Roman" w:hAnsi="Times New Roman" w:cs="Times New Roman"/>
              </w:rPr>
              <w:t>-У</w:t>
            </w:r>
            <w:proofErr w:type="gramEnd"/>
            <w:r w:rsidRPr="00762E83">
              <w:rPr>
                <w:rFonts w:ascii="Times New Roman" w:eastAsia="Times New Roman" w:hAnsi="Times New Roman" w:cs="Times New Roman"/>
              </w:rPr>
              <w:t>величение срока службы и развитие централизованных систем водоснабжения</w:t>
            </w:r>
          </w:p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762E83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762E83">
              <w:rPr>
                <w:rFonts w:ascii="Times New Roman" w:eastAsia="Times New Roman" w:hAnsi="Times New Roman" w:cs="Times New Roman"/>
              </w:rPr>
              <w:t>туденцы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30 2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S</w:t>
            </w:r>
            <w:r w:rsidRPr="00762E83">
              <w:rPr>
                <w:rFonts w:ascii="Times New Roman" w:eastAsia="Times New Roman" w:hAnsi="Times New Roman" w:cs="Times New Roman"/>
              </w:rPr>
              <w:t>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663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30 2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S</w:t>
            </w:r>
            <w:r w:rsidRPr="00762E83">
              <w:rPr>
                <w:rFonts w:ascii="Times New Roman" w:eastAsia="Times New Roman" w:hAnsi="Times New Roman" w:cs="Times New Roman"/>
              </w:rPr>
              <w:t>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663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Проектирование и реконструкция системы водоснабжения в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762E83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762E83">
              <w:rPr>
                <w:rFonts w:ascii="Times New Roman" w:eastAsia="Times New Roman" w:hAnsi="Times New Roman" w:cs="Times New Roman"/>
              </w:rPr>
              <w:t>туденцы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района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30 3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F5 5243Z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</w:rPr>
              <w:t>03 362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93 026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30 3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F5 5243Z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</w:rPr>
              <w:t>03 362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93 026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Оказание услуг по проведению санитарно-эпидемиологической экспертизы проекта зоны санитарной охраны источника питьевого и хозяйственно-бытового водоснабжения в АСП Студенцы                        (2 водозаборных узла, 5 скважин), по объекту: «Проектирование и реконструкция системы водоснабжения в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762E83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762E83">
              <w:rPr>
                <w:rFonts w:ascii="Times New Roman" w:eastAsia="Times New Roman" w:hAnsi="Times New Roman" w:cs="Times New Roman"/>
              </w:rPr>
              <w:t>туденцы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 Оказание услуги по составлению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рыбохозяйственных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характеристик водных объектов первой и второй категории –           р.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Чагра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и ручья без названия, для разработки проектной документации по объекту «Проектирование и реконструкция комплекса сооружений и коммуникаций, состоящих из трех канализационных насосных  станций, очистных сооружений хозяйственно-бытовых сточных вод, коллекторов напорной и самотечной канализации, соединяющих их и выпуска очищенных сточных вод в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762E83">
              <w:rPr>
                <w:rFonts w:ascii="Times New Roman" w:eastAsia="Times New Roman" w:hAnsi="Times New Roman" w:cs="Times New Roman"/>
              </w:rPr>
              <w:t>.Х</w:t>
            </w:r>
            <w:proofErr w:type="gramEnd"/>
            <w:r w:rsidRPr="00762E83">
              <w:rPr>
                <w:rFonts w:ascii="Times New Roman" w:eastAsia="Times New Roman" w:hAnsi="Times New Roman" w:cs="Times New Roman"/>
              </w:rPr>
              <w:t>воростянка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2 076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1 976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межбюджетные трансферты на проведение мероприятий по ремонту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90 6 00 73580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90 6 00 73580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Мероприятия по 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740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Софинансирование на Мероприятия по 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6 00 S4540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6 00 S4540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299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299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Софинансирование на 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90 6 00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762E83">
              <w:rPr>
                <w:rFonts w:ascii="Times New Roman" w:eastAsia="Times New Roman" w:hAnsi="Times New Roman" w:cs="Times New Roman"/>
              </w:rPr>
              <w:t>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299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90 6 00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762E83">
              <w:rPr>
                <w:rFonts w:ascii="Times New Roman" w:eastAsia="Times New Roman" w:hAnsi="Times New Roman" w:cs="Times New Roman"/>
              </w:rPr>
              <w:t>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299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762E83">
              <w:rPr>
                <w:rFonts w:ascii="Times New Roman" w:eastAsia="Times New Roman" w:hAnsi="Times New Roman" w:cs="Times New Roman"/>
              </w:rPr>
              <w:t>4 575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762E83">
              <w:rPr>
                <w:rFonts w:ascii="Times New Roman" w:eastAsia="Times New Roman" w:hAnsi="Times New Roman" w:cs="Times New Roman"/>
              </w:rPr>
              <w:t>4 575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762E83">
              <w:rPr>
                <w:rFonts w:ascii="Times New Roman" w:eastAsia="Times New Roman" w:hAnsi="Times New Roman" w:cs="Times New Roman"/>
              </w:rPr>
              <w:t>4 575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5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762E8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2023-2026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5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762E8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5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762E8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2 </w:t>
            </w:r>
            <w:r w:rsidRPr="00762E83">
              <w:rPr>
                <w:rFonts w:ascii="Times New Roman" w:eastAsia="Times New Roman" w:hAnsi="Times New Roman" w:cs="Times New Roman"/>
              </w:rPr>
              <w:t>955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2 483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районе на 2023-2026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379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762E83">
              <w:rPr>
                <w:rFonts w:ascii="Times New Roman" w:eastAsia="Times New Roman" w:hAnsi="Times New Roman" w:cs="Times New Roman"/>
              </w:rPr>
              <w:t>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379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</w:t>
            </w:r>
            <w:r w:rsidRPr="00762E83">
              <w:rPr>
                <w:rFonts w:ascii="Times New Roman" w:eastAsia="Times New Roman" w:hAnsi="Times New Roman" w:cs="Times New Roman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762E83">
              <w:rPr>
                <w:rFonts w:ascii="Times New Roman" w:eastAsia="Times New Roman" w:hAnsi="Times New Roman" w:cs="Times New Roman"/>
              </w:rPr>
              <w:t>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379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2 104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2 104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28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762E83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22 801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28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762E83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22 801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21 511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21 511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14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14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7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328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7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328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3 799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2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50</w:t>
            </w:r>
            <w:r w:rsidRPr="00762E8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1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Оказание услуг по проведению государственной экспертизы проектной документации и результатов инженерных изысканий по образовательным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Замена системы пожарной сигнализации со </w:t>
            </w:r>
            <w:r w:rsidRPr="00762E83">
              <w:rPr>
                <w:rFonts w:ascii="Times New Roman" w:eastAsia="Times New Roman" w:hAnsi="Times New Roman" w:cs="Times New Roman"/>
              </w:rPr>
              <w:lastRenderedPageBreak/>
              <w:t>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24 1 00 71190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1 290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1 290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24 1 00 71190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1 290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1 290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1 710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1 710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60 138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10 156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2023-2026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60 138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10 156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49 982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05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Start"/>
            <w:r w:rsidRPr="00762E83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762E83">
              <w:rPr>
                <w:rFonts w:ascii="Times New Roman" w:eastAsia="Times New Roman" w:hAnsi="Times New Roman" w:cs="Times New Roman"/>
              </w:rPr>
              <w:t xml:space="preserve"> Д4540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10 000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05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Start"/>
            <w:r w:rsidRPr="00762E83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762E83">
              <w:rPr>
                <w:rFonts w:ascii="Times New Roman" w:eastAsia="Times New Roman" w:hAnsi="Times New Roman" w:cs="Times New Roman"/>
              </w:rPr>
              <w:t xml:space="preserve"> Д4540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10 000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межбюджетные трансферты на развитие отрасли культуры. Государственная поддержка лучших работников  сельских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 2 A2 55194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156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05 2 A2 55194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156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</w:t>
            </w:r>
            <w:r w:rsidRPr="00762E83">
              <w:rPr>
                <w:rFonts w:ascii="Times New Roman" w:eastAsia="Times New Roman" w:hAnsi="Times New Roman" w:cs="Times New Roman"/>
              </w:rPr>
              <w:lastRenderedPageBreak/>
              <w:t>Хворостянский Самарской области на 2024-2026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2024-2026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1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1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1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4 633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4 599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06 0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2 331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06 0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762E83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2 331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Субвенция местным бюджетам на обеспечение жильем граждан, проработавшим в тылу в период 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90 2 00 75090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2 268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2 268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90 2 00 75090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2 268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2 368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44 101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43 602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3 944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3 944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3 944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3 944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2025 года</w:t>
            </w:r>
          </w:p>
          <w:p w:rsidR="00762E83" w:rsidRPr="00762E83" w:rsidRDefault="00762E83" w:rsidP="00762E8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2022-2026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465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17 0 00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0000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465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района на 2024-2026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</w:t>
            </w:r>
            <w:r w:rsidRPr="00762E83">
              <w:rPr>
                <w:rFonts w:ascii="Times New Roman" w:eastAsia="Times New Roman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Проведение ремонтно-восстановительных работ квартиры сироты, вследствие порыва труды водопровода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90 2 00 200000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762E83">
              <w:rPr>
                <w:rFonts w:ascii="Times New Roman" w:eastAsia="Times New Roman" w:hAnsi="Times New Roman" w:cs="Times New Roman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00 200000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межбюджетные трансферты на предоставление социальных выплат молодым семьям - участникам мероприятия по обеспечению жильем молодых семей, не вошедших в список претендентов на получение социальной выплаты в 2024 году, на приобретение (строительство) жилого 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90 2 00 73610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635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90 2 00 73610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635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(расходы сверх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03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762E83">
              <w:rPr>
                <w:rFonts w:ascii="Times New Roman" w:eastAsia="Times New Roman" w:hAnsi="Times New Roman" w:cs="Times New Roman"/>
              </w:rPr>
              <w:t>8 558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38 558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03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38 558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38 558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4 </w:t>
            </w:r>
            <w:r w:rsidRPr="00762E83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3 886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3 0</w:t>
            </w:r>
            <w:r w:rsidRPr="00762E83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2 902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2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2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212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2 177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89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53</w:t>
            </w:r>
            <w:r w:rsidRPr="00762E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53</w:t>
            </w:r>
            <w:r w:rsidRPr="00762E8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</w:rPr>
              <w:t>5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</w:rPr>
              <w:t>5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2023-2026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22 0 00 000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762E8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2024-2026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304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283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90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762E8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62E83">
              <w:rPr>
                <w:rFonts w:ascii="Times New Roman" w:eastAsia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90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524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90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762E8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E83">
              <w:rPr>
                <w:rFonts w:ascii="Times New Roman" w:hAnsi="Times New Roman" w:cs="Times New Roman"/>
              </w:rPr>
              <w:t>157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1 610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2023-2026г.»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1 610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04 2 00 000000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62E83">
              <w:rPr>
                <w:rFonts w:ascii="Times New Roman" w:eastAsia="Times New Roman" w:hAnsi="Times New Roman" w:cs="Times New Roman"/>
              </w:rPr>
              <w:t>0 480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2023-2026г.»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20 </w:t>
            </w:r>
            <w:r w:rsidRPr="00762E83">
              <w:rPr>
                <w:rFonts w:ascii="Times New Roman" w:eastAsia="Times New Roman" w:hAnsi="Times New Roman" w:cs="Times New Roman"/>
              </w:rPr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3 838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2023-2026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3 838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3 838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762E8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2023-2026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762E8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762E8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762E8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Субсидии из бюджета муниципального района Хворостянский бюджетам сельских поселений в целях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(проведение мероприятий по обеспечению бесперебойного снабжения коммунальными  услугами населения)</w:t>
            </w:r>
            <w:r w:rsidRPr="00762E8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Субсидии из бюджета муниципального района Хворостянский бюджетам сельских поселений в целях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(проведение мероприятий по обеспечению бесперебойного снабжения коммунальными  услугами населения)</w:t>
            </w:r>
            <w:r w:rsidRPr="00762E8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90 1 00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762E83">
              <w:rPr>
                <w:rFonts w:ascii="Times New Roman" w:eastAsia="Times New Roman" w:hAnsi="Times New Roman" w:cs="Times New Roman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90 1 00 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762E83">
              <w:rPr>
                <w:rFonts w:ascii="Times New Roman" w:eastAsia="Times New Roman" w:hAnsi="Times New Roman" w:cs="Times New Roman"/>
              </w:rPr>
              <w:t>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520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Субсидии из бюджета муниципального района Хворостянский бюджетам сельских поселений в целях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90 1 00 78130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3 158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90 1 00 78130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3 158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1 223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135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603</w:t>
            </w:r>
          </w:p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1 1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1 1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1 0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6 606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1 505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26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26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26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26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</w:t>
            </w:r>
            <w:r w:rsidRPr="00762E83">
              <w:rPr>
                <w:rFonts w:ascii="Times New Roman" w:eastAsia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762E83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26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26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5 857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786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4 9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786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4 928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786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62E8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459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Формирование земельных участков, предоставляемых в собственность гражданам, имеющим трех и более детей, из земель, находящихся в муниципальной собственности и (или) государственная собственность на которые не разграничена, в том числе для индивидуального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90 4 00 73410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273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90 4 00 73410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273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Формирование земельных участков, предоставляемых в собственность гражданам, имеющим трех и более детей, из земель, находящихся в муниципальной собственности и (или) государственная собственность на которые не разграничена, в том числе для индивидуального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4 00 S3410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90 4 00 S3410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Предоставление субсидий из областного бюджета местным бюджетам в целях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расходных обязательств по образованию земельных участков, предоставляемых гражданам, принимавшим участие в специальной военной операции (членам их семей), имеющим право на бесплатное приобретение земельных участков из земель</w:t>
            </w:r>
            <w:proofErr w:type="gramStart"/>
            <w:r w:rsidRPr="00762E83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762E83">
              <w:rPr>
                <w:rFonts w:ascii="Times New Roman" w:eastAsia="Times New Roman" w:hAnsi="Times New Roman" w:cs="Times New Roman"/>
              </w:rPr>
              <w:t xml:space="preserve">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4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01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185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4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01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71230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185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Софинансирование мероприятия по предоставлению земельных участков, предоставляемых гражданам, принимавшим участие в специальной военной операции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4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01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S1230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90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4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62E83">
              <w:rPr>
                <w:rFonts w:ascii="Times New Roman" w:eastAsia="Times New Roman" w:hAnsi="Times New Roman" w:cs="Times New Roman"/>
              </w:rPr>
              <w:t>01</w:t>
            </w:r>
            <w:r w:rsidRPr="00762E83">
              <w:rPr>
                <w:rFonts w:ascii="Times New Roman" w:eastAsia="Times New Roman" w:hAnsi="Times New Roman" w:cs="Times New Roman"/>
                <w:lang w:val="en-US"/>
              </w:rPr>
              <w:t xml:space="preserve"> S1230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23 562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1 153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716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2023-2026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716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716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7 377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716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10 437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2023-2026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10 437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762E83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762E83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10 437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10 437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2023-2026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5 425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межбюджетные трансферты из бюджета муниципального района в бюджеты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13 3 00 78140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5 425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13 3 00 78140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2E83">
              <w:rPr>
                <w:rFonts w:ascii="Times New Roman" w:eastAsia="Times New Roman" w:hAnsi="Times New Roman" w:cs="Times New Roman"/>
              </w:rPr>
              <w:t>5 425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2E83" w:rsidRPr="00762E83" w:rsidTr="00FD11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495 344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83" w:rsidRPr="00762E83" w:rsidRDefault="00762E83" w:rsidP="0076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2E83">
              <w:rPr>
                <w:rFonts w:ascii="Times New Roman" w:eastAsia="Times New Roman" w:hAnsi="Times New Roman" w:cs="Times New Roman"/>
                <w:b/>
              </w:rPr>
              <w:t>251 795</w:t>
            </w:r>
          </w:p>
        </w:tc>
      </w:tr>
    </w:tbl>
    <w:p w:rsidR="00FE705C" w:rsidRDefault="00FE705C"/>
    <w:sectPr w:rsidR="00FE705C" w:rsidSect="00762E8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4E026E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C1E88"/>
    <w:multiLevelType w:val="hybridMultilevel"/>
    <w:tmpl w:val="B328AC6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67FC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57970"/>
    <w:multiLevelType w:val="hybridMultilevel"/>
    <w:tmpl w:val="54E08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83"/>
    <w:rsid w:val="00762E83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E8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2E83"/>
  </w:style>
  <w:style w:type="paragraph" w:styleId="a3">
    <w:name w:val="Balloon Text"/>
    <w:basedOn w:val="a"/>
    <w:link w:val="a4"/>
    <w:uiPriority w:val="99"/>
    <w:semiHidden/>
    <w:unhideWhenUsed/>
    <w:rsid w:val="00762E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62E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762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62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62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62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62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62E8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62E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2E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762E83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semiHidden/>
    <w:rsid w:val="00762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762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762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62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5">
    <w:name w:val="Название Знак1"/>
    <w:basedOn w:val="a0"/>
    <w:uiPriority w:val="10"/>
    <w:rsid w:val="00762E83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Hyperlink"/>
    <w:basedOn w:val="a0"/>
    <w:uiPriority w:val="99"/>
    <w:semiHidden/>
    <w:unhideWhenUsed/>
    <w:rsid w:val="00762E8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62E83"/>
    <w:rPr>
      <w:color w:val="800080" w:themeColor="followedHyperlink"/>
      <w:u w:val="single"/>
    </w:rPr>
  </w:style>
  <w:style w:type="table" w:styleId="af">
    <w:name w:val="Table Grid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Light Shading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1">
    <w:name w:val="Light List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762E83"/>
  </w:style>
  <w:style w:type="character" w:customStyle="1" w:styleId="BalloonTextChar1">
    <w:name w:val="Balloon Text Char1"/>
    <w:basedOn w:val="a0"/>
    <w:uiPriority w:val="99"/>
    <w:semiHidden/>
    <w:locked/>
    <w:rsid w:val="00762E83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E8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2E83"/>
  </w:style>
  <w:style w:type="paragraph" w:styleId="a3">
    <w:name w:val="Balloon Text"/>
    <w:basedOn w:val="a"/>
    <w:link w:val="a4"/>
    <w:uiPriority w:val="99"/>
    <w:semiHidden/>
    <w:unhideWhenUsed/>
    <w:rsid w:val="00762E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62E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762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62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62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62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62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62E8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62E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2E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762E83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semiHidden/>
    <w:rsid w:val="00762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762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762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62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5">
    <w:name w:val="Название Знак1"/>
    <w:basedOn w:val="a0"/>
    <w:uiPriority w:val="10"/>
    <w:rsid w:val="00762E83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d">
    <w:name w:val="Hyperlink"/>
    <w:basedOn w:val="a0"/>
    <w:uiPriority w:val="99"/>
    <w:semiHidden/>
    <w:unhideWhenUsed/>
    <w:rsid w:val="00762E8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62E83"/>
    <w:rPr>
      <w:color w:val="800080" w:themeColor="followedHyperlink"/>
      <w:u w:val="single"/>
    </w:rPr>
  </w:style>
  <w:style w:type="table" w:styleId="af">
    <w:name w:val="Table Grid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Light Shading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1">
    <w:name w:val="Light List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762E83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762E83"/>
  </w:style>
  <w:style w:type="character" w:customStyle="1" w:styleId="BalloonTextChar1">
    <w:name w:val="Balloon Text Char1"/>
    <w:basedOn w:val="a0"/>
    <w:uiPriority w:val="99"/>
    <w:semiHidden/>
    <w:locked/>
    <w:rsid w:val="00762E8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5491</Words>
  <Characters>31301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2026-04-29T07:15:00Z</dcterms:created>
  <dcterms:modified xsi:type="dcterms:W3CDTF">2026-04-29T07:15:00Z</dcterms:modified>
</cp:coreProperties>
</file>