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07" w:rsidRDefault="00352307" w:rsidP="00352307">
      <w:pPr>
        <w:jc w:val="right"/>
        <w:rPr>
          <w:sz w:val="22"/>
        </w:rPr>
      </w:pPr>
      <w:r>
        <w:rPr>
          <w:sz w:val="22"/>
        </w:rPr>
        <w:t>Приложение 6</w:t>
      </w:r>
    </w:p>
    <w:p w:rsidR="00352307" w:rsidRDefault="00352307" w:rsidP="00352307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352307" w:rsidRDefault="00352307" w:rsidP="00352307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352307" w:rsidRDefault="00352307" w:rsidP="00352307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2025 год</w:t>
      </w:r>
    </w:p>
    <w:p w:rsidR="00352307" w:rsidRDefault="00352307" w:rsidP="00352307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352307" w:rsidRDefault="00352307" w:rsidP="00352307">
      <w:pPr>
        <w:tabs>
          <w:tab w:val="left" w:pos="5334"/>
        </w:tabs>
        <w:rPr>
          <w:b/>
        </w:rPr>
      </w:pPr>
    </w:p>
    <w:p w:rsidR="00352307" w:rsidRDefault="00352307" w:rsidP="00352307">
      <w:pPr>
        <w:pStyle w:val="a3"/>
        <w:jc w:val="center"/>
        <w:rPr>
          <w:b/>
          <w:lang w:eastAsia="en-US"/>
        </w:rPr>
      </w:pPr>
      <w:r>
        <w:rPr>
          <w:b/>
          <w:lang w:eastAsia="en-US"/>
        </w:rPr>
        <w:t xml:space="preserve">Объем межбюджетных </w:t>
      </w:r>
      <w:proofErr w:type="gramStart"/>
      <w:r>
        <w:rPr>
          <w:b/>
          <w:lang w:eastAsia="en-US"/>
        </w:rPr>
        <w:t>трансфертов</w:t>
      </w:r>
      <w:proofErr w:type="gramEnd"/>
      <w:r>
        <w:rPr>
          <w:b/>
          <w:lang w:eastAsia="en-US"/>
        </w:rPr>
        <w:t xml:space="preserve"> предоставляемых                                                           бюджетам сельских  поселений на 2025 год</w:t>
      </w:r>
    </w:p>
    <w:p w:rsidR="00352307" w:rsidRDefault="00352307" w:rsidP="00352307">
      <w:pPr>
        <w:pStyle w:val="a3"/>
        <w:jc w:val="center"/>
        <w:rPr>
          <w:b/>
          <w:lang w:eastAsia="en-US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136"/>
        <w:gridCol w:w="1275"/>
        <w:gridCol w:w="1273"/>
      </w:tblGrid>
      <w:tr w:rsidR="00352307" w:rsidRPr="00A6692C" w:rsidTr="00780625">
        <w:trPr>
          <w:trHeight w:val="942"/>
        </w:trPr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Pr="00A6692C" w:rsidRDefault="00352307" w:rsidP="007806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692C">
              <w:rPr>
                <w:b/>
                <w:sz w:val="20"/>
                <w:szCs w:val="20"/>
                <w:lang w:eastAsia="en-US"/>
              </w:rPr>
              <w:t>Наименование поселения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Pr="00A6692C" w:rsidRDefault="00352307" w:rsidP="0078062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6692C">
              <w:rPr>
                <w:b/>
                <w:sz w:val="20"/>
                <w:szCs w:val="20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Pr="00A6692C" w:rsidRDefault="00352307" w:rsidP="00780625">
            <w:pPr>
              <w:rPr>
                <w:b/>
                <w:sz w:val="20"/>
                <w:szCs w:val="20"/>
                <w:lang w:eastAsia="en-US"/>
              </w:rPr>
            </w:pPr>
            <w:r w:rsidRPr="00A6692C">
              <w:rPr>
                <w:b/>
                <w:sz w:val="20"/>
                <w:szCs w:val="20"/>
                <w:lang w:eastAsia="en-US"/>
              </w:rPr>
              <w:t>Иные межбюджетные трансферты на выравнивание обеспеченности бюджетов тыс. рублей</w:t>
            </w:r>
          </w:p>
        </w:tc>
      </w:tr>
      <w:tr w:rsidR="00352307" w:rsidRPr="00A6692C" w:rsidTr="00780625">
        <w:trPr>
          <w:trHeight w:val="561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307" w:rsidRPr="00A6692C" w:rsidRDefault="00352307" w:rsidP="0078062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Pr="00A6692C" w:rsidRDefault="00352307" w:rsidP="00780625">
            <w:pPr>
              <w:rPr>
                <w:b/>
                <w:sz w:val="20"/>
                <w:szCs w:val="20"/>
                <w:lang w:eastAsia="en-US"/>
              </w:rPr>
            </w:pPr>
            <w:r w:rsidRPr="00A6692C">
              <w:rPr>
                <w:b/>
                <w:sz w:val="20"/>
                <w:szCs w:val="20"/>
                <w:lang w:eastAsia="en-US"/>
              </w:rPr>
              <w:t>из областного бюджета,   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Pr="00A6692C" w:rsidRDefault="00352307" w:rsidP="00780625">
            <w:pPr>
              <w:rPr>
                <w:b/>
                <w:sz w:val="20"/>
                <w:szCs w:val="20"/>
                <w:lang w:eastAsia="en-US"/>
              </w:rPr>
            </w:pPr>
            <w:r w:rsidRPr="00A6692C">
              <w:rPr>
                <w:b/>
                <w:sz w:val="20"/>
                <w:szCs w:val="20"/>
                <w:lang w:eastAsia="en-US"/>
              </w:rPr>
              <w:t xml:space="preserve">из бюджета </w:t>
            </w:r>
            <w:proofErr w:type="spellStart"/>
            <w:proofErr w:type="gramStart"/>
            <w:r w:rsidRPr="00A6692C">
              <w:rPr>
                <w:b/>
                <w:sz w:val="20"/>
                <w:szCs w:val="20"/>
                <w:lang w:eastAsia="en-US"/>
              </w:rPr>
              <w:t>муници-пального</w:t>
            </w:r>
            <w:proofErr w:type="spellEnd"/>
            <w:proofErr w:type="gramEnd"/>
            <w:r w:rsidRPr="00A6692C">
              <w:rPr>
                <w:b/>
                <w:sz w:val="20"/>
                <w:szCs w:val="20"/>
                <w:lang w:eastAsia="en-US"/>
              </w:rPr>
              <w:t xml:space="preserve"> района, тыс. рублей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307" w:rsidRPr="00A6692C" w:rsidRDefault="00352307" w:rsidP="00780625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Абашево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Владимировка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Pr="00396501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463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Липовка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Масленниково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2 212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54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Новокуровка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Новотулка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Pr="00396501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71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Прогресс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Романовка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Соловьево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Студенцы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 Хворостянка муниципального района Хворостянский </w:t>
            </w:r>
            <w:proofErr w:type="gramStart"/>
            <w:r>
              <w:rPr>
                <w:lang w:eastAsia="en-US"/>
              </w:rPr>
              <w:t>Самарской</w:t>
            </w:r>
            <w:proofErr w:type="gramEnd"/>
            <w:r>
              <w:rPr>
                <w:lang w:eastAsia="en-US"/>
              </w:rPr>
              <w:t xml:space="preserve"> обл.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lang w:eastAsia="en-US"/>
              </w:rPr>
            </w:pPr>
          </w:p>
          <w:p w:rsidR="00352307" w:rsidRDefault="00352307" w:rsidP="00780625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800</w:t>
            </w:r>
          </w:p>
        </w:tc>
      </w:tr>
      <w:tr w:rsidR="00352307" w:rsidTr="0078062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07" w:rsidRDefault="00352307" w:rsidP="00780625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Default="00352307" w:rsidP="00780625">
            <w:pPr>
              <w:jc w:val="center"/>
              <w:rPr>
                <w:b/>
                <w:highlight w:val="yellow"/>
                <w:lang w:eastAsia="en-US"/>
              </w:rPr>
            </w:pPr>
            <w:r w:rsidRPr="0025678E">
              <w:rPr>
                <w:b/>
                <w:lang w:eastAsia="en-US"/>
              </w:rPr>
              <w:t>5 250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07" w:rsidRPr="00396501" w:rsidRDefault="00352307" w:rsidP="0078062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2 974</w:t>
            </w:r>
          </w:p>
        </w:tc>
      </w:tr>
    </w:tbl>
    <w:p w:rsidR="00465FDC" w:rsidRDefault="00465FDC">
      <w:bookmarkStart w:id="0" w:name="_GoBack"/>
      <w:bookmarkEnd w:id="0"/>
    </w:p>
    <w:sectPr w:rsidR="0046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07"/>
    <w:rsid w:val="00352307"/>
    <w:rsid w:val="004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2026-04-29T06:44:00Z</dcterms:created>
  <dcterms:modified xsi:type="dcterms:W3CDTF">2026-04-29T06:44:00Z</dcterms:modified>
</cp:coreProperties>
</file>