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231" w:rsidRDefault="005D6231" w:rsidP="005D6231">
      <w:pPr>
        <w:jc w:val="right"/>
        <w:rPr>
          <w:sz w:val="22"/>
        </w:rPr>
      </w:pPr>
      <w:r>
        <w:rPr>
          <w:sz w:val="22"/>
        </w:rPr>
        <w:t>Приложение 9</w:t>
      </w:r>
    </w:p>
    <w:p w:rsidR="005D6231" w:rsidRDefault="005D6231" w:rsidP="005D6231">
      <w:pPr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к решению Собрания представителей</w:t>
      </w:r>
    </w:p>
    <w:p w:rsidR="005D6231" w:rsidRDefault="005D6231" w:rsidP="005D6231">
      <w:pPr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«О  бюджете </w:t>
      </w:r>
      <w:proofErr w:type="gramStart"/>
      <w:r>
        <w:rPr>
          <w:sz w:val="22"/>
        </w:rPr>
        <w:t>муниципального</w:t>
      </w:r>
      <w:proofErr w:type="gramEnd"/>
    </w:p>
    <w:p w:rsidR="005D6231" w:rsidRDefault="005D6231" w:rsidP="005D6231">
      <w:pPr>
        <w:jc w:val="right"/>
        <w:rPr>
          <w:sz w:val="22"/>
        </w:rPr>
      </w:pPr>
      <w:r>
        <w:rPr>
          <w:sz w:val="22"/>
        </w:rPr>
        <w:t xml:space="preserve">    района Хворостянский на 2025 год</w:t>
      </w:r>
    </w:p>
    <w:p w:rsidR="005D6231" w:rsidRDefault="005D6231" w:rsidP="005D6231">
      <w:pPr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и на плановый период 2026 и 2027 годов»</w:t>
      </w:r>
    </w:p>
    <w:p w:rsidR="005D6231" w:rsidRDefault="005D6231" w:rsidP="005D6231">
      <w:pPr>
        <w:spacing w:after="200" w:line="276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Таблица 1</w:t>
      </w:r>
    </w:p>
    <w:p w:rsidR="005D6231" w:rsidRDefault="005D6231" w:rsidP="005D6231">
      <w:pPr>
        <w:spacing w:after="200"/>
        <w:jc w:val="center"/>
        <w:rPr>
          <w:rFonts w:eastAsiaTheme="minorHAnsi"/>
          <w:b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>Программа муниципальных внутренних заимствований муниципального района Хворостянский на 2025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860"/>
        <w:gridCol w:w="1980"/>
        <w:gridCol w:w="1903"/>
      </w:tblGrid>
      <w:tr w:rsidR="005D6231" w:rsidTr="00336C4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231" w:rsidRDefault="005D6231" w:rsidP="00336C43">
            <w:pPr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№</w:t>
            </w:r>
          </w:p>
          <w:p w:rsidR="005D6231" w:rsidRDefault="005D6231" w:rsidP="00336C43">
            <w:pPr>
              <w:jc w:val="center"/>
              <w:rPr>
                <w:rFonts w:eastAsiaTheme="minorHAnsi"/>
                <w:sz w:val="22"/>
                <w:lang w:eastAsia="en-US"/>
              </w:rPr>
            </w:pPr>
            <w:proofErr w:type="gramStart"/>
            <w:r>
              <w:rPr>
                <w:rFonts w:eastAsiaTheme="minorHAnsi"/>
                <w:sz w:val="22"/>
                <w:lang w:eastAsia="en-US"/>
              </w:rPr>
              <w:t>п</w:t>
            </w:r>
            <w:proofErr w:type="gramEnd"/>
            <w:r>
              <w:rPr>
                <w:rFonts w:eastAsiaTheme="minorHAnsi"/>
                <w:sz w:val="22"/>
                <w:lang w:eastAsia="en-US"/>
              </w:rPr>
              <w:t>/п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231" w:rsidRDefault="005D6231" w:rsidP="00336C43">
            <w:pPr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Вид и наименование заимствования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231" w:rsidRDefault="005D6231" w:rsidP="00336C43">
            <w:pPr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Привлечение средств,             тыс. рублей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231" w:rsidRDefault="005D6231" w:rsidP="00336C43">
            <w:pPr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Погашение основного долга,             тыс. рублей</w:t>
            </w:r>
          </w:p>
        </w:tc>
      </w:tr>
      <w:tr w:rsidR="005D6231" w:rsidTr="00336C4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231" w:rsidRDefault="005D6231" w:rsidP="00336C43">
            <w:pPr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231" w:rsidRDefault="005D6231" w:rsidP="00336C43">
            <w:pPr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 xml:space="preserve"> Кредиты, привлекаемые муниципальным районом от других бюджетов бюджетной системы 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231" w:rsidRDefault="005D6231" w:rsidP="00336C43">
            <w:pPr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22 317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231" w:rsidRDefault="005D6231" w:rsidP="00336C43">
            <w:pPr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15 786</w:t>
            </w:r>
          </w:p>
        </w:tc>
      </w:tr>
      <w:tr w:rsidR="005D6231" w:rsidTr="00336C4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231" w:rsidRDefault="005D6231" w:rsidP="00336C43">
            <w:pPr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231" w:rsidRDefault="005D6231" w:rsidP="00336C43">
            <w:pPr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 xml:space="preserve">Кредиты, привлекаемые муниципальным районом от кредитных организаций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231" w:rsidRDefault="005D6231" w:rsidP="00336C43">
            <w:pPr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231" w:rsidRDefault="005D6231" w:rsidP="00336C43">
            <w:pPr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0</w:t>
            </w:r>
          </w:p>
        </w:tc>
      </w:tr>
      <w:tr w:rsidR="005D6231" w:rsidTr="00336C4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31" w:rsidRDefault="005D6231" w:rsidP="00336C43">
            <w:pPr>
              <w:jc w:val="center"/>
              <w:rPr>
                <w:rFonts w:eastAsiaTheme="minorHAnsi"/>
                <w:sz w:val="22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231" w:rsidRDefault="005D6231" w:rsidP="00336C43">
            <w:pPr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Итого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231" w:rsidRDefault="005D6231" w:rsidP="00336C43">
            <w:pPr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22 317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231" w:rsidRDefault="005D6231" w:rsidP="00336C43">
            <w:pPr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15 786</w:t>
            </w:r>
          </w:p>
        </w:tc>
      </w:tr>
    </w:tbl>
    <w:p w:rsidR="005D6231" w:rsidRDefault="005D6231" w:rsidP="005D6231">
      <w:pPr>
        <w:rPr>
          <w:b/>
          <w:sz w:val="22"/>
          <w:szCs w:val="22"/>
        </w:rPr>
      </w:pPr>
    </w:p>
    <w:p w:rsidR="00B9436D" w:rsidRDefault="00B9436D">
      <w:bookmarkStart w:id="0" w:name="_GoBack"/>
      <w:bookmarkEnd w:id="0"/>
    </w:p>
    <w:sectPr w:rsidR="00B94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231"/>
    <w:rsid w:val="005D6231"/>
    <w:rsid w:val="00B9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2026-04-29T05:17:00Z</dcterms:created>
  <dcterms:modified xsi:type="dcterms:W3CDTF">2026-04-29T05:17:00Z</dcterms:modified>
</cp:coreProperties>
</file>