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3D" w:rsidRPr="006C789E" w:rsidRDefault="006C789E" w:rsidP="006C789E">
      <w:pPr>
        <w:spacing w:line="240" w:lineRule="auto"/>
        <w:jc w:val="right"/>
        <w:rPr>
          <w:rFonts w:ascii="Times New Roman" w:hAnsi="Times New Roman"/>
          <w:sz w:val="28"/>
          <w:szCs w:val="28"/>
        </w:rPr>
      </w:pPr>
      <w:r w:rsidRPr="006C789E">
        <w:rPr>
          <w:rFonts w:ascii="Times New Roman" w:hAnsi="Times New Roman"/>
          <w:sz w:val="28"/>
          <w:szCs w:val="28"/>
        </w:rPr>
        <w:t>Приложение № 1</w:t>
      </w:r>
    </w:p>
    <w:p w:rsidR="003C3A3A" w:rsidRPr="003C3A3A" w:rsidRDefault="003C3A3A" w:rsidP="003C3A3A">
      <w:pPr>
        <w:spacing w:after="0" w:line="240" w:lineRule="auto"/>
        <w:jc w:val="center"/>
        <w:rPr>
          <w:rFonts w:ascii="Times New Roman" w:hAnsi="Times New Roman"/>
          <w:b/>
          <w:sz w:val="28"/>
          <w:szCs w:val="28"/>
        </w:rPr>
      </w:pPr>
      <w:r w:rsidRPr="003C3A3A">
        <w:rPr>
          <w:rFonts w:ascii="Times New Roman" w:hAnsi="Times New Roman"/>
          <w:b/>
          <w:sz w:val="28"/>
          <w:szCs w:val="28"/>
        </w:rPr>
        <w:t>ПАМЯТКА</w:t>
      </w:r>
    </w:p>
    <w:p w:rsidR="00A77645" w:rsidRPr="003C3A3A" w:rsidRDefault="00A77645" w:rsidP="003C3A3A">
      <w:pPr>
        <w:spacing w:after="0" w:line="240" w:lineRule="auto"/>
        <w:jc w:val="center"/>
        <w:rPr>
          <w:rFonts w:ascii="Times New Roman" w:hAnsi="Times New Roman"/>
          <w:b/>
          <w:sz w:val="28"/>
          <w:szCs w:val="28"/>
        </w:rPr>
      </w:pPr>
      <w:r w:rsidRPr="003C3A3A">
        <w:rPr>
          <w:rFonts w:ascii="Times New Roman" w:hAnsi="Times New Roman"/>
          <w:b/>
          <w:sz w:val="28"/>
          <w:szCs w:val="28"/>
        </w:rPr>
        <w:t xml:space="preserve"> </w:t>
      </w:r>
      <w:r w:rsidR="0032753D" w:rsidRPr="003C3A3A">
        <w:rPr>
          <w:rFonts w:ascii="Times New Roman" w:hAnsi="Times New Roman"/>
          <w:b/>
          <w:sz w:val="28"/>
          <w:szCs w:val="28"/>
        </w:rPr>
        <w:t>государственным гражданским</w:t>
      </w:r>
      <w:r w:rsidR="003E313A" w:rsidRPr="003C3A3A">
        <w:rPr>
          <w:rFonts w:ascii="Times New Roman" w:hAnsi="Times New Roman"/>
          <w:b/>
          <w:sz w:val="28"/>
          <w:szCs w:val="28"/>
        </w:rPr>
        <w:t xml:space="preserve"> (муниципальным)</w:t>
      </w:r>
      <w:r w:rsidR="0032753D" w:rsidRPr="003C3A3A">
        <w:rPr>
          <w:rFonts w:ascii="Times New Roman" w:hAnsi="Times New Roman"/>
          <w:b/>
          <w:sz w:val="28"/>
          <w:szCs w:val="28"/>
        </w:rPr>
        <w:t xml:space="preserve"> служащим </w:t>
      </w:r>
      <w:r w:rsidRPr="003C3A3A">
        <w:rPr>
          <w:rFonts w:ascii="Times New Roman" w:hAnsi="Times New Roman"/>
          <w:b/>
          <w:sz w:val="28"/>
          <w:szCs w:val="28"/>
        </w:rPr>
        <w:t xml:space="preserve"> Самарской области</w:t>
      </w:r>
      <w:r w:rsidR="00807211" w:rsidRPr="003C3A3A">
        <w:rPr>
          <w:rFonts w:ascii="Times New Roman" w:hAnsi="Times New Roman"/>
          <w:b/>
          <w:sz w:val="28"/>
          <w:szCs w:val="28"/>
        </w:rPr>
        <w:t xml:space="preserve"> по вопросам противодействия коррупции</w:t>
      </w:r>
    </w:p>
    <w:p w:rsidR="0032753D" w:rsidRDefault="0032753D" w:rsidP="00104092">
      <w:pPr>
        <w:jc w:val="both"/>
        <w:rPr>
          <w:rFonts w:ascii="Times New Roman" w:hAnsi="Times New Roman"/>
          <w:sz w:val="28"/>
          <w:szCs w:val="28"/>
        </w:rPr>
      </w:pPr>
    </w:p>
    <w:p w:rsidR="00A77645" w:rsidRPr="00043AD4" w:rsidRDefault="007A12ED" w:rsidP="00104092">
      <w:pPr>
        <w:jc w:val="both"/>
        <w:rPr>
          <w:rFonts w:ascii="Times New Roman" w:hAnsi="Times New Roman"/>
          <w:sz w:val="28"/>
          <w:szCs w:val="28"/>
        </w:rPr>
      </w:pPr>
      <w:r>
        <w:rPr>
          <w:rFonts w:ascii="Times New Roman" w:hAnsi="Times New Roman"/>
          <w:sz w:val="28"/>
          <w:szCs w:val="28"/>
        </w:rPr>
        <w:t xml:space="preserve"> </w:t>
      </w:r>
      <w:r w:rsidR="003E313A">
        <w:rPr>
          <w:rFonts w:ascii="Times New Roman" w:hAnsi="Times New Roman"/>
          <w:sz w:val="28"/>
          <w:szCs w:val="28"/>
        </w:rPr>
        <w:tab/>
      </w:r>
      <w:proofErr w:type="gramStart"/>
      <w:r w:rsidR="00A77645" w:rsidRPr="00043AD4">
        <w:rPr>
          <w:rFonts w:ascii="Times New Roman" w:hAnsi="Times New Roman"/>
          <w:sz w:val="28"/>
          <w:szCs w:val="28"/>
        </w:rPr>
        <w:t>Настоящий документ разработан</w:t>
      </w:r>
      <w:r w:rsidR="00807211">
        <w:rPr>
          <w:rFonts w:ascii="Times New Roman" w:hAnsi="Times New Roman"/>
          <w:sz w:val="28"/>
          <w:szCs w:val="28"/>
        </w:rPr>
        <w:t xml:space="preserve"> департаментом по вопросам правопорядка и противодействия коррупции Самарской области</w:t>
      </w:r>
      <w:r w:rsidR="00A77645" w:rsidRPr="00043AD4">
        <w:rPr>
          <w:rFonts w:ascii="Times New Roman" w:hAnsi="Times New Roman"/>
          <w:sz w:val="28"/>
          <w:szCs w:val="28"/>
        </w:rPr>
        <w:t xml:space="preserve"> на основе положений Федерального закона от 27.07.2004 № 79 – ФЗ «О государственной гражданской службе Российской Федерации», </w:t>
      </w:r>
      <w:r w:rsidR="00D449FF" w:rsidRPr="00043AD4">
        <w:rPr>
          <w:rFonts w:ascii="Times New Roman" w:hAnsi="Times New Roman"/>
          <w:sz w:val="28"/>
          <w:szCs w:val="28"/>
        </w:rPr>
        <w:t xml:space="preserve"> </w:t>
      </w:r>
      <w:r w:rsidR="00460DF8" w:rsidRPr="00043AD4">
        <w:rPr>
          <w:rFonts w:ascii="Times New Roman" w:hAnsi="Times New Roman"/>
          <w:sz w:val="28"/>
          <w:szCs w:val="28"/>
        </w:rPr>
        <w:t xml:space="preserve"> </w:t>
      </w:r>
      <w:r w:rsidR="009D2973" w:rsidRPr="00043AD4">
        <w:rPr>
          <w:rFonts w:ascii="Times New Roman" w:hAnsi="Times New Roman"/>
          <w:sz w:val="28"/>
          <w:szCs w:val="28"/>
        </w:rPr>
        <w:t>з</w:t>
      </w:r>
      <w:r w:rsidR="00A77645" w:rsidRPr="00043AD4">
        <w:rPr>
          <w:rFonts w:ascii="Times New Roman" w:hAnsi="Times New Roman"/>
          <w:sz w:val="28"/>
          <w:szCs w:val="28"/>
        </w:rPr>
        <w:t xml:space="preserve">акона Самарской области от 06.04.2005 № 103-ГД «О государственной гражданской службе Самарской области», постановления Губернатора Самарской области от 18.12.2009 № 120 «О предоставлении гражданами, претендующими на замещение должностей государственной гражданской службы  </w:t>
      </w:r>
      <w:r w:rsidR="001C4246" w:rsidRPr="00043AD4">
        <w:rPr>
          <w:rFonts w:ascii="Times New Roman" w:hAnsi="Times New Roman"/>
          <w:sz w:val="28"/>
          <w:szCs w:val="28"/>
        </w:rPr>
        <w:t>Самарской области, и государственными</w:t>
      </w:r>
      <w:proofErr w:type="gramEnd"/>
      <w:r w:rsidR="001C4246" w:rsidRPr="00043AD4">
        <w:rPr>
          <w:rFonts w:ascii="Times New Roman" w:hAnsi="Times New Roman"/>
          <w:sz w:val="28"/>
          <w:szCs w:val="28"/>
        </w:rPr>
        <w:t xml:space="preserve"> </w:t>
      </w:r>
      <w:proofErr w:type="gramStart"/>
      <w:r w:rsidR="001C4246" w:rsidRPr="00043AD4">
        <w:rPr>
          <w:rFonts w:ascii="Times New Roman" w:hAnsi="Times New Roman"/>
          <w:sz w:val="28"/>
          <w:szCs w:val="28"/>
        </w:rPr>
        <w:t>гражданскими служащими Самарской области сведений о доходах, об имуществе и обязательствах имущественного характера», постановления Губернатора Самарской области от 29.08.2014 № 226 «Об утверждении порядка размещения сведений о доходах, рас</w:t>
      </w:r>
      <w:r w:rsidR="009D2973" w:rsidRPr="00043AD4">
        <w:rPr>
          <w:rFonts w:ascii="Times New Roman" w:hAnsi="Times New Roman"/>
          <w:sz w:val="28"/>
          <w:szCs w:val="28"/>
        </w:rPr>
        <w:t>ходах, об имуществе, обязательствах имущественного характера отдельных категорий лиц и членов их семей на официальных сайтах органов государственной власти (государственных органов) Самарской области и предоставления этих сведений общероссийским и региональным средствам</w:t>
      </w:r>
      <w:proofErr w:type="gramEnd"/>
      <w:r w:rsidR="009D2973" w:rsidRPr="00043AD4">
        <w:rPr>
          <w:rFonts w:ascii="Times New Roman" w:hAnsi="Times New Roman"/>
          <w:sz w:val="28"/>
          <w:szCs w:val="28"/>
        </w:rPr>
        <w:t xml:space="preserve"> массовой информации для опубликования», </w:t>
      </w:r>
    </w:p>
    <w:p w:rsidR="007260E8" w:rsidRPr="00043AD4" w:rsidRDefault="007260E8" w:rsidP="00104092">
      <w:pPr>
        <w:jc w:val="both"/>
        <w:rPr>
          <w:rFonts w:ascii="Times New Roman" w:hAnsi="Times New Roman"/>
          <w:b/>
          <w:sz w:val="28"/>
          <w:szCs w:val="28"/>
          <w:u w:val="single"/>
        </w:rPr>
      </w:pPr>
      <w:r w:rsidRPr="00043AD4">
        <w:rPr>
          <w:rFonts w:ascii="Times New Roman" w:hAnsi="Times New Roman"/>
          <w:b/>
          <w:sz w:val="28"/>
          <w:szCs w:val="28"/>
          <w:u w:val="single"/>
        </w:rPr>
        <w:t>Основные понятия:</w:t>
      </w:r>
    </w:p>
    <w:p w:rsidR="007260E8" w:rsidRPr="00043AD4" w:rsidRDefault="007260E8" w:rsidP="007260E8">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043AD4">
        <w:rPr>
          <w:rFonts w:ascii="Times New Roman" w:hAnsi="Times New Roman"/>
          <w:b/>
          <w:bCs/>
          <w:sz w:val="28"/>
          <w:szCs w:val="28"/>
          <w:lang w:eastAsia="ru-RU"/>
        </w:rPr>
        <w:t>Коррупция</w:t>
      </w:r>
      <w:r w:rsidRPr="00043AD4">
        <w:rPr>
          <w:rFonts w:ascii="Times New Roman" w:hAnsi="Times New Roman"/>
          <w:bCs/>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043AD4">
        <w:rPr>
          <w:rFonts w:ascii="Times New Roman" w:hAnsi="Times New Roman"/>
          <w:bCs/>
          <w:sz w:val="28"/>
          <w:szCs w:val="28"/>
          <w:lang w:eastAsia="ru-RU"/>
        </w:rPr>
        <w:t>, а также совершение указанных деяний от имени или в интересах юридического лица.</w:t>
      </w:r>
    </w:p>
    <w:p w:rsidR="00CF21BD" w:rsidRPr="00043AD4" w:rsidRDefault="00CF21BD" w:rsidP="00CF21BD">
      <w:pPr>
        <w:pStyle w:val="ConsPlusNormal"/>
        <w:ind w:firstLine="540"/>
        <w:jc w:val="both"/>
        <w:outlineLvl w:val="0"/>
        <w:rPr>
          <w:sz w:val="28"/>
          <w:szCs w:val="28"/>
        </w:rPr>
      </w:pPr>
      <w:r w:rsidRPr="00043AD4">
        <w:rPr>
          <w:b/>
          <w:sz w:val="28"/>
          <w:szCs w:val="28"/>
        </w:rPr>
        <w:t>Злоупотребление должностными полномочиями</w:t>
      </w:r>
      <w:r w:rsidRPr="00043AD4">
        <w:rPr>
          <w:sz w:val="28"/>
          <w:szCs w:val="28"/>
        </w:rPr>
        <w:t xml:space="preserve"> - использование должностным лицом своих служебных полномочий вопреки интересам службы.</w:t>
      </w:r>
    </w:p>
    <w:p w:rsidR="00CF21BD" w:rsidRPr="00043AD4" w:rsidRDefault="00CF21BD" w:rsidP="00CF21BD">
      <w:pPr>
        <w:pStyle w:val="ConsPlusNormal"/>
        <w:ind w:firstLine="540"/>
        <w:jc w:val="both"/>
        <w:outlineLvl w:val="0"/>
        <w:rPr>
          <w:sz w:val="28"/>
          <w:szCs w:val="28"/>
        </w:rPr>
      </w:pPr>
      <w:r w:rsidRPr="00043AD4">
        <w:rPr>
          <w:b/>
          <w:sz w:val="28"/>
          <w:szCs w:val="28"/>
        </w:rPr>
        <w:t>Превышение должностных полномочий</w:t>
      </w:r>
      <w:r w:rsidRPr="00043AD4">
        <w:rPr>
          <w:sz w:val="28"/>
          <w:szCs w:val="28"/>
        </w:rPr>
        <w:t xml:space="preserve"> </w:t>
      </w:r>
      <w:proofErr w:type="gramStart"/>
      <w:r w:rsidRPr="00043AD4">
        <w:rPr>
          <w:sz w:val="28"/>
          <w:szCs w:val="28"/>
        </w:rPr>
        <w:t>-с</w:t>
      </w:r>
      <w:proofErr w:type="gramEnd"/>
      <w:r w:rsidRPr="00043AD4">
        <w:rPr>
          <w:sz w:val="28"/>
          <w:szCs w:val="28"/>
        </w:rPr>
        <w:t xml:space="preserve">овершение должностным лицом действий, </w:t>
      </w:r>
      <w:hyperlink r:id="rId8" w:history="1">
        <w:r w:rsidRPr="00043AD4">
          <w:rPr>
            <w:color w:val="0000FF"/>
            <w:sz w:val="28"/>
            <w:szCs w:val="28"/>
          </w:rPr>
          <w:t>явно</w:t>
        </w:r>
      </w:hyperlink>
      <w:r w:rsidRPr="00043AD4">
        <w:rPr>
          <w:sz w:val="28"/>
          <w:szCs w:val="28"/>
        </w:rP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CF21BD" w:rsidRPr="00043AD4" w:rsidRDefault="00CF21BD" w:rsidP="00CF21BD">
      <w:pPr>
        <w:pStyle w:val="ConsPlusNormal"/>
        <w:ind w:firstLine="540"/>
        <w:jc w:val="both"/>
        <w:outlineLvl w:val="0"/>
        <w:rPr>
          <w:sz w:val="28"/>
          <w:szCs w:val="28"/>
        </w:rPr>
      </w:pPr>
      <w:r w:rsidRPr="00043AD4">
        <w:rPr>
          <w:b/>
          <w:sz w:val="28"/>
          <w:szCs w:val="28"/>
        </w:rPr>
        <w:lastRenderedPageBreak/>
        <w:t>Присвоение полномочий должностного лица</w:t>
      </w:r>
      <w:r w:rsidRPr="00043AD4">
        <w:rPr>
          <w:sz w:val="28"/>
          <w:szCs w:val="28"/>
        </w:rPr>
        <w:t xml:space="preserve"> - 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w:t>
      </w:r>
      <w:r w:rsidR="00DD7C12" w:rsidRPr="00043AD4">
        <w:rPr>
          <w:sz w:val="28"/>
          <w:szCs w:val="28"/>
        </w:rPr>
        <w:t>.</w:t>
      </w:r>
    </w:p>
    <w:p w:rsidR="001F3BC5" w:rsidRPr="00043AD4" w:rsidRDefault="001F3BC5" w:rsidP="001F3BC5">
      <w:pPr>
        <w:pStyle w:val="ConsPlusNormal"/>
        <w:ind w:firstLine="540"/>
        <w:jc w:val="both"/>
        <w:rPr>
          <w:sz w:val="28"/>
          <w:szCs w:val="28"/>
        </w:rPr>
      </w:pPr>
      <w:proofErr w:type="gramStart"/>
      <w:r w:rsidRPr="00043AD4">
        <w:rPr>
          <w:b/>
          <w:sz w:val="28"/>
          <w:szCs w:val="28"/>
        </w:rPr>
        <w:t>Служебный подлог</w:t>
      </w:r>
      <w:r w:rsidRPr="00043AD4">
        <w:rPr>
          <w:sz w:val="28"/>
          <w:szCs w:val="28"/>
        </w:rPr>
        <w:t xml:space="preserve"> - </w:t>
      </w:r>
      <w:hyperlink r:id="rId9" w:history="1">
        <w:r w:rsidRPr="00043AD4">
          <w:rPr>
            <w:color w:val="0000FF"/>
            <w:sz w:val="28"/>
            <w:szCs w:val="28"/>
          </w:rPr>
          <w:t>внесение</w:t>
        </w:r>
      </w:hyperlink>
      <w:r w:rsidRPr="00043AD4">
        <w:rPr>
          <w:sz w:val="28"/>
          <w:szCs w:val="28"/>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из корыстной или иной личной заинтересованности.</w:t>
      </w:r>
      <w:proofErr w:type="gramEnd"/>
    </w:p>
    <w:p w:rsidR="00DD7C12" w:rsidRPr="00043AD4" w:rsidRDefault="00DD7C12" w:rsidP="00A224CA">
      <w:pPr>
        <w:pStyle w:val="ConsPlusNormal"/>
        <w:ind w:firstLine="540"/>
        <w:jc w:val="both"/>
        <w:rPr>
          <w:sz w:val="28"/>
          <w:szCs w:val="28"/>
        </w:rPr>
      </w:pPr>
      <w:proofErr w:type="gramStart"/>
      <w:r w:rsidRPr="00043AD4">
        <w:rPr>
          <w:b/>
          <w:sz w:val="28"/>
          <w:szCs w:val="28"/>
        </w:rPr>
        <w:t>Получение взятки</w:t>
      </w:r>
      <w:r w:rsidRPr="00043AD4">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10" w:history="1">
        <w:r w:rsidRPr="00043AD4">
          <w:rPr>
            <w:color w:val="0000FF"/>
            <w:sz w:val="28"/>
            <w:szCs w:val="28"/>
          </w:rPr>
          <w:t>имущественного характера</w:t>
        </w:r>
      </w:hyperlink>
      <w:r w:rsidRPr="00043AD4">
        <w:rPr>
          <w:sz w:val="28"/>
          <w:szCs w:val="28"/>
        </w:rPr>
        <w:t>,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Pr="00043AD4">
        <w:rPr>
          <w:sz w:val="28"/>
          <w:szCs w:val="28"/>
        </w:rPr>
        <w:t xml:space="preserve"> </w:t>
      </w:r>
      <w:proofErr w:type="gramStart"/>
      <w:r w:rsidRPr="00043AD4">
        <w:rPr>
          <w:sz w:val="28"/>
          <w:szCs w:val="28"/>
        </w:rPr>
        <w:t xml:space="preserve">либо если оно в силу должностного положения может способствовать таким действиям (бездействию), а равно за </w:t>
      </w:r>
      <w:hyperlink r:id="rId11" w:history="1">
        <w:r w:rsidRPr="00043AD4">
          <w:rPr>
            <w:color w:val="0000FF"/>
            <w:sz w:val="28"/>
            <w:szCs w:val="28"/>
          </w:rPr>
          <w:t>общее покровительство</w:t>
        </w:r>
      </w:hyperlink>
      <w:r w:rsidRPr="00043AD4">
        <w:rPr>
          <w:sz w:val="28"/>
          <w:szCs w:val="28"/>
        </w:rPr>
        <w:t xml:space="preserve"> или </w:t>
      </w:r>
      <w:hyperlink r:id="rId12" w:history="1">
        <w:r w:rsidRPr="00043AD4">
          <w:rPr>
            <w:color w:val="0000FF"/>
            <w:sz w:val="28"/>
            <w:szCs w:val="28"/>
          </w:rPr>
          <w:t>попустительство по службе</w:t>
        </w:r>
      </w:hyperlink>
      <w:r w:rsidRPr="00043AD4">
        <w:rPr>
          <w:sz w:val="28"/>
          <w:szCs w:val="28"/>
        </w:rPr>
        <w:t>.</w:t>
      </w:r>
      <w:r w:rsidR="00A224CA" w:rsidRPr="00043AD4">
        <w:rPr>
          <w:sz w:val="28"/>
          <w:szCs w:val="28"/>
        </w:rPr>
        <w:t xml:space="preserve"> Относящиеся к общему покровительству или попустительству по службе действия (бездействие) могут быть совершены должностным лицом в пользу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w:t>
      </w:r>
      <w:proofErr w:type="gramEnd"/>
    </w:p>
    <w:p w:rsidR="00EE05B8" w:rsidRDefault="00DD7C12" w:rsidP="004A0B70">
      <w:pPr>
        <w:pStyle w:val="ConsPlusNormal"/>
        <w:ind w:firstLine="540"/>
        <w:jc w:val="both"/>
        <w:rPr>
          <w:sz w:val="28"/>
          <w:szCs w:val="28"/>
        </w:rPr>
      </w:pPr>
      <w:r w:rsidRPr="00043AD4">
        <w:rPr>
          <w:b/>
          <w:sz w:val="28"/>
          <w:szCs w:val="28"/>
        </w:rPr>
        <w:t>Общее покровительство по службе</w:t>
      </w:r>
      <w:r w:rsidRPr="00043AD4">
        <w:rPr>
          <w:sz w:val="28"/>
          <w:szCs w:val="28"/>
        </w:rPr>
        <w:t xml:space="preserve">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r w:rsidR="00EE05B8">
        <w:rPr>
          <w:sz w:val="28"/>
          <w:szCs w:val="28"/>
        </w:rPr>
        <w:t xml:space="preserve"> </w:t>
      </w:r>
    </w:p>
    <w:p w:rsidR="00DD7C12" w:rsidRPr="00043AD4" w:rsidRDefault="00DD7C12" w:rsidP="004A0B70">
      <w:pPr>
        <w:pStyle w:val="ConsPlusNormal"/>
        <w:ind w:firstLine="540"/>
        <w:jc w:val="both"/>
        <w:rPr>
          <w:sz w:val="28"/>
          <w:szCs w:val="28"/>
        </w:rPr>
      </w:pPr>
      <w:r w:rsidRPr="00043AD4">
        <w:rPr>
          <w:b/>
          <w:sz w:val="28"/>
          <w:szCs w:val="28"/>
        </w:rPr>
        <w:t>К попустительству по службе</w:t>
      </w:r>
      <w:r w:rsidRPr="00043AD4">
        <w:rPr>
          <w:sz w:val="28"/>
          <w:szCs w:val="28"/>
        </w:rPr>
        <w:t xml:space="preserve">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1F3BC5" w:rsidRPr="00043AD4" w:rsidRDefault="001F3BC5" w:rsidP="001F3BC5">
      <w:pPr>
        <w:pStyle w:val="ConsPlusNormal"/>
        <w:ind w:firstLine="540"/>
        <w:jc w:val="both"/>
        <w:outlineLvl w:val="0"/>
        <w:rPr>
          <w:sz w:val="28"/>
          <w:szCs w:val="28"/>
        </w:rPr>
      </w:pPr>
      <w:r w:rsidRPr="00043AD4">
        <w:rPr>
          <w:b/>
          <w:sz w:val="28"/>
          <w:szCs w:val="28"/>
        </w:rPr>
        <w:t>Коммерческий подкуп</w:t>
      </w:r>
      <w:r w:rsidRPr="00043AD4">
        <w:rPr>
          <w:sz w:val="28"/>
          <w:szCs w:val="28"/>
        </w:rPr>
        <w:t xml:space="preserve"> - незаконная передача </w:t>
      </w:r>
      <w:hyperlink r:id="rId13" w:history="1">
        <w:r w:rsidRPr="00043AD4">
          <w:rPr>
            <w:color w:val="0000FF"/>
            <w:sz w:val="28"/>
            <w:szCs w:val="28"/>
          </w:rPr>
          <w:t>лицу</w:t>
        </w:r>
      </w:hyperlink>
      <w:r w:rsidRPr="00043AD4">
        <w:rPr>
          <w:sz w:val="28"/>
          <w:szCs w:val="28"/>
        </w:rPr>
        <w:t>,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1F3BC5" w:rsidRPr="00043AD4" w:rsidRDefault="001F3BC5" w:rsidP="001F3BC5">
      <w:pPr>
        <w:pStyle w:val="ConsPlusNormal"/>
        <w:ind w:firstLine="540"/>
        <w:jc w:val="both"/>
        <w:rPr>
          <w:sz w:val="28"/>
          <w:szCs w:val="28"/>
        </w:rPr>
      </w:pPr>
      <w:r w:rsidRPr="00043AD4">
        <w:rPr>
          <w:sz w:val="28"/>
          <w:szCs w:val="28"/>
        </w:rPr>
        <w:t xml:space="preserve">Предметом взяточничества и коммерческого подкупа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 </w:t>
      </w:r>
      <w:proofErr w:type="gramStart"/>
      <w:r w:rsidRPr="00043AD4">
        <w:rPr>
          <w:sz w:val="28"/>
          <w:szCs w:val="28"/>
        </w:rPr>
        <w:t xml:space="preserve">Под незаконным оказанием услуг имущественного характера судам следует </w:t>
      </w:r>
      <w:r w:rsidRPr="00043AD4">
        <w:rPr>
          <w:sz w:val="28"/>
          <w:szCs w:val="28"/>
        </w:rPr>
        <w:lastRenderedPageBreak/>
        <w:t>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w:t>
      </w:r>
      <w:proofErr w:type="gramEnd"/>
      <w:r w:rsidRPr="00043AD4">
        <w:rPr>
          <w:sz w:val="28"/>
          <w:szCs w:val="28"/>
        </w:rPr>
        <w:t xml:space="preserve"> исполнение обязательств перед другими лицами). 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p w:rsidR="004A0B70" w:rsidRPr="00043AD4" w:rsidRDefault="001F3BC5" w:rsidP="001F3BC5">
      <w:pPr>
        <w:pStyle w:val="ConsPlusNormal"/>
        <w:ind w:firstLine="540"/>
        <w:jc w:val="both"/>
        <w:rPr>
          <w:bCs/>
          <w:sz w:val="28"/>
          <w:szCs w:val="28"/>
          <w:lang w:eastAsia="ru-RU"/>
        </w:rPr>
      </w:pPr>
      <w:r w:rsidRPr="00043AD4">
        <w:rPr>
          <w:b/>
          <w:sz w:val="28"/>
          <w:szCs w:val="28"/>
        </w:rPr>
        <w:t>Профилактика коррупции</w:t>
      </w:r>
      <w:r w:rsidRPr="00043AD4">
        <w:rPr>
          <w:sz w:val="28"/>
          <w:szCs w:val="28"/>
        </w:rPr>
        <w:t xml:space="preserve"> </w:t>
      </w:r>
      <w:r w:rsidR="004A0B70" w:rsidRPr="00043AD4">
        <w:rPr>
          <w:sz w:val="28"/>
          <w:szCs w:val="28"/>
        </w:rPr>
        <w:t xml:space="preserve">- </w:t>
      </w:r>
      <w:r w:rsidR="004A0B70" w:rsidRPr="00043AD4">
        <w:rPr>
          <w:bCs/>
          <w:sz w:val="28"/>
          <w:szCs w:val="28"/>
          <w:lang w:eastAsia="ru-RU"/>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F3BC5" w:rsidRPr="00043AD4" w:rsidRDefault="004A0B70" w:rsidP="001F3BC5">
      <w:pPr>
        <w:pStyle w:val="ConsPlusNormal"/>
        <w:ind w:firstLine="540"/>
        <w:jc w:val="both"/>
        <w:rPr>
          <w:sz w:val="28"/>
          <w:szCs w:val="28"/>
        </w:rPr>
      </w:pPr>
      <w:r w:rsidRPr="00043AD4">
        <w:rPr>
          <w:sz w:val="28"/>
          <w:szCs w:val="28"/>
        </w:rPr>
        <w:t>а</w:t>
      </w:r>
      <w:r w:rsidR="001F3BC5" w:rsidRPr="00043AD4">
        <w:rPr>
          <w:sz w:val="28"/>
          <w:szCs w:val="28"/>
        </w:rPr>
        <w:t>) формирование в обществе нетерпимости к коррупционному поведению;</w:t>
      </w:r>
    </w:p>
    <w:p w:rsidR="001F3BC5" w:rsidRPr="00043AD4" w:rsidRDefault="004A0B70" w:rsidP="001F3BC5">
      <w:pPr>
        <w:pStyle w:val="ConsPlusNormal"/>
        <w:ind w:firstLine="540"/>
        <w:jc w:val="both"/>
        <w:rPr>
          <w:sz w:val="28"/>
          <w:szCs w:val="28"/>
        </w:rPr>
      </w:pPr>
      <w:r w:rsidRPr="00043AD4">
        <w:rPr>
          <w:sz w:val="28"/>
          <w:szCs w:val="28"/>
        </w:rPr>
        <w:t>б</w:t>
      </w:r>
      <w:r w:rsidR="001F3BC5" w:rsidRPr="00043AD4">
        <w:rPr>
          <w:sz w:val="28"/>
          <w:szCs w:val="28"/>
        </w:rPr>
        <w:t xml:space="preserve">) </w:t>
      </w:r>
      <w:hyperlink r:id="rId14" w:history="1">
        <w:proofErr w:type="spellStart"/>
        <w:r w:rsidR="001F3BC5" w:rsidRPr="00043AD4">
          <w:rPr>
            <w:color w:val="0000FF"/>
            <w:sz w:val="28"/>
            <w:szCs w:val="28"/>
          </w:rPr>
          <w:t>антикоррупционная</w:t>
        </w:r>
        <w:proofErr w:type="spellEnd"/>
        <w:r w:rsidR="001F3BC5" w:rsidRPr="00043AD4">
          <w:rPr>
            <w:color w:val="0000FF"/>
            <w:sz w:val="28"/>
            <w:szCs w:val="28"/>
          </w:rPr>
          <w:t xml:space="preserve"> экспертиза</w:t>
        </w:r>
      </w:hyperlink>
      <w:r w:rsidR="001F3BC5" w:rsidRPr="00043AD4">
        <w:rPr>
          <w:sz w:val="28"/>
          <w:szCs w:val="28"/>
        </w:rPr>
        <w:t xml:space="preserve"> правовых актов и их проектов;</w:t>
      </w:r>
    </w:p>
    <w:p w:rsidR="001F3BC5" w:rsidRPr="00043AD4" w:rsidRDefault="004A0B70" w:rsidP="001F3BC5">
      <w:pPr>
        <w:pStyle w:val="ConsPlusNormal"/>
        <w:ind w:firstLine="540"/>
        <w:jc w:val="both"/>
        <w:rPr>
          <w:sz w:val="28"/>
          <w:szCs w:val="28"/>
        </w:rPr>
      </w:pPr>
      <w:r w:rsidRPr="00043AD4">
        <w:rPr>
          <w:sz w:val="28"/>
          <w:szCs w:val="28"/>
        </w:rPr>
        <w:t>в</w:t>
      </w:r>
      <w:r w:rsidR="001F3BC5" w:rsidRPr="00043AD4">
        <w:rPr>
          <w:sz w:val="28"/>
          <w:szCs w:val="28"/>
        </w:rPr>
        <w:t xml:space="preserve">)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001F3BC5" w:rsidRPr="00043AD4">
        <w:rPr>
          <w:sz w:val="28"/>
          <w:szCs w:val="28"/>
        </w:rPr>
        <w:t>практики</w:t>
      </w:r>
      <w:proofErr w:type="gramEnd"/>
      <w:r w:rsidR="001F3BC5" w:rsidRPr="00043AD4">
        <w:rPr>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F3BC5" w:rsidRPr="00043AD4" w:rsidRDefault="004A0B70" w:rsidP="001F3BC5">
      <w:pPr>
        <w:pStyle w:val="ConsPlusNormal"/>
        <w:ind w:firstLine="540"/>
        <w:jc w:val="both"/>
        <w:rPr>
          <w:sz w:val="28"/>
          <w:szCs w:val="28"/>
        </w:rPr>
      </w:pPr>
      <w:r w:rsidRPr="00043AD4">
        <w:rPr>
          <w:sz w:val="28"/>
          <w:szCs w:val="28"/>
        </w:rPr>
        <w:t>г</w:t>
      </w:r>
      <w:r w:rsidR="001F3BC5" w:rsidRPr="00043AD4">
        <w:rPr>
          <w:sz w:val="28"/>
          <w:szCs w:val="28"/>
        </w:rPr>
        <w:t>)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F3BC5" w:rsidRPr="00043AD4" w:rsidRDefault="004A0B70" w:rsidP="001F3BC5">
      <w:pPr>
        <w:pStyle w:val="ConsPlusNormal"/>
        <w:ind w:firstLine="540"/>
        <w:jc w:val="both"/>
        <w:rPr>
          <w:sz w:val="28"/>
          <w:szCs w:val="28"/>
        </w:rPr>
      </w:pPr>
      <w:proofErr w:type="spellStart"/>
      <w:proofErr w:type="gramStart"/>
      <w:r w:rsidRPr="00043AD4">
        <w:rPr>
          <w:sz w:val="28"/>
          <w:szCs w:val="28"/>
        </w:rPr>
        <w:t>д</w:t>
      </w:r>
      <w:proofErr w:type="spellEnd"/>
      <w:r w:rsidR="001F3BC5" w:rsidRPr="00043AD4">
        <w:rPr>
          <w:sz w:val="28"/>
          <w:szCs w:val="28"/>
        </w:rPr>
        <w:t xml:space="preserve">)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5" w:history="1">
        <w:r w:rsidR="001F3BC5" w:rsidRPr="00043AD4">
          <w:rPr>
            <w:color w:val="0000FF"/>
            <w:sz w:val="28"/>
            <w:szCs w:val="28"/>
          </w:rPr>
          <w:t>перечень</w:t>
        </w:r>
      </w:hyperlink>
      <w:r w:rsidR="001F3BC5" w:rsidRPr="00043AD4">
        <w:rPr>
          <w:sz w:val="28"/>
          <w:szCs w:val="28"/>
        </w:rPr>
        <w:t xml:space="preserve">, установленный нормативными правовыми актами Российской Федерации, с </w:t>
      </w:r>
      <w:r w:rsidR="001F3BC5" w:rsidRPr="00043AD4">
        <w:rPr>
          <w:sz w:val="28"/>
          <w:szCs w:val="28"/>
        </w:rPr>
        <w:lastRenderedPageBreak/>
        <w:t>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001F3BC5" w:rsidRPr="00043AD4">
        <w:rPr>
          <w:sz w:val="28"/>
          <w:szCs w:val="28"/>
        </w:rPr>
        <w:t xml:space="preserve">, </w:t>
      </w:r>
      <w:proofErr w:type="gramStart"/>
      <w:r w:rsidR="001F3BC5" w:rsidRPr="00043AD4">
        <w:rPr>
          <w:sz w:val="28"/>
          <w:szCs w:val="28"/>
        </w:rPr>
        <w:t>имуществе</w:t>
      </w:r>
      <w:proofErr w:type="gramEnd"/>
      <w:r w:rsidR="001F3BC5" w:rsidRPr="00043AD4">
        <w:rPr>
          <w:sz w:val="28"/>
          <w:szCs w:val="28"/>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F3BC5" w:rsidRPr="00043AD4" w:rsidRDefault="004A0B70" w:rsidP="001F3BC5">
      <w:pPr>
        <w:pStyle w:val="ConsPlusNormal"/>
        <w:ind w:firstLine="540"/>
        <w:jc w:val="both"/>
        <w:rPr>
          <w:sz w:val="28"/>
          <w:szCs w:val="28"/>
        </w:rPr>
      </w:pPr>
      <w:proofErr w:type="gramStart"/>
      <w:r w:rsidRPr="00043AD4">
        <w:rPr>
          <w:sz w:val="28"/>
          <w:szCs w:val="28"/>
        </w:rPr>
        <w:t>е</w:t>
      </w:r>
      <w:r w:rsidR="001F3BC5" w:rsidRPr="00043AD4">
        <w:rPr>
          <w:sz w:val="28"/>
          <w:szCs w:val="28"/>
        </w:rPr>
        <w:t>)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001F3BC5" w:rsidRPr="00043AD4">
        <w:rPr>
          <w:sz w:val="28"/>
          <w:szCs w:val="28"/>
        </w:rPr>
        <w:t xml:space="preserve"> </w:t>
      </w:r>
      <w:proofErr w:type="gramStart"/>
      <w:r w:rsidR="001F3BC5" w:rsidRPr="00043AD4">
        <w:rPr>
          <w:sz w:val="28"/>
          <w:szCs w:val="28"/>
        </w:rPr>
        <w:t>поощрении</w:t>
      </w:r>
      <w:proofErr w:type="gramEnd"/>
      <w:r w:rsidR="001F3BC5" w:rsidRPr="00043AD4">
        <w:rPr>
          <w:sz w:val="28"/>
          <w:szCs w:val="28"/>
        </w:rPr>
        <w:t>;</w:t>
      </w:r>
    </w:p>
    <w:p w:rsidR="00CF21BD" w:rsidRPr="00043AD4" w:rsidRDefault="004A0B70" w:rsidP="004A0B70">
      <w:pPr>
        <w:pStyle w:val="ConsPlusNormal"/>
        <w:ind w:firstLine="540"/>
        <w:jc w:val="both"/>
        <w:rPr>
          <w:sz w:val="28"/>
          <w:szCs w:val="28"/>
        </w:rPr>
      </w:pPr>
      <w:r w:rsidRPr="00043AD4">
        <w:rPr>
          <w:sz w:val="28"/>
          <w:szCs w:val="28"/>
        </w:rPr>
        <w:t>ж</w:t>
      </w:r>
      <w:r w:rsidR="001F3BC5" w:rsidRPr="00043AD4">
        <w:rPr>
          <w:sz w:val="28"/>
          <w:szCs w:val="28"/>
        </w:rPr>
        <w:t xml:space="preserve">) развитие институтов общественного и парламентского </w:t>
      </w:r>
      <w:proofErr w:type="gramStart"/>
      <w:r w:rsidR="001F3BC5" w:rsidRPr="00043AD4">
        <w:rPr>
          <w:sz w:val="28"/>
          <w:szCs w:val="28"/>
        </w:rPr>
        <w:t>контроля за</w:t>
      </w:r>
      <w:proofErr w:type="gramEnd"/>
      <w:r w:rsidR="001F3BC5" w:rsidRPr="00043AD4">
        <w:rPr>
          <w:sz w:val="28"/>
          <w:szCs w:val="28"/>
        </w:rPr>
        <w:t xml:space="preserve"> соблюдением законодательства Российской Федера</w:t>
      </w:r>
      <w:r w:rsidRPr="00043AD4">
        <w:rPr>
          <w:sz w:val="28"/>
          <w:szCs w:val="28"/>
        </w:rPr>
        <w:t>ции о противодействии коррупции.</w:t>
      </w:r>
    </w:p>
    <w:p w:rsidR="007260E8" w:rsidRPr="00043AD4" w:rsidRDefault="007260E8" w:rsidP="007260E8">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
          <w:bCs/>
          <w:sz w:val="28"/>
          <w:szCs w:val="28"/>
          <w:lang w:eastAsia="ru-RU"/>
        </w:rPr>
        <w:t>Противодействие коррупции</w:t>
      </w:r>
      <w:r w:rsidRPr="00043AD4">
        <w:rPr>
          <w:rFonts w:ascii="Times New Roman" w:hAnsi="Times New Roman"/>
          <w:bCs/>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260E8" w:rsidRPr="00043AD4" w:rsidRDefault="007260E8" w:rsidP="007260E8">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7260E8" w:rsidRPr="00043AD4" w:rsidRDefault="007260E8" w:rsidP="007260E8">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7260E8" w:rsidRPr="00043AD4" w:rsidRDefault="007260E8" w:rsidP="007260E8">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в) по минимизации и (или) ликвидации последствий коррупционных правонарушений.</w:t>
      </w:r>
    </w:p>
    <w:p w:rsidR="007260E8" w:rsidRPr="00043AD4" w:rsidRDefault="007260E8" w:rsidP="00104092">
      <w:pPr>
        <w:jc w:val="both"/>
        <w:rPr>
          <w:rFonts w:ascii="Times New Roman" w:hAnsi="Times New Roman"/>
          <w:sz w:val="28"/>
          <w:szCs w:val="28"/>
          <w:u w:val="single"/>
        </w:rPr>
      </w:pPr>
    </w:p>
    <w:p w:rsidR="004A6082" w:rsidRPr="00043AD4" w:rsidRDefault="00840585" w:rsidP="00104092">
      <w:pPr>
        <w:jc w:val="both"/>
        <w:rPr>
          <w:rFonts w:ascii="Times New Roman" w:hAnsi="Times New Roman"/>
          <w:sz w:val="28"/>
          <w:szCs w:val="28"/>
          <w:u w:val="single"/>
        </w:rPr>
      </w:pPr>
      <w:r w:rsidRPr="00043AD4">
        <w:rPr>
          <w:rFonts w:ascii="Times New Roman" w:hAnsi="Times New Roman"/>
          <w:sz w:val="28"/>
          <w:szCs w:val="28"/>
          <w:u w:val="single"/>
        </w:rPr>
        <w:t xml:space="preserve">1. </w:t>
      </w:r>
      <w:r w:rsidR="00104092" w:rsidRPr="00043AD4">
        <w:rPr>
          <w:rFonts w:ascii="Times New Roman" w:hAnsi="Times New Roman"/>
          <w:sz w:val="28"/>
          <w:szCs w:val="28"/>
          <w:u w:val="single"/>
        </w:rPr>
        <w:t xml:space="preserve">Соблюдение </w:t>
      </w:r>
      <w:r w:rsidR="00104092" w:rsidRPr="00043AD4">
        <w:rPr>
          <w:rFonts w:ascii="Times New Roman" w:hAnsi="Times New Roman"/>
          <w:bCs/>
          <w:sz w:val="28"/>
          <w:szCs w:val="28"/>
          <w:u w:val="single"/>
        </w:rPr>
        <w:t xml:space="preserve">лицами, замещающими </w:t>
      </w:r>
      <w:r w:rsidR="00104092" w:rsidRPr="00043AD4">
        <w:rPr>
          <w:rFonts w:ascii="Times New Roman" w:hAnsi="Times New Roman"/>
          <w:b/>
          <w:bCs/>
          <w:sz w:val="28"/>
          <w:szCs w:val="28"/>
          <w:u w:val="single"/>
        </w:rPr>
        <w:t>государственные должности и государственными гражданскими служащими</w:t>
      </w:r>
      <w:r w:rsidR="00104092" w:rsidRPr="00043AD4">
        <w:rPr>
          <w:rFonts w:ascii="Times New Roman" w:hAnsi="Times New Roman"/>
          <w:bCs/>
          <w:sz w:val="28"/>
          <w:szCs w:val="28"/>
          <w:u w:val="single"/>
        </w:rPr>
        <w:t xml:space="preserve"> Самарской области </w:t>
      </w:r>
      <w:r w:rsidR="00104092" w:rsidRPr="00043AD4">
        <w:rPr>
          <w:rFonts w:ascii="Times New Roman" w:hAnsi="Times New Roman"/>
          <w:sz w:val="28"/>
          <w:szCs w:val="28"/>
          <w:u w:val="single"/>
        </w:rPr>
        <w:t>запретов, ограничений и требований, установленных в целях противодействия коррупции.</w:t>
      </w:r>
    </w:p>
    <w:p w:rsidR="00104092" w:rsidRPr="00043AD4" w:rsidRDefault="00104092" w:rsidP="00807211">
      <w:pPr>
        <w:ind w:firstLine="540"/>
        <w:jc w:val="both"/>
        <w:rPr>
          <w:rFonts w:ascii="Times New Roman" w:hAnsi="Times New Roman"/>
          <w:sz w:val="28"/>
          <w:szCs w:val="28"/>
        </w:rPr>
      </w:pPr>
      <w:r w:rsidRPr="00043AD4">
        <w:rPr>
          <w:rFonts w:ascii="Times New Roman" w:hAnsi="Times New Roman"/>
          <w:sz w:val="28"/>
          <w:szCs w:val="28"/>
        </w:rPr>
        <w:t>Запреты и ограничения, связанные с прохождением государственной гражданской службы, определены в Федеральном законе от</w:t>
      </w:r>
      <w:r w:rsidR="005957DF" w:rsidRPr="00043AD4">
        <w:rPr>
          <w:rFonts w:ascii="Times New Roman" w:hAnsi="Times New Roman"/>
          <w:sz w:val="28"/>
          <w:szCs w:val="28"/>
        </w:rPr>
        <w:t xml:space="preserve"> 27.07.2004 № 79 «О государственной гражданск</w:t>
      </w:r>
      <w:r w:rsidR="00807211">
        <w:rPr>
          <w:rFonts w:ascii="Times New Roman" w:hAnsi="Times New Roman"/>
          <w:sz w:val="28"/>
          <w:szCs w:val="28"/>
        </w:rPr>
        <w:t>ой службе Российской Федерации».</w:t>
      </w:r>
      <w:r w:rsidR="00A77645" w:rsidRPr="00043AD4">
        <w:rPr>
          <w:rFonts w:ascii="Times New Roman" w:hAnsi="Times New Roman"/>
          <w:sz w:val="28"/>
          <w:szCs w:val="28"/>
        </w:rPr>
        <w:t xml:space="preserve"> </w:t>
      </w:r>
      <w:r w:rsidR="00807211">
        <w:rPr>
          <w:rFonts w:ascii="Times New Roman" w:hAnsi="Times New Roman"/>
          <w:sz w:val="28"/>
          <w:szCs w:val="28"/>
        </w:rPr>
        <w:t>Т</w:t>
      </w:r>
      <w:r w:rsidR="00840585" w:rsidRPr="00043AD4">
        <w:rPr>
          <w:rFonts w:ascii="Times New Roman" w:hAnsi="Times New Roman"/>
          <w:sz w:val="28"/>
          <w:szCs w:val="28"/>
        </w:rPr>
        <w:t xml:space="preserve">ак </w:t>
      </w:r>
      <w:r w:rsidR="00EF248A" w:rsidRPr="00043AD4">
        <w:rPr>
          <w:rFonts w:ascii="Times New Roman" w:hAnsi="Times New Roman"/>
          <w:sz w:val="28"/>
          <w:szCs w:val="28"/>
        </w:rPr>
        <w:t xml:space="preserve">на гражданского служащего налагаются следующие ограничения, связанные с </w:t>
      </w:r>
      <w:r w:rsidRPr="00043AD4">
        <w:rPr>
          <w:rFonts w:ascii="Times New Roman" w:hAnsi="Times New Roman"/>
          <w:sz w:val="28"/>
          <w:szCs w:val="28"/>
        </w:rPr>
        <w:t>гражданской службой</w:t>
      </w:r>
      <w:r w:rsidR="00EF248A" w:rsidRPr="00043AD4">
        <w:rPr>
          <w:rFonts w:ascii="Times New Roman" w:hAnsi="Times New Roman"/>
          <w:sz w:val="28"/>
          <w:szCs w:val="28"/>
        </w:rPr>
        <w:t>:</w:t>
      </w:r>
    </w:p>
    <w:p w:rsidR="00104092" w:rsidRPr="00043AD4" w:rsidRDefault="00104092" w:rsidP="00104092">
      <w:pPr>
        <w:pStyle w:val="ConsPlusNormal"/>
        <w:ind w:firstLine="540"/>
        <w:jc w:val="both"/>
        <w:rPr>
          <w:sz w:val="28"/>
          <w:szCs w:val="28"/>
        </w:rPr>
      </w:pPr>
      <w:bookmarkStart w:id="0" w:name="Par29"/>
      <w:bookmarkEnd w:id="0"/>
      <w:r w:rsidRPr="00043AD4">
        <w:rPr>
          <w:sz w:val="28"/>
          <w:szCs w:val="28"/>
        </w:rPr>
        <w:lastRenderedPageBreak/>
        <w:t>Гражданин не может быть принят на гражданскую службу, а гражданский служащий не может находиться на гражданской службе в случае:</w:t>
      </w:r>
    </w:p>
    <w:p w:rsidR="00104092" w:rsidRPr="00043AD4" w:rsidRDefault="00104092" w:rsidP="00104092">
      <w:pPr>
        <w:pStyle w:val="ConsPlusNormal"/>
        <w:ind w:firstLine="540"/>
        <w:jc w:val="both"/>
        <w:rPr>
          <w:sz w:val="28"/>
          <w:szCs w:val="28"/>
        </w:rPr>
      </w:pPr>
      <w:r w:rsidRPr="00043AD4">
        <w:rPr>
          <w:sz w:val="28"/>
          <w:szCs w:val="28"/>
        </w:rPr>
        <w:t>1) признания его недееспособным или ограниченно дееспособным решением суда, вступившим в законную силу;</w:t>
      </w:r>
    </w:p>
    <w:p w:rsidR="00104092" w:rsidRPr="00043AD4" w:rsidRDefault="00104092" w:rsidP="00104092">
      <w:pPr>
        <w:pStyle w:val="ConsPlusNormal"/>
        <w:ind w:firstLine="540"/>
        <w:jc w:val="both"/>
        <w:rPr>
          <w:sz w:val="28"/>
          <w:szCs w:val="28"/>
        </w:rPr>
      </w:pPr>
      <w:r w:rsidRPr="00043AD4">
        <w:rPr>
          <w:sz w:val="28"/>
          <w:szCs w:val="28"/>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04092" w:rsidRPr="00043AD4" w:rsidRDefault="00104092" w:rsidP="00104092">
      <w:pPr>
        <w:pStyle w:val="ConsPlusNormal"/>
        <w:ind w:firstLine="540"/>
        <w:jc w:val="both"/>
        <w:rPr>
          <w:sz w:val="28"/>
          <w:szCs w:val="28"/>
        </w:rPr>
      </w:pPr>
      <w:proofErr w:type="gramStart"/>
      <w:r w:rsidRPr="00043AD4">
        <w:rPr>
          <w:sz w:val="28"/>
          <w:szCs w:val="28"/>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6" w:history="1">
        <w:r w:rsidRPr="00043AD4">
          <w:rPr>
            <w:color w:val="0000FF"/>
            <w:sz w:val="28"/>
            <w:szCs w:val="28"/>
          </w:rPr>
          <w:t>законом</w:t>
        </w:r>
      </w:hyperlink>
      <w:r w:rsidRPr="00043AD4">
        <w:rPr>
          <w:sz w:val="28"/>
          <w:szCs w:val="28"/>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104092" w:rsidRPr="00043AD4" w:rsidRDefault="00104092" w:rsidP="00104092">
      <w:pPr>
        <w:pStyle w:val="ConsPlusNormal"/>
        <w:ind w:firstLine="540"/>
        <w:jc w:val="both"/>
        <w:rPr>
          <w:sz w:val="28"/>
          <w:szCs w:val="28"/>
        </w:rPr>
      </w:pPr>
      <w:r w:rsidRPr="00043AD4">
        <w:rPr>
          <w:sz w:val="28"/>
          <w:szCs w:val="28"/>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 w:history="1">
        <w:r w:rsidRPr="00043AD4">
          <w:rPr>
            <w:color w:val="0000FF"/>
            <w:sz w:val="28"/>
            <w:szCs w:val="28"/>
          </w:rPr>
          <w:t>Порядок</w:t>
        </w:r>
      </w:hyperlink>
      <w:r w:rsidRPr="00043AD4">
        <w:rPr>
          <w:sz w:val="28"/>
          <w:szCs w:val="28"/>
        </w:rPr>
        <w:t xml:space="preserve"> прохождения диспансеризации, </w:t>
      </w:r>
      <w:hyperlink r:id="rId18" w:history="1">
        <w:r w:rsidRPr="00043AD4">
          <w:rPr>
            <w:color w:val="0000FF"/>
            <w:sz w:val="28"/>
            <w:szCs w:val="28"/>
          </w:rPr>
          <w:t>перечень</w:t>
        </w:r>
      </w:hyperlink>
      <w:r w:rsidRPr="00043AD4">
        <w:rPr>
          <w:sz w:val="28"/>
          <w:szCs w:val="28"/>
        </w:rPr>
        <w:t xml:space="preserve"> таких заболеваний и </w:t>
      </w:r>
      <w:hyperlink r:id="rId19" w:history="1">
        <w:r w:rsidRPr="00043AD4">
          <w:rPr>
            <w:color w:val="0000FF"/>
            <w:sz w:val="28"/>
            <w:szCs w:val="28"/>
          </w:rPr>
          <w:t>форма</w:t>
        </w:r>
      </w:hyperlink>
      <w:r w:rsidRPr="00043AD4">
        <w:rPr>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04092" w:rsidRPr="00043AD4" w:rsidRDefault="00104092" w:rsidP="005957DF">
      <w:pPr>
        <w:pStyle w:val="ConsPlusNormal"/>
        <w:ind w:firstLine="540"/>
        <w:jc w:val="both"/>
        <w:rPr>
          <w:sz w:val="28"/>
          <w:szCs w:val="28"/>
        </w:rPr>
      </w:pPr>
      <w:r w:rsidRPr="00043AD4">
        <w:rPr>
          <w:sz w:val="28"/>
          <w:szCs w:val="28"/>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w:t>
      </w:r>
      <w:r w:rsidR="005957DF" w:rsidRPr="00043AD4">
        <w:rPr>
          <w:sz w:val="28"/>
          <w:szCs w:val="28"/>
        </w:rPr>
        <w:t>льностью одного из них другому;</w:t>
      </w:r>
    </w:p>
    <w:p w:rsidR="00104092" w:rsidRPr="00043AD4" w:rsidRDefault="00104092" w:rsidP="00104092">
      <w:pPr>
        <w:pStyle w:val="ConsPlusNormal"/>
        <w:ind w:firstLine="540"/>
        <w:jc w:val="both"/>
        <w:rPr>
          <w:sz w:val="28"/>
          <w:szCs w:val="28"/>
        </w:rPr>
      </w:pPr>
      <w:r w:rsidRPr="00043AD4">
        <w:rPr>
          <w:sz w:val="28"/>
          <w:szCs w:val="28"/>
        </w:rPr>
        <w:t>6) выхода из гражданства Российской Федерации или приобретения гражданства другого государства;</w:t>
      </w:r>
    </w:p>
    <w:p w:rsidR="00104092" w:rsidRPr="00043AD4" w:rsidRDefault="00104092" w:rsidP="00104092">
      <w:pPr>
        <w:pStyle w:val="ConsPlusNormal"/>
        <w:ind w:firstLine="540"/>
        <w:jc w:val="both"/>
        <w:rPr>
          <w:sz w:val="28"/>
          <w:szCs w:val="28"/>
        </w:rPr>
      </w:pPr>
      <w:r w:rsidRPr="00043AD4">
        <w:rPr>
          <w:sz w:val="28"/>
          <w:szCs w:val="28"/>
        </w:rPr>
        <w:t xml:space="preserve">7) наличия гражданства другого государства (других государств), если иное не предусмотрено международным договором </w:t>
      </w:r>
      <w:proofErr w:type="spellStart"/>
      <w:r w:rsidRPr="00043AD4">
        <w:rPr>
          <w:sz w:val="28"/>
          <w:szCs w:val="28"/>
        </w:rPr>
        <w:t>Российск</w:t>
      </w:r>
      <w:proofErr w:type="spellEnd"/>
      <w:r w:rsidR="00304950" w:rsidRPr="00043AD4">
        <w:rPr>
          <w:sz w:val="28"/>
          <w:szCs w:val="28"/>
        </w:rPr>
        <w:t xml:space="preserve"> </w:t>
      </w:r>
      <w:proofErr w:type="spellStart"/>
      <w:r w:rsidRPr="00043AD4">
        <w:rPr>
          <w:sz w:val="28"/>
          <w:szCs w:val="28"/>
        </w:rPr>
        <w:t>й</w:t>
      </w:r>
      <w:proofErr w:type="spellEnd"/>
      <w:r w:rsidRPr="00043AD4">
        <w:rPr>
          <w:sz w:val="28"/>
          <w:szCs w:val="28"/>
        </w:rPr>
        <w:t xml:space="preserve"> Федерации;</w:t>
      </w:r>
    </w:p>
    <w:p w:rsidR="00104092" w:rsidRPr="00043AD4" w:rsidRDefault="00104092" w:rsidP="00104092">
      <w:pPr>
        <w:pStyle w:val="ConsPlusNormal"/>
        <w:ind w:firstLine="540"/>
        <w:jc w:val="both"/>
        <w:rPr>
          <w:sz w:val="28"/>
          <w:szCs w:val="28"/>
        </w:rPr>
      </w:pPr>
      <w:r w:rsidRPr="00043AD4">
        <w:rPr>
          <w:sz w:val="28"/>
          <w:szCs w:val="28"/>
        </w:rPr>
        <w:t>8) представления подложных документов или заведомо ложных сведений при поступлении на гражданскую службу;</w:t>
      </w:r>
    </w:p>
    <w:p w:rsidR="00104092" w:rsidRPr="00043AD4" w:rsidRDefault="00104092" w:rsidP="00104092">
      <w:pPr>
        <w:pStyle w:val="ConsPlusNormal"/>
        <w:ind w:firstLine="540"/>
        <w:jc w:val="both"/>
        <w:rPr>
          <w:sz w:val="28"/>
          <w:szCs w:val="28"/>
        </w:rPr>
      </w:pPr>
      <w:r w:rsidRPr="00043AD4">
        <w:rPr>
          <w:sz w:val="28"/>
          <w:szCs w:val="28"/>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04092" w:rsidRPr="00043AD4" w:rsidRDefault="00104092" w:rsidP="005957DF">
      <w:pPr>
        <w:pStyle w:val="ConsPlusNormal"/>
        <w:ind w:firstLine="540"/>
        <w:jc w:val="both"/>
        <w:rPr>
          <w:sz w:val="28"/>
          <w:szCs w:val="28"/>
        </w:rPr>
      </w:pPr>
      <w:r w:rsidRPr="00043AD4">
        <w:rPr>
          <w:sz w:val="28"/>
          <w:szCs w:val="28"/>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0" w:history="1">
        <w:r w:rsidRPr="00043AD4">
          <w:rPr>
            <w:color w:val="0000FF"/>
            <w:sz w:val="28"/>
            <w:szCs w:val="28"/>
          </w:rPr>
          <w:t>законом</w:t>
        </w:r>
      </w:hyperlink>
      <w:r w:rsidRPr="00043AD4">
        <w:rPr>
          <w:sz w:val="28"/>
          <w:szCs w:val="28"/>
        </w:rPr>
        <w:t xml:space="preserve"> от 25 декабря 2008 года </w:t>
      </w:r>
      <w:r w:rsidR="005E002B" w:rsidRPr="00043AD4">
        <w:rPr>
          <w:sz w:val="28"/>
          <w:szCs w:val="28"/>
        </w:rPr>
        <w:t>№</w:t>
      </w:r>
      <w:r w:rsidRPr="00043AD4">
        <w:rPr>
          <w:sz w:val="28"/>
          <w:szCs w:val="28"/>
        </w:rPr>
        <w:t xml:space="preserve"> 273-ФЗ </w:t>
      </w:r>
      <w:r w:rsidR="005E002B" w:rsidRPr="00043AD4">
        <w:rPr>
          <w:sz w:val="28"/>
          <w:szCs w:val="28"/>
        </w:rPr>
        <w:t>«</w:t>
      </w:r>
      <w:r w:rsidRPr="00043AD4">
        <w:rPr>
          <w:sz w:val="28"/>
          <w:szCs w:val="28"/>
        </w:rPr>
        <w:t>О противодействии коррупции</w:t>
      </w:r>
      <w:r w:rsidR="005E002B" w:rsidRPr="00043AD4">
        <w:rPr>
          <w:sz w:val="28"/>
          <w:szCs w:val="28"/>
        </w:rPr>
        <w:t>»</w:t>
      </w:r>
      <w:r w:rsidRPr="00043AD4">
        <w:rPr>
          <w:sz w:val="28"/>
          <w:szCs w:val="28"/>
        </w:rPr>
        <w:t xml:space="preserve"> и другими федеральными </w:t>
      </w:r>
      <w:hyperlink r:id="rId21" w:history="1">
        <w:r w:rsidRPr="00043AD4">
          <w:rPr>
            <w:color w:val="0000FF"/>
            <w:sz w:val="28"/>
            <w:szCs w:val="28"/>
          </w:rPr>
          <w:t>законами</w:t>
        </w:r>
      </w:hyperlink>
      <w:r w:rsidR="005957DF" w:rsidRPr="00043AD4">
        <w:rPr>
          <w:sz w:val="28"/>
          <w:szCs w:val="28"/>
        </w:rPr>
        <w:t>;</w:t>
      </w:r>
    </w:p>
    <w:p w:rsidR="00104092" w:rsidRPr="00043AD4" w:rsidRDefault="00104092" w:rsidP="00104092">
      <w:pPr>
        <w:pStyle w:val="ConsPlusNormal"/>
        <w:ind w:firstLine="540"/>
        <w:jc w:val="both"/>
        <w:rPr>
          <w:sz w:val="28"/>
          <w:szCs w:val="28"/>
        </w:rPr>
      </w:pPr>
      <w:r w:rsidRPr="00043AD4">
        <w:rPr>
          <w:sz w:val="28"/>
          <w:szCs w:val="28"/>
        </w:rPr>
        <w:lastRenderedPageBreak/>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104092" w:rsidRPr="00043AD4" w:rsidRDefault="00104092" w:rsidP="00104092">
      <w:pPr>
        <w:pStyle w:val="ConsPlusNormal"/>
        <w:ind w:firstLine="540"/>
        <w:jc w:val="both"/>
        <w:rPr>
          <w:sz w:val="28"/>
          <w:szCs w:val="28"/>
        </w:rPr>
      </w:pPr>
      <w:bookmarkStart w:id="1" w:name="_GoBack"/>
      <w:bookmarkEnd w:id="1"/>
    </w:p>
    <w:p w:rsidR="00104092" w:rsidRPr="00807211" w:rsidRDefault="00104092" w:rsidP="00104092">
      <w:pPr>
        <w:pStyle w:val="ConsPlusNormal"/>
        <w:ind w:firstLine="540"/>
        <w:jc w:val="both"/>
        <w:outlineLvl w:val="0"/>
        <w:rPr>
          <w:b/>
          <w:sz w:val="28"/>
          <w:szCs w:val="28"/>
        </w:rPr>
      </w:pPr>
      <w:r w:rsidRPr="00807211">
        <w:rPr>
          <w:b/>
          <w:sz w:val="28"/>
          <w:szCs w:val="28"/>
        </w:rPr>
        <w:t>Запреты, связанные с гражданской службой</w:t>
      </w:r>
    </w:p>
    <w:p w:rsidR="00104092" w:rsidRPr="00043AD4" w:rsidRDefault="00104092" w:rsidP="00104092">
      <w:pPr>
        <w:pStyle w:val="ConsPlusNormal"/>
        <w:ind w:firstLine="540"/>
        <w:jc w:val="both"/>
        <w:rPr>
          <w:sz w:val="28"/>
          <w:szCs w:val="28"/>
        </w:rPr>
      </w:pPr>
    </w:p>
    <w:p w:rsidR="00807211" w:rsidRDefault="00B80201" w:rsidP="00B80201">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не вправе</w:t>
      </w:r>
      <w:r w:rsidR="00807211">
        <w:rPr>
          <w:rFonts w:ascii="Times New Roman" w:hAnsi="Times New Roman"/>
          <w:sz w:val="28"/>
          <w:szCs w:val="28"/>
        </w:rPr>
        <w:t>:</w:t>
      </w:r>
    </w:p>
    <w:p w:rsidR="00104092" w:rsidRPr="00043AD4" w:rsidRDefault="00807211" w:rsidP="00B8020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w:t>
      </w:r>
      <w:r w:rsidR="00B80201" w:rsidRPr="00043AD4">
        <w:rPr>
          <w:rFonts w:ascii="Times New Roman" w:hAnsi="Times New Roman"/>
          <w:sz w:val="28"/>
          <w:szCs w:val="28"/>
        </w:rPr>
        <w:t xml:space="preserve"> замещать иные государственные должности Российской Федерации, государственные должности субъектов Российской Федерации, а также муниципальные должности, должности государственной или муниципальной службы, за исключением случая, установленного </w:t>
      </w:r>
      <w:hyperlink r:id="rId22" w:history="1">
        <w:r w:rsidR="00B80201" w:rsidRPr="00043AD4">
          <w:rPr>
            <w:rFonts w:ascii="Times New Roman" w:hAnsi="Times New Roman"/>
            <w:color w:val="0000FF"/>
            <w:sz w:val="28"/>
            <w:szCs w:val="28"/>
          </w:rPr>
          <w:t>частью второй статьи 6</w:t>
        </w:r>
      </w:hyperlink>
      <w:r w:rsidR="00B80201" w:rsidRPr="00043AD4">
        <w:rPr>
          <w:rFonts w:ascii="Times New Roman" w:hAnsi="Times New Roman"/>
          <w:sz w:val="28"/>
          <w:szCs w:val="28"/>
        </w:rPr>
        <w:t xml:space="preserve"> Федерального конституционного закона от 17 декабря 1997 года № 2-ФКЗ «О Правительстве Российской Федерации», а также не вправе </w:t>
      </w:r>
      <w:r w:rsidR="00104092" w:rsidRPr="00043AD4">
        <w:rPr>
          <w:rFonts w:ascii="Times New Roman" w:hAnsi="Times New Roman"/>
          <w:sz w:val="28"/>
          <w:szCs w:val="28"/>
        </w:rPr>
        <w:t>изб</w:t>
      </w:r>
      <w:r w:rsidR="00B80201" w:rsidRPr="00043AD4">
        <w:rPr>
          <w:rFonts w:ascii="Times New Roman" w:hAnsi="Times New Roman"/>
          <w:sz w:val="28"/>
          <w:szCs w:val="28"/>
        </w:rPr>
        <w:t>и</w:t>
      </w:r>
      <w:r w:rsidR="00104092" w:rsidRPr="00043AD4">
        <w:rPr>
          <w:rFonts w:ascii="Times New Roman" w:hAnsi="Times New Roman"/>
          <w:sz w:val="28"/>
          <w:szCs w:val="28"/>
        </w:rPr>
        <w:t>ра</w:t>
      </w:r>
      <w:r w:rsidR="00B80201" w:rsidRPr="00043AD4">
        <w:rPr>
          <w:rFonts w:ascii="Times New Roman" w:hAnsi="Times New Roman"/>
          <w:sz w:val="28"/>
          <w:szCs w:val="28"/>
        </w:rPr>
        <w:t>ться</w:t>
      </w:r>
      <w:r w:rsidR="00104092" w:rsidRPr="00043AD4">
        <w:rPr>
          <w:rFonts w:ascii="Times New Roman" w:hAnsi="Times New Roman"/>
          <w:sz w:val="28"/>
          <w:szCs w:val="28"/>
        </w:rPr>
        <w:t xml:space="preserve"> на оплачиваемую выборную должность в органе профессионального союза, в том числе в выборном органе</w:t>
      </w:r>
      <w:proofErr w:type="gramEnd"/>
      <w:r w:rsidR="00104092" w:rsidRPr="00043AD4">
        <w:rPr>
          <w:rFonts w:ascii="Times New Roman" w:hAnsi="Times New Roman"/>
          <w:sz w:val="28"/>
          <w:szCs w:val="28"/>
        </w:rPr>
        <w:t xml:space="preserve"> первичной профсоюзной организации, соз</w:t>
      </w:r>
      <w:r w:rsidR="00B80201" w:rsidRPr="00043AD4">
        <w:rPr>
          <w:rFonts w:ascii="Times New Roman" w:hAnsi="Times New Roman"/>
          <w:sz w:val="28"/>
          <w:szCs w:val="28"/>
        </w:rPr>
        <w:t>данной в государственном органе.</w:t>
      </w:r>
    </w:p>
    <w:p w:rsidR="00104092" w:rsidRPr="00043AD4" w:rsidRDefault="00807211" w:rsidP="00807211">
      <w:pPr>
        <w:pStyle w:val="ConsPlusNormal"/>
        <w:ind w:firstLine="540"/>
        <w:jc w:val="both"/>
        <w:rPr>
          <w:sz w:val="28"/>
          <w:szCs w:val="28"/>
        </w:rPr>
      </w:pPr>
      <w:proofErr w:type="gramStart"/>
      <w:r>
        <w:rPr>
          <w:sz w:val="28"/>
          <w:szCs w:val="28"/>
        </w:rPr>
        <w:t>- з</w:t>
      </w:r>
      <w:r w:rsidR="00104092" w:rsidRPr="00043AD4">
        <w:rPr>
          <w:sz w:val="28"/>
          <w:szCs w:val="28"/>
        </w:rPr>
        <w:t xml:space="preserve">аниматься предпринимательской деятельностью лично или через доверенных лиц, а также участвовать в управлении хозяйствующим субъектом </w:t>
      </w:r>
      <w:r w:rsidR="005D022C" w:rsidRPr="00043AD4">
        <w:rPr>
          <w:sz w:val="28"/>
          <w:szCs w:val="28"/>
        </w:rPr>
        <w: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w:t>
      </w:r>
      <w:r w:rsidR="00104092" w:rsidRPr="00043AD4">
        <w:rPr>
          <w:sz w:val="28"/>
          <w:szCs w:val="28"/>
        </w:rPr>
        <w:t xml:space="preserve">, если иное не предусмотрено федеральными </w:t>
      </w:r>
      <w:hyperlink r:id="rId23" w:history="1">
        <w:r w:rsidR="00104092" w:rsidRPr="00043AD4">
          <w:rPr>
            <w:color w:val="0000FF"/>
            <w:sz w:val="28"/>
            <w:szCs w:val="28"/>
          </w:rPr>
          <w:t>законами</w:t>
        </w:r>
      </w:hyperlink>
      <w:r w:rsidR="00104092" w:rsidRPr="00043AD4">
        <w:rPr>
          <w:sz w:val="28"/>
          <w:szCs w:val="28"/>
        </w:rPr>
        <w:t xml:space="preserve"> или если в порядке, установленном нормативным правовым актом Российской</w:t>
      </w:r>
      <w:proofErr w:type="gramEnd"/>
      <w:r w:rsidR="00104092" w:rsidRPr="00043AD4">
        <w:rPr>
          <w:sz w:val="28"/>
          <w:szCs w:val="28"/>
        </w:rPr>
        <w:t xml:space="preserve">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5D022C" w:rsidRPr="00043AD4" w:rsidRDefault="00807211" w:rsidP="00104092">
      <w:pPr>
        <w:pStyle w:val="ConsPlusNormal"/>
        <w:ind w:firstLine="540"/>
        <w:jc w:val="both"/>
        <w:rPr>
          <w:sz w:val="28"/>
          <w:szCs w:val="28"/>
        </w:rPr>
      </w:pPr>
      <w:r>
        <w:rPr>
          <w:sz w:val="28"/>
          <w:szCs w:val="28"/>
        </w:rPr>
        <w:t>- з</w:t>
      </w:r>
      <w:r w:rsidR="005D022C" w:rsidRPr="00043AD4">
        <w:rPr>
          <w:sz w:val="28"/>
          <w:szCs w:val="28"/>
        </w:rPr>
        <w:t xml:space="preserve">аниматься другой оплачиваемой деятельностью, кроме преподавательской, научной и иной творческой деятельности. </w:t>
      </w:r>
      <w:proofErr w:type="gramStart"/>
      <w:r w:rsidR="005D022C" w:rsidRPr="00043AD4">
        <w:rPr>
          <w:sz w:val="28"/>
          <w:szCs w:val="28"/>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04092" w:rsidRPr="00043AD4" w:rsidRDefault="00807211" w:rsidP="00104092">
      <w:pPr>
        <w:pStyle w:val="ConsPlusNormal"/>
        <w:ind w:firstLine="540"/>
        <w:jc w:val="both"/>
        <w:rPr>
          <w:sz w:val="28"/>
          <w:szCs w:val="28"/>
        </w:rPr>
      </w:pPr>
      <w:r>
        <w:rPr>
          <w:sz w:val="28"/>
          <w:szCs w:val="28"/>
        </w:rPr>
        <w:t>- п</w:t>
      </w:r>
      <w:r w:rsidR="00104092" w:rsidRPr="00043AD4">
        <w:rPr>
          <w:sz w:val="28"/>
          <w:szCs w:val="28"/>
        </w:rPr>
        <w:t>риобретать в случаях, установленных федеральным законом, ценные бумаги, по которым может быть получен доход;</w:t>
      </w:r>
    </w:p>
    <w:p w:rsidR="00104092" w:rsidRPr="00043AD4" w:rsidRDefault="00807211" w:rsidP="00104092">
      <w:pPr>
        <w:pStyle w:val="ConsPlusNormal"/>
        <w:ind w:firstLine="540"/>
        <w:jc w:val="both"/>
        <w:rPr>
          <w:sz w:val="28"/>
          <w:szCs w:val="28"/>
        </w:rPr>
      </w:pPr>
      <w:r>
        <w:rPr>
          <w:sz w:val="28"/>
          <w:szCs w:val="28"/>
        </w:rPr>
        <w:lastRenderedPageBreak/>
        <w:t>- б</w:t>
      </w:r>
      <w:r w:rsidR="00104092" w:rsidRPr="00043AD4">
        <w:rPr>
          <w:sz w:val="28"/>
          <w:szCs w:val="28"/>
        </w:rPr>
        <w:t xml:space="preserve">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24" w:history="1">
        <w:r w:rsidR="00104092" w:rsidRPr="00043AD4">
          <w:rPr>
            <w:color w:val="0000FF"/>
            <w:sz w:val="28"/>
            <w:szCs w:val="28"/>
          </w:rPr>
          <w:t>законом</w:t>
        </w:r>
      </w:hyperlink>
      <w:r w:rsidR="00104092" w:rsidRPr="00043AD4">
        <w:rPr>
          <w:sz w:val="28"/>
          <w:szCs w:val="28"/>
        </w:rPr>
        <w:t xml:space="preserve"> и другими федеральными законами;</w:t>
      </w:r>
    </w:p>
    <w:p w:rsidR="00104092" w:rsidRPr="00043AD4" w:rsidRDefault="00807211" w:rsidP="00104092">
      <w:pPr>
        <w:pStyle w:val="ConsPlusNormal"/>
        <w:ind w:firstLine="540"/>
        <w:jc w:val="both"/>
        <w:rPr>
          <w:sz w:val="28"/>
          <w:szCs w:val="28"/>
        </w:rPr>
      </w:pPr>
      <w:r>
        <w:rPr>
          <w:sz w:val="28"/>
          <w:szCs w:val="28"/>
        </w:rPr>
        <w:t>- п</w:t>
      </w:r>
      <w:r w:rsidR="00104092" w:rsidRPr="00043AD4">
        <w:rPr>
          <w:sz w:val="28"/>
          <w:szCs w:val="28"/>
        </w:rPr>
        <w:t xml:space="preserve">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5" w:history="1">
        <w:r w:rsidR="00104092" w:rsidRPr="00043AD4">
          <w:rPr>
            <w:color w:val="0000FF"/>
            <w:sz w:val="28"/>
            <w:szCs w:val="28"/>
          </w:rPr>
          <w:t>кодексом</w:t>
        </w:r>
      </w:hyperlink>
      <w:r w:rsidR="00104092" w:rsidRPr="00043AD4">
        <w:rPr>
          <w:sz w:val="28"/>
          <w:szCs w:val="28"/>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26" w:history="1">
        <w:r w:rsidR="00104092" w:rsidRPr="00043AD4">
          <w:rPr>
            <w:color w:val="0000FF"/>
            <w:sz w:val="28"/>
            <w:szCs w:val="28"/>
          </w:rPr>
          <w:t>порядке</w:t>
        </w:r>
      </w:hyperlink>
      <w:r w:rsidR="00104092" w:rsidRPr="00043AD4">
        <w:rPr>
          <w:sz w:val="28"/>
          <w:szCs w:val="28"/>
        </w:rPr>
        <w:t>, устанавливаемом нормативными правовыми актами Российской Федерации;</w:t>
      </w:r>
    </w:p>
    <w:p w:rsidR="00104092" w:rsidRPr="00043AD4" w:rsidRDefault="00807211" w:rsidP="00104092">
      <w:pPr>
        <w:pStyle w:val="ConsPlusNormal"/>
        <w:ind w:firstLine="540"/>
        <w:jc w:val="both"/>
        <w:rPr>
          <w:sz w:val="28"/>
          <w:szCs w:val="28"/>
        </w:rPr>
      </w:pPr>
      <w:proofErr w:type="gramStart"/>
      <w:r>
        <w:rPr>
          <w:sz w:val="28"/>
          <w:szCs w:val="28"/>
        </w:rPr>
        <w:t>- в</w:t>
      </w:r>
      <w:r w:rsidR="00104092" w:rsidRPr="00043AD4">
        <w:rPr>
          <w:sz w:val="28"/>
          <w:szCs w:val="28"/>
        </w:rPr>
        <w:t>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5D022C" w:rsidRPr="00043AD4" w:rsidRDefault="00807211" w:rsidP="00104092">
      <w:pPr>
        <w:pStyle w:val="ConsPlusNormal"/>
        <w:ind w:firstLine="540"/>
        <w:jc w:val="both"/>
        <w:rPr>
          <w:sz w:val="28"/>
          <w:szCs w:val="28"/>
        </w:rPr>
      </w:pPr>
      <w:r>
        <w:rPr>
          <w:sz w:val="28"/>
          <w:szCs w:val="28"/>
        </w:rPr>
        <w:t>- п</w:t>
      </w:r>
      <w:r w:rsidR="005D022C" w:rsidRPr="00043AD4">
        <w:rPr>
          <w:sz w:val="28"/>
          <w:szCs w:val="28"/>
        </w:rPr>
        <w:t>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04092" w:rsidRPr="00043AD4" w:rsidRDefault="00807211" w:rsidP="00104092">
      <w:pPr>
        <w:pStyle w:val="ConsPlusNormal"/>
        <w:ind w:firstLine="540"/>
        <w:jc w:val="both"/>
        <w:rPr>
          <w:sz w:val="28"/>
          <w:szCs w:val="28"/>
        </w:rPr>
      </w:pPr>
      <w:r>
        <w:rPr>
          <w:sz w:val="28"/>
          <w:szCs w:val="28"/>
        </w:rPr>
        <w:t>- и</w:t>
      </w:r>
      <w:r w:rsidR="00104092" w:rsidRPr="00043AD4">
        <w:rPr>
          <w:sz w:val="28"/>
          <w:szCs w:val="28"/>
        </w:rPr>
        <w:t>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04092" w:rsidRPr="00043AD4" w:rsidRDefault="00807211" w:rsidP="005E002B">
      <w:pPr>
        <w:pStyle w:val="ConsPlusNormal"/>
        <w:ind w:firstLine="540"/>
        <w:jc w:val="both"/>
        <w:rPr>
          <w:sz w:val="28"/>
          <w:szCs w:val="28"/>
        </w:rPr>
      </w:pPr>
      <w:r>
        <w:rPr>
          <w:sz w:val="28"/>
          <w:szCs w:val="28"/>
        </w:rPr>
        <w:t>- р</w:t>
      </w:r>
      <w:r w:rsidR="00104092" w:rsidRPr="00043AD4">
        <w:rPr>
          <w:sz w:val="28"/>
          <w:szCs w:val="28"/>
        </w:rPr>
        <w:t xml:space="preserve">азглашать или использовать в целях, не связанных с гражданской службой, </w:t>
      </w:r>
      <w:hyperlink r:id="rId27" w:history="1">
        <w:r w:rsidR="00104092" w:rsidRPr="00043AD4">
          <w:rPr>
            <w:color w:val="0000FF"/>
            <w:sz w:val="28"/>
            <w:szCs w:val="28"/>
          </w:rPr>
          <w:t>сведения</w:t>
        </w:r>
      </w:hyperlink>
      <w:r w:rsidR="00104092" w:rsidRPr="00043AD4">
        <w:rPr>
          <w:sz w:val="28"/>
          <w:szCs w:val="28"/>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04092" w:rsidRPr="00043AD4" w:rsidRDefault="00807211" w:rsidP="00104092">
      <w:pPr>
        <w:pStyle w:val="ConsPlusNormal"/>
        <w:ind w:firstLine="540"/>
        <w:jc w:val="both"/>
        <w:rPr>
          <w:sz w:val="28"/>
          <w:szCs w:val="28"/>
        </w:rPr>
      </w:pPr>
      <w:r>
        <w:rPr>
          <w:sz w:val="28"/>
          <w:szCs w:val="28"/>
        </w:rPr>
        <w:t>- д</w:t>
      </w:r>
      <w:r w:rsidR="00104092" w:rsidRPr="00043AD4">
        <w:rPr>
          <w:sz w:val="28"/>
          <w:szCs w:val="28"/>
        </w:rPr>
        <w:t xml:space="preserve">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w:t>
      </w:r>
      <w:r w:rsidR="00104092" w:rsidRPr="00043AD4">
        <w:rPr>
          <w:sz w:val="28"/>
          <w:szCs w:val="28"/>
        </w:rPr>
        <w:lastRenderedPageBreak/>
        <w:t>котором гражданский служащий замещает должность гражданской службы, если это не входит в его должностные обязанности;</w:t>
      </w:r>
    </w:p>
    <w:p w:rsidR="00104092" w:rsidRPr="00043AD4" w:rsidRDefault="00807211" w:rsidP="00104092">
      <w:pPr>
        <w:pStyle w:val="ConsPlusNormal"/>
        <w:ind w:firstLine="540"/>
        <w:jc w:val="both"/>
        <w:rPr>
          <w:sz w:val="28"/>
          <w:szCs w:val="28"/>
        </w:rPr>
      </w:pPr>
      <w:r>
        <w:rPr>
          <w:sz w:val="28"/>
          <w:szCs w:val="28"/>
        </w:rPr>
        <w:t>- п</w:t>
      </w:r>
      <w:r w:rsidR="00104092" w:rsidRPr="00043AD4">
        <w:rPr>
          <w:sz w:val="28"/>
          <w:szCs w:val="28"/>
        </w:rPr>
        <w:t>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04092" w:rsidRPr="00043AD4" w:rsidRDefault="00807211" w:rsidP="00104092">
      <w:pPr>
        <w:pStyle w:val="ConsPlusNormal"/>
        <w:ind w:firstLine="540"/>
        <w:jc w:val="both"/>
        <w:rPr>
          <w:sz w:val="28"/>
          <w:szCs w:val="28"/>
        </w:rPr>
      </w:pPr>
      <w:r>
        <w:rPr>
          <w:sz w:val="28"/>
          <w:szCs w:val="28"/>
        </w:rPr>
        <w:t>- и</w:t>
      </w:r>
      <w:r w:rsidR="00104092" w:rsidRPr="00043AD4">
        <w:rPr>
          <w:sz w:val="28"/>
          <w:szCs w:val="28"/>
        </w:rPr>
        <w:t>спользовать преимущества должностного положения для предвыборной агитации, а также для агитации по вопросам референдума;</w:t>
      </w:r>
    </w:p>
    <w:p w:rsidR="00104092" w:rsidRPr="00043AD4" w:rsidRDefault="00807211" w:rsidP="00104092">
      <w:pPr>
        <w:pStyle w:val="ConsPlusNormal"/>
        <w:ind w:firstLine="540"/>
        <w:jc w:val="both"/>
        <w:rPr>
          <w:sz w:val="28"/>
          <w:szCs w:val="28"/>
        </w:rPr>
      </w:pPr>
      <w:r>
        <w:rPr>
          <w:sz w:val="28"/>
          <w:szCs w:val="28"/>
        </w:rPr>
        <w:t>- и</w:t>
      </w:r>
      <w:r w:rsidR="00104092" w:rsidRPr="00043AD4">
        <w:rPr>
          <w:sz w:val="28"/>
          <w:szCs w:val="28"/>
        </w:rPr>
        <w:t>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04092" w:rsidRPr="00043AD4" w:rsidRDefault="00807211" w:rsidP="00104092">
      <w:pPr>
        <w:pStyle w:val="ConsPlusNormal"/>
        <w:ind w:firstLine="540"/>
        <w:jc w:val="both"/>
        <w:rPr>
          <w:sz w:val="28"/>
          <w:szCs w:val="28"/>
        </w:rPr>
      </w:pPr>
      <w:r>
        <w:rPr>
          <w:sz w:val="28"/>
          <w:szCs w:val="28"/>
        </w:rPr>
        <w:t>- с</w:t>
      </w:r>
      <w:r w:rsidR="00104092" w:rsidRPr="00043AD4">
        <w:rPr>
          <w:sz w:val="28"/>
          <w:szCs w:val="28"/>
        </w:rPr>
        <w:t>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04092" w:rsidRPr="00043AD4" w:rsidRDefault="00807211" w:rsidP="00104092">
      <w:pPr>
        <w:pStyle w:val="ConsPlusNormal"/>
        <w:ind w:firstLine="540"/>
        <w:jc w:val="both"/>
        <w:rPr>
          <w:sz w:val="28"/>
          <w:szCs w:val="28"/>
        </w:rPr>
      </w:pPr>
      <w:r>
        <w:rPr>
          <w:sz w:val="28"/>
          <w:szCs w:val="28"/>
        </w:rPr>
        <w:t>- п</w:t>
      </w:r>
      <w:r w:rsidR="00104092" w:rsidRPr="00043AD4">
        <w:rPr>
          <w:sz w:val="28"/>
          <w:szCs w:val="28"/>
        </w:rPr>
        <w:t>рекращать исполнение должностных обязанностей в целях урегулирования служебного спора;</w:t>
      </w:r>
    </w:p>
    <w:p w:rsidR="00104092" w:rsidRPr="00043AD4" w:rsidRDefault="00807211" w:rsidP="005E002B">
      <w:pPr>
        <w:pStyle w:val="ConsPlusNormal"/>
        <w:ind w:firstLine="540"/>
        <w:jc w:val="both"/>
        <w:rPr>
          <w:sz w:val="28"/>
          <w:szCs w:val="28"/>
        </w:rPr>
      </w:pPr>
      <w:r>
        <w:rPr>
          <w:sz w:val="28"/>
          <w:szCs w:val="28"/>
        </w:rPr>
        <w:t>- в</w:t>
      </w:r>
      <w:r w:rsidR="00104092" w:rsidRPr="00043AD4">
        <w:rPr>
          <w:sz w:val="28"/>
          <w:szCs w:val="28"/>
        </w:rPr>
        <w:t>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4092" w:rsidRPr="00043AD4" w:rsidRDefault="00807211" w:rsidP="00104092">
      <w:pPr>
        <w:pStyle w:val="ConsPlusNormal"/>
        <w:ind w:firstLine="540"/>
        <w:jc w:val="both"/>
        <w:rPr>
          <w:sz w:val="28"/>
          <w:szCs w:val="28"/>
        </w:rPr>
      </w:pPr>
      <w:r>
        <w:rPr>
          <w:sz w:val="28"/>
          <w:szCs w:val="28"/>
        </w:rPr>
        <w:t>- з</w:t>
      </w:r>
      <w:r w:rsidR="00104092" w:rsidRPr="00043AD4">
        <w:rPr>
          <w:sz w:val="28"/>
          <w:szCs w:val="28"/>
        </w:rPr>
        <w:t>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F248A" w:rsidRPr="00043AD4" w:rsidRDefault="00807211" w:rsidP="00807211">
      <w:pPr>
        <w:pStyle w:val="ConsPlusNormal"/>
        <w:ind w:firstLine="540"/>
        <w:jc w:val="both"/>
        <w:rPr>
          <w:sz w:val="28"/>
          <w:szCs w:val="28"/>
        </w:rPr>
      </w:pPr>
      <w:r>
        <w:rPr>
          <w:sz w:val="28"/>
          <w:szCs w:val="28"/>
        </w:rPr>
        <w:t xml:space="preserve">- </w:t>
      </w:r>
      <w:r w:rsidR="00EF248A" w:rsidRPr="00043AD4">
        <w:rPr>
          <w:sz w:val="28"/>
          <w:szCs w:val="28"/>
        </w:rPr>
        <w:t xml:space="preserve">принимать вопреки установленному </w:t>
      </w:r>
      <w:hyperlink r:id="rId28" w:history="1">
        <w:r w:rsidR="00EF248A" w:rsidRPr="00043AD4">
          <w:rPr>
            <w:color w:val="0000FF"/>
            <w:sz w:val="28"/>
            <w:szCs w:val="28"/>
          </w:rPr>
          <w:t>порядку</w:t>
        </w:r>
      </w:hyperlink>
      <w:r w:rsidR="00EF248A" w:rsidRPr="00043AD4">
        <w:rPr>
          <w:sz w:val="28"/>
          <w:szCs w:val="28"/>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EF248A" w:rsidRPr="00043AD4" w:rsidRDefault="00807211" w:rsidP="00EF248A">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 </w:t>
      </w:r>
      <w:r w:rsidR="00EF248A" w:rsidRPr="00043AD4">
        <w:rPr>
          <w:rFonts w:ascii="Times New Roman" w:hAnsi="Times New Roman"/>
          <w:sz w:val="28"/>
          <w:szCs w:val="28"/>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w:t>
      </w:r>
      <w:r w:rsidR="00EF248A" w:rsidRPr="00043AD4">
        <w:rPr>
          <w:rFonts w:ascii="Times New Roman" w:hAnsi="Times New Roman"/>
          <w:sz w:val="28"/>
          <w:szCs w:val="28"/>
        </w:rPr>
        <w:lastRenderedPageBreak/>
        <w:t>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w:t>
      </w:r>
      <w:r>
        <w:rPr>
          <w:rFonts w:ascii="Times New Roman" w:hAnsi="Times New Roman"/>
          <w:sz w:val="28"/>
          <w:szCs w:val="28"/>
        </w:rPr>
        <w:t xml:space="preserve"> или иностранными организациями.</w:t>
      </w:r>
      <w:proofErr w:type="gramEnd"/>
    </w:p>
    <w:p w:rsidR="00EF248A" w:rsidRPr="00043AD4" w:rsidRDefault="00EF248A" w:rsidP="00EF248A">
      <w:pPr>
        <w:autoSpaceDE w:val="0"/>
        <w:autoSpaceDN w:val="0"/>
        <w:adjustRightInd w:val="0"/>
        <w:spacing w:after="0" w:line="240" w:lineRule="auto"/>
        <w:ind w:firstLine="540"/>
        <w:jc w:val="both"/>
        <w:rPr>
          <w:rFonts w:ascii="Times New Roman" w:hAnsi="Times New Roman"/>
          <w:sz w:val="28"/>
          <w:szCs w:val="28"/>
        </w:rPr>
      </w:pPr>
      <w:bookmarkStart w:id="2" w:name="Par36"/>
      <w:bookmarkEnd w:id="2"/>
      <w:r w:rsidRPr="00043AD4">
        <w:rPr>
          <w:rFonts w:ascii="Times New Roman" w:hAnsi="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9" w:history="1">
        <w:r w:rsidRPr="00043AD4">
          <w:rPr>
            <w:rFonts w:ascii="Times New Roman" w:hAnsi="Times New Roman"/>
            <w:color w:val="0000FF"/>
            <w:sz w:val="28"/>
            <w:szCs w:val="28"/>
          </w:rPr>
          <w:t>порядке</w:t>
        </w:r>
      </w:hyperlink>
      <w:r w:rsidRPr="00043AD4">
        <w:rPr>
          <w:rFonts w:ascii="Times New Roman" w:hAnsi="Times New Roman"/>
          <w:sz w:val="28"/>
          <w:szCs w:val="28"/>
        </w:rPr>
        <w:t>, установленном нормативными правовыми актами Российской Федерации.</w:t>
      </w:r>
    </w:p>
    <w:p w:rsidR="005D022C" w:rsidRPr="00043AD4" w:rsidRDefault="00EF248A" w:rsidP="00EF248A">
      <w:pPr>
        <w:autoSpaceDE w:val="0"/>
        <w:autoSpaceDN w:val="0"/>
        <w:adjustRightInd w:val="0"/>
        <w:spacing w:after="0" w:line="240" w:lineRule="auto"/>
        <w:ind w:firstLine="540"/>
        <w:jc w:val="both"/>
        <w:rPr>
          <w:rFonts w:ascii="Times New Roman" w:hAnsi="Times New Roman"/>
          <w:sz w:val="28"/>
          <w:szCs w:val="28"/>
        </w:rPr>
      </w:pPr>
      <w:bookmarkStart w:id="3" w:name="Par41"/>
      <w:bookmarkEnd w:id="3"/>
      <w:r w:rsidRPr="00043AD4">
        <w:rPr>
          <w:rFonts w:ascii="Times New Roman" w:hAnsi="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30" w:history="1">
        <w:r w:rsidRPr="00043AD4">
          <w:rPr>
            <w:rFonts w:ascii="Times New Roman" w:hAnsi="Times New Roman"/>
            <w:color w:val="0000FF"/>
            <w:sz w:val="28"/>
            <w:szCs w:val="28"/>
          </w:rPr>
          <w:t>порядке</w:t>
        </w:r>
      </w:hyperlink>
      <w:r w:rsidRPr="00043AD4">
        <w:rPr>
          <w:rFonts w:ascii="Times New Roman" w:hAnsi="Times New Roman"/>
          <w:sz w:val="28"/>
          <w:szCs w:val="28"/>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04092" w:rsidRPr="00043AD4" w:rsidRDefault="00104092" w:rsidP="005E002B">
      <w:pPr>
        <w:pStyle w:val="ConsPlusNormal"/>
        <w:ind w:firstLine="540"/>
        <w:jc w:val="both"/>
        <w:rPr>
          <w:sz w:val="28"/>
          <w:szCs w:val="28"/>
        </w:rPr>
      </w:pPr>
      <w:r w:rsidRPr="00043AD4">
        <w:rPr>
          <w:sz w:val="28"/>
          <w:szCs w:val="28"/>
        </w:rPr>
        <w:t xml:space="preserve">Гражданин после увольнения с гражданской службы не вправе разглашать или использовать в интересах организаций либо физических лиц </w:t>
      </w:r>
      <w:hyperlink r:id="rId31" w:history="1">
        <w:r w:rsidRPr="00043AD4">
          <w:rPr>
            <w:color w:val="0000FF"/>
            <w:sz w:val="28"/>
            <w:szCs w:val="28"/>
          </w:rPr>
          <w:t>сведения</w:t>
        </w:r>
      </w:hyperlink>
      <w:r w:rsidRPr="00043AD4">
        <w:rPr>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104092" w:rsidRPr="00043AD4" w:rsidRDefault="00104092" w:rsidP="00104092">
      <w:pPr>
        <w:pStyle w:val="ConsPlusNormal"/>
        <w:ind w:firstLine="540"/>
        <w:jc w:val="both"/>
        <w:rPr>
          <w:sz w:val="28"/>
          <w:szCs w:val="28"/>
        </w:rPr>
      </w:pPr>
      <w:proofErr w:type="gramStart"/>
      <w:r w:rsidRPr="00043AD4">
        <w:rPr>
          <w:sz w:val="28"/>
          <w:szCs w:val="28"/>
        </w:rPr>
        <w:t xml:space="preserve">Гражданин, замещавший должность гражданской службы, включенную в </w:t>
      </w:r>
      <w:hyperlink r:id="rId32" w:history="1">
        <w:r w:rsidRPr="00043AD4">
          <w:rPr>
            <w:color w:val="0000FF"/>
            <w:sz w:val="28"/>
            <w:szCs w:val="28"/>
          </w:rPr>
          <w:t>перечень</w:t>
        </w:r>
      </w:hyperlink>
      <w:r w:rsidRPr="00043AD4">
        <w:rPr>
          <w:sz w:val="28"/>
          <w:szCs w:val="28"/>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rsidRPr="00043AD4">
        <w:rPr>
          <w:sz w:val="28"/>
          <w:szCs w:val="28"/>
        </w:rP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3" w:history="1">
        <w:r w:rsidRPr="00043AD4">
          <w:rPr>
            <w:color w:val="0000FF"/>
            <w:sz w:val="28"/>
            <w:szCs w:val="28"/>
          </w:rPr>
          <w:t>порядке</w:t>
        </w:r>
      </w:hyperlink>
      <w:r w:rsidRPr="00043AD4">
        <w:rPr>
          <w:sz w:val="28"/>
          <w:szCs w:val="28"/>
        </w:rPr>
        <w:t>, устанавливаемом нормативными правовыми актами Российской Федерации.</w:t>
      </w:r>
    </w:p>
    <w:p w:rsidR="008E4181" w:rsidRPr="00043AD4" w:rsidRDefault="008E4181" w:rsidP="008E4181">
      <w:pPr>
        <w:pStyle w:val="ConsPlusNormal"/>
        <w:ind w:firstLine="540"/>
        <w:jc w:val="both"/>
        <w:rPr>
          <w:sz w:val="28"/>
          <w:szCs w:val="28"/>
        </w:rPr>
      </w:pPr>
      <w:r w:rsidRPr="00043AD4">
        <w:rPr>
          <w:sz w:val="28"/>
          <w:szCs w:val="28"/>
        </w:rPr>
        <w:t xml:space="preserve">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w:t>
      </w:r>
      <w:r w:rsidRPr="00043AD4">
        <w:rPr>
          <w:sz w:val="28"/>
          <w:szCs w:val="28"/>
        </w:rPr>
        <w:lastRenderedPageBreak/>
        <w:t xml:space="preserve">фактам проведена или проводится проверка, является должностной (служебной) обязанностью государственного или муниципального служащего. </w:t>
      </w:r>
      <w:proofErr w:type="gramStart"/>
      <w:r w:rsidRPr="00043AD4">
        <w:rPr>
          <w:sz w:val="28"/>
          <w:szCs w:val="28"/>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043AD4">
        <w:rPr>
          <w:sz w:val="28"/>
          <w:szCs w:val="28"/>
        </w:rPr>
        <w:t xml:space="preserve"> Российской Федерации.</w:t>
      </w:r>
    </w:p>
    <w:p w:rsidR="008E4181" w:rsidRPr="00043AD4" w:rsidRDefault="008E4181" w:rsidP="00104092">
      <w:pPr>
        <w:pStyle w:val="ConsPlusNormal"/>
        <w:ind w:firstLine="540"/>
        <w:jc w:val="both"/>
        <w:rPr>
          <w:sz w:val="28"/>
          <w:szCs w:val="28"/>
        </w:rPr>
      </w:pPr>
    </w:p>
    <w:p w:rsidR="00244D62" w:rsidRPr="00043AD4" w:rsidRDefault="00244D62" w:rsidP="00104092">
      <w:pPr>
        <w:pStyle w:val="ConsPlusNormal"/>
        <w:ind w:firstLine="540"/>
        <w:jc w:val="both"/>
        <w:rPr>
          <w:sz w:val="28"/>
          <w:szCs w:val="28"/>
        </w:rPr>
      </w:pPr>
    </w:p>
    <w:p w:rsidR="00244D62" w:rsidRPr="00807211" w:rsidRDefault="00244D62" w:rsidP="00244D62">
      <w:pPr>
        <w:autoSpaceDE w:val="0"/>
        <w:autoSpaceDN w:val="0"/>
        <w:adjustRightInd w:val="0"/>
        <w:spacing w:after="0" w:line="240" w:lineRule="auto"/>
        <w:ind w:firstLine="540"/>
        <w:jc w:val="both"/>
        <w:outlineLvl w:val="0"/>
        <w:rPr>
          <w:rFonts w:ascii="Times New Roman" w:hAnsi="Times New Roman"/>
          <w:b/>
          <w:sz w:val="28"/>
          <w:szCs w:val="28"/>
        </w:rPr>
      </w:pPr>
      <w:r w:rsidRPr="00807211">
        <w:rPr>
          <w:rFonts w:ascii="Times New Roman" w:hAnsi="Times New Roman"/>
          <w:b/>
          <w:sz w:val="28"/>
          <w:szCs w:val="28"/>
        </w:rPr>
        <w:t>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bookmarkStart w:id="4" w:name="Par3"/>
      <w:bookmarkEnd w:id="4"/>
      <w:proofErr w:type="gramStart"/>
      <w:r w:rsidRPr="00043AD4">
        <w:rPr>
          <w:rFonts w:ascii="Times New Roman" w:hAnsi="Times New Roman"/>
          <w:sz w:val="28"/>
          <w:szCs w:val="28"/>
        </w:rPr>
        <w:t xml:space="preserve">Гражданин, замещавший должность государственной или муниципальной службы, включенную в </w:t>
      </w:r>
      <w:hyperlink r:id="rId34" w:history="1">
        <w:r w:rsidRPr="00043AD4">
          <w:rPr>
            <w:rFonts w:ascii="Times New Roman" w:hAnsi="Times New Roman"/>
            <w:color w:val="0000FF"/>
            <w:sz w:val="28"/>
            <w:szCs w:val="28"/>
          </w:rPr>
          <w:t>перечень</w:t>
        </w:r>
      </w:hyperlink>
      <w:r w:rsidRPr="00043AD4">
        <w:rPr>
          <w:rFonts w:ascii="Times New Roman" w:hAnsi="Times New Roman"/>
          <w:sz w:val="28"/>
          <w:szCs w:val="28"/>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043AD4">
        <w:rPr>
          <w:rFonts w:ascii="Times New Roman" w:hAnsi="Times New Roman"/>
          <w:sz w:val="28"/>
          <w:szCs w:val="28"/>
        </w:rPr>
        <w:t xml:space="preserve"> (</w:t>
      </w:r>
      <w:proofErr w:type="gramStart"/>
      <w:r w:rsidRPr="00043AD4">
        <w:rPr>
          <w:rFonts w:ascii="Times New Roman" w:hAnsi="Times New Roman"/>
          <w:sz w:val="28"/>
          <w:szCs w:val="28"/>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proofErr w:type="gramStart"/>
      <w:r w:rsidRPr="00043AD4">
        <w:rPr>
          <w:rFonts w:ascii="Times New Roman" w:hAnsi="Times New Roman"/>
          <w:sz w:val="28"/>
          <w:szCs w:val="28"/>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043AD4">
        <w:rPr>
          <w:rFonts w:ascii="Times New Roman" w:hAnsi="Times New Roman"/>
          <w:sz w:val="28"/>
          <w:szCs w:val="28"/>
        </w:rPr>
        <w:t xml:space="preserve"> течение одного рабочего дня и уведомить его устно в течение трех рабочих дней.</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w:t>
      </w:r>
      <w:r w:rsidRPr="00043AD4">
        <w:rPr>
          <w:rFonts w:ascii="Times New Roman" w:hAnsi="Times New Roman"/>
          <w:sz w:val="28"/>
          <w:szCs w:val="28"/>
        </w:rPr>
        <w:lastRenderedPageBreak/>
        <w:t>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 xml:space="preserve">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w:t>
      </w:r>
      <w:r w:rsidR="00807211">
        <w:rPr>
          <w:rFonts w:ascii="Times New Roman" w:hAnsi="Times New Roman"/>
          <w:sz w:val="28"/>
          <w:szCs w:val="28"/>
        </w:rPr>
        <w:t xml:space="preserve">вышеуказанного </w:t>
      </w:r>
      <w:r w:rsidRPr="00043AD4">
        <w:rPr>
          <w:rFonts w:ascii="Times New Roman" w:hAnsi="Times New Roman"/>
          <w:sz w:val="28"/>
          <w:szCs w:val="28"/>
        </w:rPr>
        <w:t>требования, влечет прекращение трудового или гражданско-правового договора на выполнение работ (оказание услуг</w:t>
      </w:r>
      <w:r w:rsidR="00807211">
        <w:rPr>
          <w:rFonts w:ascii="Times New Roman" w:hAnsi="Times New Roman"/>
          <w:sz w:val="28"/>
          <w:szCs w:val="28"/>
        </w:rPr>
        <w:t>)</w:t>
      </w:r>
      <w:r w:rsidRPr="00043AD4">
        <w:rPr>
          <w:rFonts w:ascii="Times New Roman" w:hAnsi="Times New Roman"/>
          <w:sz w:val="28"/>
          <w:szCs w:val="28"/>
        </w:rPr>
        <w:t>, заключенного с указанным гражданином.</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bookmarkStart w:id="5" w:name="Par11"/>
      <w:bookmarkEnd w:id="5"/>
      <w:proofErr w:type="gramStart"/>
      <w:r w:rsidRPr="00043AD4">
        <w:rPr>
          <w:rFonts w:ascii="Times New Roman" w:hAnsi="Times New Roman"/>
          <w:sz w:val="28"/>
          <w:szCs w:val="28"/>
        </w:rPr>
        <w:t xml:space="preserve">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w:t>
      </w:r>
      <w:hyperlink r:id="rId35" w:history="1">
        <w:r w:rsidRPr="00043AD4">
          <w:rPr>
            <w:rFonts w:ascii="Times New Roman" w:hAnsi="Times New Roman"/>
            <w:color w:val="0000FF"/>
            <w:sz w:val="28"/>
            <w:szCs w:val="28"/>
          </w:rPr>
          <w:t>перечень</w:t>
        </w:r>
      </w:hyperlink>
      <w:r w:rsidRPr="00043AD4">
        <w:rPr>
          <w:rFonts w:ascii="Times New Roman" w:hAnsi="Times New Roman"/>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w:t>
      </w:r>
      <w:proofErr w:type="gramEnd"/>
      <w:r w:rsidRPr="00043AD4">
        <w:rPr>
          <w:rFonts w:ascii="Times New Roman" w:hAnsi="Times New Roman"/>
          <w:sz w:val="28"/>
          <w:szCs w:val="28"/>
        </w:rPr>
        <w:t xml:space="preserve"> службы в </w:t>
      </w:r>
      <w:hyperlink r:id="rId36" w:history="1">
        <w:r w:rsidRPr="00043AD4">
          <w:rPr>
            <w:rFonts w:ascii="Times New Roman" w:hAnsi="Times New Roman"/>
            <w:color w:val="0000FF"/>
            <w:sz w:val="28"/>
            <w:szCs w:val="28"/>
          </w:rPr>
          <w:t>порядке</w:t>
        </w:r>
      </w:hyperlink>
      <w:r w:rsidRPr="00043AD4">
        <w:rPr>
          <w:rFonts w:ascii="Times New Roman" w:hAnsi="Times New Roman"/>
          <w:sz w:val="28"/>
          <w:szCs w:val="28"/>
        </w:rPr>
        <w:t>, устанавливаемом нормативными правовыми актами Российской Федерации.</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 xml:space="preserve">Неисполнение работодателем </w:t>
      </w:r>
      <w:r w:rsidR="00807211">
        <w:rPr>
          <w:rFonts w:ascii="Times New Roman" w:hAnsi="Times New Roman"/>
          <w:sz w:val="28"/>
          <w:szCs w:val="28"/>
        </w:rPr>
        <w:t xml:space="preserve">указанной </w:t>
      </w:r>
      <w:r w:rsidRPr="00043AD4">
        <w:rPr>
          <w:rFonts w:ascii="Times New Roman" w:hAnsi="Times New Roman"/>
          <w:sz w:val="28"/>
          <w:szCs w:val="28"/>
        </w:rPr>
        <w:t xml:space="preserve">обязанности, является правонарушением и влечет ответственность в соответствии с </w:t>
      </w:r>
      <w:hyperlink r:id="rId37" w:history="1">
        <w:r w:rsidRPr="00043AD4">
          <w:rPr>
            <w:rFonts w:ascii="Times New Roman" w:hAnsi="Times New Roman"/>
            <w:color w:val="0000FF"/>
            <w:sz w:val="28"/>
            <w:szCs w:val="28"/>
          </w:rPr>
          <w:t>законодательством</w:t>
        </w:r>
      </w:hyperlink>
      <w:r w:rsidRPr="00043AD4">
        <w:rPr>
          <w:rFonts w:ascii="Times New Roman" w:hAnsi="Times New Roman"/>
          <w:sz w:val="28"/>
          <w:szCs w:val="28"/>
        </w:rPr>
        <w:t xml:space="preserve"> Российской Федерации.</w:t>
      </w:r>
    </w:p>
    <w:p w:rsidR="00EF248A" w:rsidRPr="00043AD4" w:rsidRDefault="00EF248A" w:rsidP="00EF248A">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w:t>
      </w:r>
      <w:r w:rsidR="00807211">
        <w:rPr>
          <w:rFonts w:ascii="Times New Roman" w:hAnsi="Times New Roman"/>
          <w:sz w:val="28"/>
          <w:szCs w:val="28"/>
        </w:rPr>
        <w:t>альных государственных органах.</w:t>
      </w:r>
    </w:p>
    <w:p w:rsidR="00104092" w:rsidRPr="00043AD4" w:rsidRDefault="00104092" w:rsidP="00C05D75">
      <w:pPr>
        <w:pStyle w:val="ConsPlusNormal"/>
        <w:jc w:val="both"/>
        <w:rPr>
          <w:sz w:val="28"/>
          <w:szCs w:val="28"/>
        </w:rPr>
      </w:pPr>
    </w:p>
    <w:p w:rsidR="00104092" w:rsidRPr="00043AD4" w:rsidRDefault="00104092" w:rsidP="00104092">
      <w:pPr>
        <w:pStyle w:val="ConsPlusNormal"/>
        <w:ind w:firstLine="540"/>
        <w:jc w:val="both"/>
        <w:rPr>
          <w:sz w:val="28"/>
          <w:szCs w:val="28"/>
          <w:u w:val="single"/>
        </w:rPr>
      </w:pPr>
    </w:p>
    <w:p w:rsidR="00104092" w:rsidRPr="00043AD4" w:rsidRDefault="00840585" w:rsidP="00104092">
      <w:pPr>
        <w:pStyle w:val="ConsPlusNormal"/>
        <w:ind w:firstLine="540"/>
        <w:jc w:val="both"/>
        <w:outlineLvl w:val="0"/>
        <w:rPr>
          <w:b/>
          <w:sz w:val="28"/>
          <w:szCs w:val="28"/>
          <w:u w:val="single"/>
        </w:rPr>
      </w:pPr>
      <w:r w:rsidRPr="00043AD4">
        <w:rPr>
          <w:b/>
          <w:sz w:val="28"/>
          <w:szCs w:val="28"/>
          <w:u w:val="single"/>
        </w:rPr>
        <w:t xml:space="preserve">2. </w:t>
      </w:r>
      <w:r w:rsidR="00104092" w:rsidRPr="00043AD4">
        <w:rPr>
          <w:b/>
          <w:sz w:val="28"/>
          <w:szCs w:val="28"/>
          <w:u w:val="single"/>
        </w:rPr>
        <w:t>Урегулирование конфликта интересов на гражданской службе</w:t>
      </w:r>
    </w:p>
    <w:p w:rsidR="00104092" w:rsidRPr="00043AD4" w:rsidRDefault="00104092" w:rsidP="00104092">
      <w:pPr>
        <w:pStyle w:val="ConsPlusNormal"/>
        <w:ind w:firstLine="540"/>
        <w:jc w:val="both"/>
        <w:rPr>
          <w:sz w:val="28"/>
          <w:szCs w:val="28"/>
        </w:rPr>
      </w:pPr>
    </w:p>
    <w:p w:rsidR="00104092" w:rsidRPr="00043AD4" w:rsidRDefault="00C05D75" w:rsidP="00EF248A">
      <w:pPr>
        <w:pStyle w:val="ConsPlusNormal"/>
        <w:ind w:firstLine="540"/>
        <w:jc w:val="both"/>
        <w:outlineLvl w:val="0"/>
        <w:rPr>
          <w:sz w:val="28"/>
          <w:szCs w:val="28"/>
        </w:rPr>
      </w:pPr>
      <w:proofErr w:type="gramStart"/>
      <w:r w:rsidRPr="00043AD4">
        <w:rPr>
          <w:sz w:val="28"/>
          <w:szCs w:val="28"/>
        </w:rPr>
        <w:t>В с</w:t>
      </w:r>
      <w:r w:rsidR="005E002B" w:rsidRPr="00043AD4">
        <w:rPr>
          <w:sz w:val="28"/>
          <w:szCs w:val="28"/>
        </w:rPr>
        <w:t>та</w:t>
      </w:r>
      <w:r w:rsidR="00840585" w:rsidRPr="00043AD4">
        <w:rPr>
          <w:sz w:val="28"/>
          <w:szCs w:val="28"/>
        </w:rPr>
        <w:t>т</w:t>
      </w:r>
      <w:r w:rsidRPr="00043AD4">
        <w:rPr>
          <w:sz w:val="28"/>
          <w:szCs w:val="28"/>
        </w:rPr>
        <w:t>ье</w:t>
      </w:r>
      <w:r w:rsidR="005E002B" w:rsidRPr="00043AD4">
        <w:rPr>
          <w:sz w:val="28"/>
          <w:szCs w:val="28"/>
        </w:rPr>
        <w:t xml:space="preserve"> 10</w:t>
      </w:r>
      <w:r w:rsidR="00104092" w:rsidRPr="00043AD4">
        <w:rPr>
          <w:sz w:val="28"/>
          <w:szCs w:val="28"/>
        </w:rPr>
        <w:t xml:space="preserve"> Федерального </w:t>
      </w:r>
      <w:r w:rsidR="005E002B" w:rsidRPr="00043AD4">
        <w:rPr>
          <w:sz w:val="28"/>
          <w:szCs w:val="28"/>
        </w:rPr>
        <w:t>закона от 25 декабря 2008 года №</w:t>
      </w:r>
      <w:r w:rsidR="00104092" w:rsidRPr="00043AD4">
        <w:rPr>
          <w:sz w:val="28"/>
          <w:szCs w:val="28"/>
        </w:rPr>
        <w:t xml:space="preserve"> 273-ФЗ </w:t>
      </w:r>
      <w:r w:rsidR="005E002B" w:rsidRPr="00043AD4">
        <w:rPr>
          <w:sz w:val="28"/>
          <w:szCs w:val="28"/>
        </w:rPr>
        <w:t>«</w:t>
      </w:r>
      <w:r w:rsidR="00104092" w:rsidRPr="00043AD4">
        <w:rPr>
          <w:sz w:val="28"/>
          <w:szCs w:val="28"/>
        </w:rPr>
        <w:t>О противодействии коррупции</w:t>
      </w:r>
      <w:r w:rsidR="005E002B" w:rsidRPr="00043AD4">
        <w:rPr>
          <w:sz w:val="28"/>
          <w:szCs w:val="28"/>
        </w:rPr>
        <w:t xml:space="preserve">» </w:t>
      </w:r>
      <w:bookmarkStart w:id="6" w:name="Par1"/>
      <w:bookmarkEnd w:id="6"/>
      <w:r w:rsidR="005E002B" w:rsidRPr="00043AD4">
        <w:rPr>
          <w:sz w:val="28"/>
          <w:szCs w:val="28"/>
        </w:rPr>
        <w:t xml:space="preserve">под </w:t>
      </w:r>
      <w:r w:rsidR="005E002B" w:rsidRPr="00043AD4">
        <w:rPr>
          <w:b/>
          <w:sz w:val="28"/>
          <w:szCs w:val="28"/>
        </w:rPr>
        <w:t>конфликтом интересов</w:t>
      </w:r>
      <w:r w:rsidR="005E002B" w:rsidRPr="00043AD4">
        <w:rPr>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r w:rsidR="005E002B" w:rsidRPr="00043AD4">
        <w:rPr>
          <w:sz w:val="28"/>
          <w:szCs w:val="28"/>
        </w:rPr>
        <w:t xml:space="preserve"> </w:t>
      </w:r>
      <w:proofErr w:type="gramStart"/>
      <w:r w:rsidR="005E002B" w:rsidRPr="00043AD4">
        <w:rPr>
          <w:sz w:val="28"/>
          <w:szCs w:val="28"/>
        </w:rPr>
        <w:t xml:space="preserve">Под </w:t>
      </w:r>
      <w:r w:rsidR="005E002B" w:rsidRPr="00043AD4">
        <w:rPr>
          <w:b/>
          <w:sz w:val="28"/>
          <w:szCs w:val="28"/>
        </w:rPr>
        <w:t>личной заинтересованностью</w:t>
      </w:r>
      <w:r w:rsidR="005E002B" w:rsidRPr="00043AD4">
        <w:rPr>
          <w:sz w:val="28"/>
          <w:szCs w:val="28"/>
        </w:rPr>
        <w:t xml:space="preserve"> понимается возможность получения доходов в виде денег, иного имущества, в том числе имущественных прав, услуг </w:t>
      </w:r>
      <w:r w:rsidR="005E002B" w:rsidRPr="00043AD4">
        <w:rPr>
          <w:sz w:val="28"/>
          <w:szCs w:val="28"/>
        </w:rPr>
        <w:lastRenderedPageBreak/>
        <w:t>имущественного характера, результатов выполненных работ или каких-либо выгод (преимуществ) соответствующим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sidR="005E002B" w:rsidRPr="00043AD4">
        <w:rPr>
          <w:sz w:val="28"/>
          <w:szCs w:val="28"/>
        </w:rPr>
        <w:t xml:space="preserve"> соответствующее лицо и (или) лица, состоящие с ним в близком родстве или свойстве, связаны имущественными, корпоративными или иными близкими отношениями.</w:t>
      </w:r>
    </w:p>
    <w:p w:rsidR="00104092" w:rsidRPr="00043AD4" w:rsidRDefault="00104092" w:rsidP="00104092">
      <w:pPr>
        <w:pStyle w:val="ConsPlusNormal"/>
        <w:ind w:firstLine="540"/>
        <w:jc w:val="both"/>
        <w:rPr>
          <w:sz w:val="28"/>
          <w:szCs w:val="28"/>
        </w:rPr>
      </w:pPr>
      <w:r w:rsidRPr="00043AD4">
        <w:rPr>
          <w:sz w:val="28"/>
          <w:szCs w:val="28"/>
        </w:rPr>
        <w:t>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104092" w:rsidRPr="00043AD4" w:rsidRDefault="00104092" w:rsidP="00550F7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r w:rsidR="00550F72" w:rsidRPr="00043AD4">
        <w:rPr>
          <w:rFonts w:ascii="Times New Roman" w:hAnsi="Times New Roman"/>
          <w:sz w:val="28"/>
          <w:szCs w:val="28"/>
        </w:rPr>
        <w:t xml:space="preserve"> Предотвращение и урегулирование конфликта интересов, стороной которого является лицо, указанное в </w:t>
      </w:r>
      <w:hyperlink r:id="rId38" w:history="1">
        <w:r w:rsidR="00550F72" w:rsidRPr="00043AD4">
          <w:rPr>
            <w:rFonts w:ascii="Times New Roman" w:hAnsi="Times New Roman"/>
            <w:color w:val="0000FF"/>
            <w:sz w:val="28"/>
            <w:szCs w:val="28"/>
          </w:rPr>
          <w:t>части 1 статьи 10</w:t>
        </w:r>
      </w:hyperlink>
      <w:r w:rsidR="00550F72" w:rsidRPr="00043AD4">
        <w:rPr>
          <w:rFonts w:ascii="Times New Roman" w:hAnsi="Times New Roman"/>
          <w:sz w:val="28"/>
          <w:szCs w:val="28"/>
        </w:rPr>
        <w:t xml:space="preserve"> Федерального закона о противодействии коррупции, осуществляются путем отвода или самоотвода указанного лица в случаях и порядке, предусмотренных законодательством Российской Федерации.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w:t>
      </w:r>
    </w:p>
    <w:p w:rsidR="00104092" w:rsidRPr="00043AD4" w:rsidRDefault="00104092" w:rsidP="00550F72">
      <w:pPr>
        <w:pStyle w:val="ConsPlusNormal"/>
        <w:ind w:firstLine="540"/>
        <w:jc w:val="both"/>
        <w:rPr>
          <w:sz w:val="28"/>
          <w:szCs w:val="28"/>
        </w:rPr>
      </w:pPr>
      <w:r w:rsidRPr="00043AD4">
        <w:rPr>
          <w:sz w:val="28"/>
          <w:szCs w:val="28"/>
        </w:rP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r w:rsidR="00550F72" w:rsidRPr="00043AD4">
        <w:rPr>
          <w:sz w:val="28"/>
          <w:szCs w:val="28"/>
        </w:rPr>
        <w:t xml:space="preserve"> </w:t>
      </w:r>
      <w:proofErr w:type="gramStart"/>
      <w:r w:rsidR="00550F72" w:rsidRPr="00043AD4">
        <w:rPr>
          <w:sz w:val="28"/>
          <w:szCs w:val="28"/>
        </w:rP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roofErr w:type="gramEnd"/>
    </w:p>
    <w:p w:rsidR="00550F72" w:rsidRPr="00043AD4" w:rsidRDefault="00550F72" w:rsidP="00550F7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В случае</w:t>
      </w:r>
      <w:proofErr w:type="gramStart"/>
      <w:r w:rsidRPr="00043AD4">
        <w:rPr>
          <w:rFonts w:ascii="Times New Roman" w:hAnsi="Times New Roman"/>
          <w:sz w:val="28"/>
          <w:szCs w:val="28"/>
        </w:rPr>
        <w:t>,</w:t>
      </w:r>
      <w:proofErr w:type="gramEnd"/>
      <w:r w:rsidRPr="00043AD4">
        <w:rPr>
          <w:rFonts w:ascii="Times New Roman" w:hAnsi="Times New Roman"/>
          <w:sz w:val="28"/>
          <w:szCs w:val="28"/>
        </w:rPr>
        <w:t xml:space="preserve"> если лицо, указанное в </w:t>
      </w:r>
      <w:hyperlink r:id="rId39" w:history="1">
        <w:r w:rsidRPr="00043AD4">
          <w:rPr>
            <w:rFonts w:ascii="Times New Roman" w:hAnsi="Times New Roman"/>
            <w:color w:val="0000FF"/>
            <w:sz w:val="28"/>
            <w:szCs w:val="28"/>
          </w:rPr>
          <w:t>части 1 статьи 10</w:t>
        </w:r>
      </w:hyperlink>
      <w:r w:rsidRPr="00043AD4">
        <w:rPr>
          <w:rFonts w:ascii="Times New Roman" w:hAnsi="Times New Roman"/>
          <w:sz w:val="28"/>
          <w:szCs w:val="28"/>
        </w:rPr>
        <w:t xml:space="preserve"> Федерального закона о противодействии коррупции, владеет ценными бумагами (долями участия, паями в уставных (складочных) капиталах организаций), оно обязано в целях </w:t>
      </w:r>
      <w:r w:rsidRPr="00043AD4">
        <w:rPr>
          <w:rFonts w:ascii="Times New Roman" w:hAnsi="Times New Roman"/>
          <w:sz w:val="28"/>
          <w:szCs w:val="28"/>
        </w:rPr>
        <w:lastRenderedPageBreak/>
        <w:t xml:space="preserve">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40" w:history="1">
        <w:r w:rsidRPr="00043AD4">
          <w:rPr>
            <w:rFonts w:ascii="Times New Roman" w:hAnsi="Times New Roman"/>
            <w:color w:val="0000FF"/>
            <w:sz w:val="28"/>
            <w:szCs w:val="28"/>
          </w:rPr>
          <w:t>законодательством</w:t>
        </w:r>
      </w:hyperlink>
      <w:r w:rsidRPr="00043AD4">
        <w:rPr>
          <w:rFonts w:ascii="Times New Roman" w:hAnsi="Times New Roman"/>
          <w:sz w:val="28"/>
          <w:szCs w:val="28"/>
        </w:rPr>
        <w:t>.</w:t>
      </w:r>
    </w:p>
    <w:p w:rsidR="00104092" w:rsidRPr="00043AD4" w:rsidRDefault="00104092" w:rsidP="00104092">
      <w:pPr>
        <w:pStyle w:val="ConsPlusNormal"/>
        <w:ind w:firstLine="540"/>
        <w:jc w:val="both"/>
        <w:rPr>
          <w:sz w:val="28"/>
          <w:szCs w:val="28"/>
        </w:rPr>
      </w:pPr>
      <w:proofErr w:type="gramStart"/>
      <w:r w:rsidRPr="00043AD4">
        <w:rPr>
          <w:sz w:val="28"/>
          <w:szCs w:val="28"/>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7A4A83" w:rsidRPr="00043AD4" w:rsidRDefault="00104092" w:rsidP="00550F72">
      <w:pPr>
        <w:pStyle w:val="ConsPlusNormal"/>
        <w:ind w:firstLine="540"/>
        <w:jc w:val="both"/>
        <w:rPr>
          <w:sz w:val="28"/>
          <w:szCs w:val="28"/>
        </w:rPr>
      </w:pPr>
      <w:r w:rsidRPr="00043AD4">
        <w:rPr>
          <w:sz w:val="28"/>
          <w:szCs w:val="28"/>
        </w:rPr>
        <w:t>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sidR="007A4A83" w:rsidRPr="00043AD4">
        <w:rPr>
          <w:sz w:val="28"/>
          <w:szCs w:val="28"/>
        </w:rPr>
        <w:t xml:space="preserve">   </w:t>
      </w:r>
    </w:p>
    <w:p w:rsidR="007A4A83" w:rsidRPr="00043AD4" w:rsidRDefault="007A4A83">
      <w:pPr>
        <w:rPr>
          <w:rFonts w:ascii="Times New Roman" w:hAnsi="Times New Roman"/>
          <w:sz w:val="28"/>
          <w:szCs w:val="28"/>
        </w:rPr>
      </w:pPr>
    </w:p>
    <w:p w:rsidR="007A4A83" w:rsidRPr="00043AD4" w:rsidRDefault="00EF248A" w:rsidP="00EF248A">
      <w:pPr>
        <w:pStyle w:val="ConsPlusNormal"/>
        <w:ind w:firstLine="540"/>
        <w:jc w:val="both"/>
        <w:outlineLvl w:val="0"/>
        <w:rPr>
          <w:b/>
          <w:sz w:val="28"/>
          <w:szCs w:val="28"/>
          <w:u w:val="single"/>
        </w:rPr>
      </w:pPr>
      <w:bookmarkStart w:id="7" w:name="Par21"/>
      <w:bookmarkEnd w:id="7"/>
      <w:r w:rsidRPr="00043AD4">
        <w:rPr>
          <w:b/>
          <w:sz w:val="28"/>
          <w:szCs w:val="28"/>
          <w:u w:val="single"/>
        </w:rPr>
        <w:t xml:space="preserve">3. </w:t>
      </w:r>
      <w:r w:rsidR="007A4A83" w:rsidRPr="00043AD4">
        <w:rPr>
          <w:b/>
          <w:sz w:val="28"/>
          <w:szCs w:val="28"/>
          <w:u w:val="single"/>
        </w:rPr>
        <w:t>Представление сведений о доходах, об имуществе и обязательствах имущественного характера</w:t>
      </w:r>
    </w:p>
    <w:p w:rsidR="007A4A83" w:rsidRPr="00043AD4" w:rsidRDefault="007A4A83" w:rsidP="007A4A83">
      <w:pPr>
        <w:pStyle w:val="ConsPlusNormal"/>
        <w:ind w:firstLine="540"/>
        <w:jc w:val="both"/>
        <w:rPr>
          <w:sz w:val="28"/>
          <w:szCs w:val="28"/>
        </w:rPr>
      </w:pP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bookmarkStart w:id="8" w:name="Par30"/>
      <w:bookmarkEnd w:id="8"/>
      <w:proofErr w:type="gramStart"/>
      <w:r w:rsidRPr="00043AD4">
        <w:rPr>
          <w:rFonts w:ascii="Times New Roman" w:hAnsi="Times New Roman"/>
          <w:bCs/>
          <w:sz w:val="28"/>
          <w:szCs w:val="28"/>
          <w:lang w:eastAsia="ru-RU"/>
        </w:rPr>
        <w:t xml:space="preserve">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на гражданина, претендующего на замещение должности государственной службы Самарской области (далее - гражданин), и на государственного гражданского служащего Самарской области, замещающего должность государственной гражданской службы Самарской области, включенную в </w:t>
      </w:r>
      <w:hyperlink r:id="rId41" w:history="1">
        <w:r w:rsidRPr="00043AD4">
          <w:rPr>
            <w:rFonts w:ascii="Times New Roman" w:hAnsi="Times New Roman"/>
            <w:bCs/>
            <w:color w:val="0000FF"/>
            <w:sz w:val="28"/>
            <w:szCs w:val="28"/>
            <w:lang w:eastAsia="ru-RU"/>
          </w:rPr>
          <w:t>Перечень</w:t>
        </w:r>
      </w:hyperlink>
      <w:r w:rsidRPr="00043AD4">
        <w:rPr>
          <w:rFonts w:ascii="Times New Roman" w:hAnsi="Times New Roman"/>
          <w:bCs/>
          <w:sz w:val="28"/>
          <w:szCs w:val="28"/>
          <w:lang w:eastAsia="ru-RU"/>
        </w:rPr>
        <w:t xml:space="preserve"> должностей государственной гражданской службы Самарской области, при назначении на которые граждане и при замещении</w:t>
      </w:r>
      <w:proofErr w:type="gramEnd"/>
      <w:r w:rsidRPr="00043AD4">
        <w:rPr>
          <w:rFonts w:ascii="Times New Roman" w:hAnsi="Times New Roman"/>
          <w:bCs/>
          <w:sz w:val="28"/>
          <w:szCs w:val="28"/>
          <w:lang w:eastAsia="ru-RU"/>
        </w:rPr>
        <w:t xml:space="preserve"> которых государственные гражданские служащие Самарской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постановлением Губернатора Самарской области от 22.04.2013 N 102 (далее - государственный гражданский служащий Самарской области).</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Сведения о доходах, об имуществе и обязательствах имущественного характера представляются по утвержденной Губернатором Самарской области форме справки:</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гражданами - при назначении на должности государственной службы;</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 xml:space="preserve">государственными гражданскими служащими Самарской области - ежегодно не позднее 30 апреля года, следующего за </w:t>
      </w:r>
      <w:proofErr w:type="gramStart"/>
      <w:r w:rsidRPr="00043AD4">
        <w:rPr>
          <w:rFonts w:ascii="Times New Roman" w:hAnsi="Times New Roman"/>
          <w:bCs/>
          <w:sz w:val="28"/>
          <w:szCs w:val="28"/>
          <w:lang w:eastAsia="ru-RU"/>
        </w:rPr>
        <w:t>отчетным</w:t>
      </w:r>
      <w:proofErr w:type="gramEnd"/>
      <w:r w:rsidRPr="00043AD4">
        <w:rPr>
          <w:rFonts w:ascii="Times New Roman" w:hAnsi="Times New Roman"/>
          <w:bCs/>
          <w:sz w:val="28"/>
          <w:szCs w:val="28"/>
          <w:lang w:eastAsia="ru-RU"/>
        </w:rPr>
        <w:t>.</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Гражданин при назначении на должность государственной службы представляет:</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043AD4">
        <w:rPr>
          <w:rFonts w:ascii="Times New Roman" w:hAnsi="Times New Roman"/>
          <w:bCs/>
          <w:sz w:val="28"/>
          <w:szCs w:val="28"/>
          <w:lang w:eastAsia="ru-RU"/>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043AD4">
        <w:rPr>
          <w:rFonts w:ascii="Times New Roman" w:hAnsi="Times New Roman"/>
          <w:bCs/>
          <w:sz w:val="28"/>
          <w:szCs w:val="28"/>
          <w:lang w:eastAsia="ru-RU"/>
        </w:rPr>
        <w:t xml:space="preserve"> подачи документов для замещения должности государственной службы (на отчетную дату);</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043AD4">
        <w:rPr>
          <w:rFonts w:ascii="Times New Roman" w:hAnsi="Times New Roman"/>
          <w:bCs/>
          <w:sz w:val="28"/>
          <w:szCs w:val="28"/>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043AD4">
        <w:rPr>
          <w:rFonts w:ascii="Times New Roman" w:hAnsi="Times New Roman"/>
          <w:bCs/>
          <w:sz w:val="28"/>
          <w:szCs w:val="28"/>
          <w:lang w:eastAsia="ru-RU"/>
        </w:rPr>
        <w:t xml:space="preserve"> для замещения должности государственной службы (на отчетную дату).</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Государственный гражданский служащий Самарской области представляет ежегодно:</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043AD4">
        <w:rPr>
          <w:rFonts w:ascii="Times New Roman" w:hAnsi="Times New Roman"/>
          <w:bCs/>
          <w:sz w:val="28"/>
          <w:szCs w:val="28"/>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Сведения о доходах, об имуществе и обязательствах имущественного характера представляются представителю нанимателя.</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В случае</w:t>
      </w:r>
      <w:proofErr w:type="gramStart"/>
      <w:r w:rsidR="00EE05B8">
        <w:rPr>
          <w:rFonts w:ascii="Times New Roman" w:hAnsi="Times New Roman"/>
          <w:bCs/>
          <w:sz w:val="28"/>
          <w:szCs w:val="28"/>
          <w:lang w:eastAsia="ru-RU"/>
        </w:rPr>
        <w:t>,</w:t>
      </w:r>
      <w:proofErr w:type="gramEnd"/>
      <w:r w:rsidRPr="00043AD4">
        <w:rPr>
          <w:rFonts w:ascii="Times New Roman" w:hAnsi="Times New Roman"/>
          <w:bCs/>
          <w:sz w:val="28"/>
          <w:szCs w:val="28"/>
          <w:lang w:eastAsia="ru-RU"/>
        </w:rPr>
        <w:t xml:space="preserve"> если гражданин или государственный гражданский служащий Самарской области обнаружил, что в представленных им представителю нанимателя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 Государственный гражданский служащий Самарской области может представить уточненные сведения в течение одного месяца после окончания срока.</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 xml:space="preserve">В случае непредставления по объективным причинам государственным гражданским служащим Самарской области сведений о доходах, об </w:t>
      </w:r>
      <w:r w:rsidRPr="00043AD4">
        <w:rPr>
          <w:rFonts w:ascii="Times New Roman" w:hAnsi="Times New Roman"/>
          <w:bCs/>
          <w:sz w:val="28"/>
          <w:szCs w:val="28"/>
          <w:lang w:eastAsia="ru-RU"/>
        </w:rPr>
        <w:lastRenderedPageBreak/>
        <w:t>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гражданским служащим Самарской области, осуществляется в соответствии с действующим законодательством.</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гражданским служащим Самарской области,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Государственные гражданские служащие Самарской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действующим законодательством, несут ответственность в соответствии с действующим законодательством.</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Сведения о доходах, об имуществе и обязательствах имущественного характера, представленные в соответствии с настоящим Положением гражданином или государственным гражданским служащим Самарской области, и информация о результатах проверки достоверности и полноты этих сведений приобщаются к личному делу государственного гражданского служащего Самарской области.</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В случае</w:t>
      </w:r>
      <w:proofErr w:type="gramStart"/>
      <w:r w:rsidRPr="00043AD4">
        <w:rPr>
          <w:rFonts w:ascii="Times New Roman" w:hAnsi="Times New Roman"/>
          <w:bCs/>
          <w:sz w:val="28"/>
          <w:szCs w:val="28"/>
          <w:lang w:eastAsia="ru-RU"/>
        </w:rPr>
        <w:t>,</w:t>
      </w:r>
      <w:proofErr w:type="gramEnd"/>
      <w:r w:rsidRPr="00043AD4">
        <w:rPr>
          <w:rFonts w:ascii="Times New Roman" w:hAnsi="Times New Roman"/>
          <w:bCs/>
          <w:sz w:val="28"/>
          <w:szCs w:val="28"/>
          <w:lang w:eastAsia="ru-RU"/>
        </w:rPr>
        <w:t xml:space="preserve"> если гражданин, представивший представителю нанимателя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государственной службы, эти справки возвращаются ему по его письменному заявлению вместе с другими документами.</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гражданский служащий Самарской области освобождается от должности государственной службы или подвергается иным видам дисциплинарной ответственности в соответствии с действующим законодательством.</w:t>
      </w:r>
    </w:p>
    <w:p w:rsidR="007A4A83" w:rsidRPr="00043AD4" w:rsidRDefault="007A4A83" w:rsidP="007A4A83">
      <w:pPr>
        <w:pStyle w:val="ConsPlusNormal"/>
        <w:ind w:firstLine="540"/>
        <w:jc w:val="both"/>
        <w:rPr>
          <w:sz w:val="28"/>
          <w:szCs w:val="28"/>
        </w:rPr>
      </w:pPr>
      <w:r w:rsidRPr="00043AD4">
        <w:rPr>
          <w:sz w:val="28"/>
          <w:szCs w:val="28"/>
        </w:rPr>
        <w:t xml:space="preserve">Сведения о доходах, об имуществе и обязательствах имущественного характера, представляемые </w:t>
      </w:r>
      <w:r w:rsidR="00634E22" w:rsidRPr="00043AD4">
        <w:rPr>
          <w:sz w:val="28"/>
          <w:szCs w:val="28"/>
        </w:rPr>
        <w:t>гражданскими служащими</w:t>
      </w:r>
      <w:r w:rsidRPr="00043AD4">
        <w:rPr>
          <w:sz w:val="28"/>
          <w:szCs w:val="28"/>
        </w:rPr>
        <w:t xml:space="preserve">, относятся к </w:t>
      </w:r>
      <w:r w:rsidRPr="00043AD4">
        <w:rPr>
          <w:sz w:val="28"/>
          <w:szCs w:val="28"/>
        </w:rPr>
        <w:lastRenderedPageBreak/>
        <w:t>информации ограниченного доступа. Сведения о доходах, об имуществе и обязательствах имущественного характера, представляемые гражданином</w:t>
      </w:r>
      <w:r w:rsidR="00EE05B8">
        <w:rPr>
          <w:sz w:val="28"/>
          <w:szCs w:val="28"/>
        </w:rPr>
        <w:t xml:space="preserve">, </w:t>
      </w:r>
      <w:r w:rsidRPr="00043AD4">
        <w:rPr>
          <w:sz w:val="28"/>
          <w:szCs w:val="28"/>
        </w:rPr>
        <w:t>в случае не</w:t>
      </w:r>
      <w:r w:rsidR="00EE05B8">
        <w:rPr>
          <w:sz w:val="28"/>
          <w:szCs w:val="28"/>
        </w:rPr>
        <w:t xml:space="preserve"> </w:t>
      </w:r>
      <w:r w:rsidRPr="00043AD4">
        <w:rPr>
          <w:sz w:val="28"/>
          <w:szCs w:val="28"/>
        </w:rPr>
        <w:t xml:space="preserve">поступления данного гражданина на государственную или муниципальную службу,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отнесенные в соответствии с федеральным </w:t>
      </w:r>
      <w:hyperlink r:id="rId42" w:history="1">
        <w:r w:rsidRPr="00043AD4">
          <w:rPr>
            <w:color w:val="0000FF"/>
            <w:sz w:val="28"/>
            <w:szCs w:val="28"/>
          </w:rPr>
          <w:t>законом</w:t>
        </w:r>
      </w:hyperlink>
      <w:r w:rsidRPr="00043AD4">
        <w:rPr>
          <w:sz w:val="28"/>
          <w:szCs w:val="28"/>
        </w:rPr>
        <w:t xml:space="preserve"> к сведениям, составляющим государственную тайну, подлежат защите в соответствии с </w:t>
      </w:r>
      <w:hyperlink r:id="rId43" w:history="1">
        <w:r w:rsidRPr="00043AD4">
          <w:rPr>
            <w:color w:val="0000FF"/>
            <w:sz w:val="28"/>
            <w:szCs w:val="28"/>
          </w:rPr>
          <w:t>законодательством</w:t>
        </w:r>
      </w:hyperlink>
      <w:r w:rsidRPr="00043AD4">
        <w:rPr>
          <w:sz w:val="28"/>
          <w:szCs w:val="28"/>
        </w:rPr>
        <w:t xml:space="preserve"> Российской Федерации о государственной тайне.</w:t>
      </w:r>
    </w:p>
    <w:p w:rsidR="007A4A83" w:rsidRPr="00043AD4" w:rsidRDefault="007A4A83" w:rsidP="007A4A83">
      <w:pPr>
        <w:pStyle w:val="ConsPlusNormal"/>
        <w:ind w:firstLine="540"/>
        <w:jc w:val="both"/>
        <w:rPr>
          <w:sz w:val="28"/>
          <w:szCs w:val="28"/>
        </w:rPr>
      </w:pPr>
      <w:proofErr w:type="gramStart"/>
      <w:r w:rsidRPr="00043AD4">
        <w:rPr>
          <w:sz w:val="28"/>
          <w:szCs w:val="28"/>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7A4A83" w:rsidRPr="00043AD4" w:rsidRDefault="007A4A83" w:rsidP="007A4A83">
      <w:pPr>
        <w:pStyle w:val="ConsPlusNormal"/>
        <w:ind w:firstLine="540"/>
        <w:jc w:val="both"/>
        <w:rPr>
          <w:sz w:val="28"/>
          <w:szCs w:val="28"/>
        </w:rPr>
      </w:pPr>
      <w:r w:rsidRPr="00043AD4">
        <w:rPr>
          <w:sz w:val="28"/>
          <w:szCs w:val="28"/>
        </w:rP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A4A83" w:rsidRPr="00043AD4" w:rsidRDefault="007A4A83" w:rsidP="007A4A83">
      <w:pPr>
        <w:pStyle w:val="ConsPlusNormal"/>
        <w:ind w:firstLine="540"/>
        <w:jc w:val="both"/>
        <w:rPr>
          <w:sz w:val="28"/>
          <w:szCs w:val="28"/>
        </w:rPr>
      </w:pPr>
      <w:proofErr w:type="gramStart"/>
      <w:r w:rsidRPr="00043AD4">
        <w:rPr>
          <w:sz w:val="28"/>
          <w:szCs w:val="28"/>
        </w:rPr>
        <w:t xml:space="preserve">Проверка достоверности и полноты сведений о доходах, об имуществе и обязательствах имущественного характера,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4" w:history="1">
        <w:r w:rsidRPr="00043AD4">
          <w:rPr>
            <w:color w:val="0000FF"/>
            <w:sz w:val="28"/>
            <w:szCs w:val="28"/>
          </w:rPr>
          <w:t>порядке</w:t>
        </w:r>
      </w:hyperlink>
      <w:r w:rsidRPr="00043AD4">
        <w:rPr>
          <w:sz w:val="28"/>
          <w:szCs w:val="28"/>
        </w:rPr>
        <w:t>, устанавливаемом Президентом Российской Федерации, самостоятельно или путем направления запроса в федеральные органы</w:t>
      </w:r>
      <w:proofErr w:type="gramEnd"/>
      <w:r w:rsidRPr="00043AD4">
        <w:rPr>
          <w:sz w:val="28"/>
          <w:szCs w:val="28"/>
        </w:rPr>
        <w:t xml:space="preserve"> исполнительной власти, уполномоченные на осуществление оперативно-р</w:t>
      </w:r>
      <w:r w:rsidR="00043AD4">
        <w:rPr>
          <w:sz w:val="28"/>
          <w:szCs w:val="28"/>
        </w:rPr>
        <w:t>о</w:t>
      </w:r>
      <w:r w:rsidRPr="00043AD4">
        <w:rPr>
          <w:sz w:val="28"/>
          <w:szCs w:val="28"/>
        </w:rPr>
        <w:t>зыскной деятельности, об имеющихся у них данных о доходах, об имуществе и обязательствах имущественного характера гражданина</w:t>
      </w:r>
      <w:r w:rsidR="00281348" w:rsidRPr="00043AD4">
        <w:rPr>
          <w:sz w:val="28"/>
          <w:szCs w:val="28"/>
        </w:rPr>
        <w:t xml:space="preserve">, </w:t>
      </w:r>
      <w:r w:rsidRPr="00043AD4">
        <w:rPr>
          <w:sz w:val="28"/>
          <w:szCs w:val="28"/>
        </w:rPr>
        <w:t>супруги (супруга) и несовершеннолетних детей данного гражданина или лица.</w:t>
      </w:r>
    </w:p>
    <w:p w:rsidR="007A4A83" w:rsidRPr="00043AD4" w:rsidRDefault="007A4A83" w:rsidP="007A4A83">
      <w:pPr>
        <w:pStyle w:val="ConsPlusNormal"/>
        <w:ind w:firstLine="540"/>
        <w:jc w:val="both"/>
        <w:rPr>
          <w:sz w:val="28"/>
          <w:szCs w:val="28"/>
        </w:rPr>
      </w:pPr>
      <w:proofErr w:type="gramStart"/>
      <w:r w:rsidRPr="00043AD4">
        <w:rPr>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5" w:history="1">
        <w:r w:rsidRPr="00043AD4">
          <w:rPr>
            <w:color w:val="0000FF"/>
            <w:sz w:val="28"/>
            <w:szCs w:val="28"/>
          </w:rPr>
          <w:t>порядке</w:t>
        </w:r>
      </w:hyperlink>
      <w:r w:rsidRPr="00043AD4">
        <w:rPr>
          <w:sz w:val="28"/>
          <w:szCs w:val="28"/>
        </w:rPr>
        <w:t>, устанавливаемом нормативными правовыми актами Российской Федерации.</w:t>
      </w:r>
      <w:proofErr w:type="gramEnd"/>
      <w:r w:rsidRPr="00043AD4">
        <w:rPr>
          <w:sz w:val="28"/>
          <w:szCs w:val="28"/>
        </w:rPr>
        <w:t xml:space="preserve"> </w:t>
      </w:r>
      <w:proofErr w:type="gramStart"/>
      <w:r w:rsidRPr="00043AD4">
        <w:rPr>
          <w:sz w:val="28"/>
          <w:szCs w:val="28"/>
        </w:rPr>
        <w:t xml:space="preserve">Полномочия по </w:t>
      </w:r>
      <w:r w:rsidRPr="00043AD4">
        <w:rPr>
          <w:sz w:val="28"/>
          <w:szCs w:val="28"/>
        </w:rPr>
        <w:lastRenderedPageBreak/>
        <w:t>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7A4A83" w:rsidRPr="00043AD4" w:rsidRDefault="007A4A83" w:rsidP="002838DD">
      <w:pPr>
        <w:pStyle w:val="ConsPlusNormal"/>
        <w:ind w:firstLine="540"/>
        <w:jc w:val="both"/>
        <w:rPr>
          <w:sz w:val="28"/>
          <w:szCs w:val="28"/>
        </w:rPr>
      </w:pPr>
      <w:proofErr w:type="gramStart"/>
      <w:r w:rsidRPr="00043AD4">
        <w:rPr>
          <w:sz w:val="28"/>
          <w:szCs w:val="28"/>
        </w:rPr>
        <w:t xml:space="preserve">Непредставление гражданином при поступлении на государственную или муниципальную службу, на работу </w:t>
      </w:r>
      <w:r w:rsidR="00281348" w:rsidRPr="00043AD4">
        <w:rPr>
          <w:sz w:val="28"/>
          <w:szCs w:val="28"/>
        </w:rPr>
        <w:t xml:space="preserve">в </w:t>
      </w:r>
      <w:r w:rsidRPr="00043AD4">
        <w:rPr>
          <w:sz w:val="28"/>
          <w:szCs w:val="28"/>
        </w:rPr>
        <w:t>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w:t>
      </w:r>
      <w:proofErr w:type="gramEnd"/>
      <w:r w:rsidRPr="00043AD4">
        <w:rPr>
          <w:sz w:val="28"/>
          <w:szCs w:val="28"/>
        </w:rPr>
        <w:t xml:space="preserve">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281348" w:rsidRPr="00043AD4" w:rsidRDefault="007A4A83" w:rsidP="00281348">
      <w:pPr>
        <w:pStyle w:val="ConsPlusNormal"/>
        <w:ind w:firstLine="540"/>
        <w:jc w:val="both"/>
        <w:rPr>
          <w:sz w:val="28"/>
          <w:szCs w:val="28"/>
        </w:rPr>
      </w:pPr>
      <w:bookmarkStart w:id="9" w:name="Par66"/>
      <w:bookmarkEnd w:id="9"/>
      <w:proofErr w:type="gramStart"/>
      <w:r w:rsidRPr="00043AD4">
        <w:rPr>
          <w:sz w:val="28"/>
          <w:szCs w:val="28"/>
        </w:rPr>
        <w:t xml:space="preserve">Лица, замещающие (занимающие) должности, включенные в </w:t>
      </w:r>
      <w:hyperlink r:id="rId46" w:history="1">
        <w:r w:rsidRPr="00043AD4">
          <w:rPr>
            <w:color w:val="0000FF"/>
            <w:sz w:val="28"/>
            <w:szCs w:val="28"/>
          </w:rPr>
          <w:t>перечни</w:t>
        </w:r>
      </w:hyperlink>
      <w:r w:rsidRPr="00043AD4">
        <w:rPr>
          <w:sz w:val="28"/>
          <w:szCs w:val="28"/>
        </w:rPr>
        <w:t xml:space="preserve">, установленные нормативными правовыми актами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47" w:history="1">
        <w:r w:rsidRPr="00043AD4">
          <w:rPr>
            <w:color w:val="0000FF"/>
            <w:sz w:val="28"/>
            <w:szCs w:val="28"/>
          </w:rPr>
          <w:t>законом</w:t>
        </w:r>
      </w:hyperlink>
      <w:r w:rsidRPr="00043AD4">
        <w:rPr>
          <w:sz w:val="28"/>
          <w:szCs w:val="28"/>
        </w:rPr>
        <w:t xml:space="preserve"> </w:t>
      </w:r>
      <w:r w:rsidR="00281348" w:rsidRPr="00043AD4">
        <w:rPr>
          <w:sz w:val="28"/>
          <w:szCs w:val="28"/>
        </w:rPr>
        <w:t>«</w:t>
      </w:r>
      <w:r w:rsidRPr="00043AD4">
        <w:rPr>
          <w:sz w:val="28"/>
          <w:szCs w:val="28"/>
        </w:rPr>
        <w:t>О контроле за соответствием расходов лиц, замещающих государственные д</w:t>
      </w:r>
      <w:r w:rsidR="00281348" w:rsidRPr="00043AD4">
        <w:rPr>
          <w:sz w:val="28"/>
          <w:szCs w:val="28"/>
        </w:rPr>
        <w:t>олжности, и иных лиц их доходам»</w:t>
      </w:r>
      <w:r w:rsidRPr="00043AD4">
        <w:rPr>
          <w:sz w:val="28"/>
          <w:szCs w:val="28"/>
        </w:rPr>
        <w:t>, иными нормативными правовыми актами Российской Федерации</w:t>
      </w:r>
      <w:r w:rsidR="00281348" w:rsidRPr="00043AD4">
        <w:rPr>
          <w:sz w:val="28"/>
          <w:szCs w:val="28"/>
        </w:rPr>
        <w:t>.</w:t>
      </w:r>
      <w:r w:rsidRPr="00043AD4">
        <w:rPr>
          <w:sz w:val="28"/>
          <w:szCs w:val="28"/>
        </w:rPr>
        <w:t xml:space="preserve"> </w:t>
      </w:r>
      <w:proofErr w:type="gramEnd"/>
    </w:p>
    <w:p w:rsidR="008E3E53" w:rsidRPr="00043AD4" w:rsidRDefault="008E3E53" w:rsidP="00EE05B8">
      <w:pPr>
        <w:autoSpaceDE w:val="0"/>
        <w:autoSpaceDN w:val="0"/>
        <w:adjustRightInd w:val="0"/>
        <w:spacing w:after="0" w:line="240" w:lineRule="auto"/>
        <w:ind w:firstLine="540"/>
        <w:jc w:val="both"/>
        <w:outlineLvl w:val="0"/>
        <w:rPr>
          <w:rFonts w:ascii="Times New Roman" w:hAnsi="Times New Roman"/>
          <w:bCs/>
          <w:sz w:val="28"/>
          <w:szCs w:val="28"/>
          <w:lang w:eastAsia="ru-RU"/>
        </w:rPr>
      </w:pPr>
      <w:proofErr w:type="gramStart"/>
      <w:r w:rsidRPr="00043AD4">
        <w:rPr>
          <w:rFonts w:ascii="Times New Roman" w:hAnsi="Times New Roman"/>
          <w:bCs/>
          <w:sz w:val="28"/>
          <w:szCs w:val="28"/>
          <w:lang w:eastAsia="ru-RU"/>
        </w:rPr>
        <w:t>Проверка достоверности и полноты сведений о доходах, имуществе и обязательствах имущественного характера, представляемых гражданами, претендующими на замещение должностей гражданской службы Самарской области, и гражданскими служащими Самарской области, и соблюдения гражданскими служащими Самарской области требований к служебному поведению</w:t>
      </w:r>
      <w:proofErr w:type="gramEnd"/>
    </w:p>
    <w:p w:rsidR="008E3E53" w:rsidRPr="00043AD4" w:rsidRDefault="00956CC5" w:rsidP="008E3E53">
      <w:pPr>
        <w:autoSpaceDE w:val="0"/>
        <w:autoSpaceDN w:val="0"/>
        <w:adjustRightInd w:val="0"/>
        <w:spacing w:after="0" w:line="240" w:lineRule="auto"/>
        <w:ind w:firstLine="540"/>
        <w:jc w:val="both"/>
        <w:rPr>
          <w:rFonts w:ascii="Times New Roman" w:hAnsi="Times New Roman"/>
          <w:bCs/>
          <w:sz w:val="28"/>
          <w:szCs w:val="28"/>
          <w:lang w:eastAsia="ru-RU"/>
        </w:rPr>
      </w:pPr>
      <w:bookmarkStart w:id="10" w:name="Par18"/>
      <w:bookmarkEnd w:id="10"/>
      <w:r w:rsidRPr="00043AD4">
        <w:rPr>
          <w:rFonts w:ascii="Times New Roman" w:hAnsi="Times New Roman"/>
          <w:bCs/>
          <w:sz w:val="28"/>
          <w:szCs w:val="28"/>
          <w:lang w:eastAsia="ru-RU"/>
        </w:rPr>
        <w:t>Проводятся следующие виды проверок:</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bookmarkStart w:id="11" w:name="Par19"/>
      <w:bookmarkEnd w:id="11"/>
      <w:proofErr w:type="gramStart"/>
      <w:r w:rsidRPr="00043AD4">
        <w:rPr>
          <w:rFonts w:ascii="Times New Roman" w:hAnsi="Times New Roman"/>
          <w:bCs/>
          <w:sz w:val="28"/>
          <w:szCs w:val="28"/>
          <w:lang w:eastAsia="ru-RU"/>
        </w:rPr>
        <w:t xml:space="preserve">1) достоверности и полноты сведений о доходах, имуществе и обязательствах имущественного характера, представленных </w:t>
      </w:r>
      <w:r w:rsidR="00956CC5" w:rsidRPr="00043AD4">
        <w:rPr>
          <w:rFonts w:ascii="Times New Roman" w:hAnsi="Times New Roman"/>
          <w:bCs/>
          <w:sz w:val="28"/>
          <w:szCs w:val="28"/>
          <w:lang w:eastAsia="ru-RU"/>
        </w:rPr>
        <w:t>гражданами</w:t>
      </w:r>
      <w:r w:rsidRPr="00043AD4">
        <w:rPr>
          <w:rFonts w:ascii="Times New Roman" w:hAnsi="Times New Roman"/>
          <w:bCs/>
          <w:sz w:val="28"/>
          <w:szCs w:val="28"/>
          <w:lang w:eastAsia="ru-RU"/>
        </w:rPr>
        <w:t>, претендующими на замещение должностей гражданской службы Самарской области (далее - граждане), на отчетную дату и гражданскими служащими Самарской области за отчетный период и за два года, предшествующие отчетному периоду;</w:t>
      </w:r>
      <w:proofErr w:type="gramEnd"/>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2) достоверности и полноты сведений, представленных гражданами при поступлении на гражданскую службу Самарской области в соответствии с действующим законодательством (далее - сведения, представляемые гражданами в соответствии с действующим законодательством);</w:t>
      </w:r>
    </w:p>
    <w:p w:rsidR="008E3E53" w:rsidRPr="00043AD4" w:rsidRDefault="008E3E53" w:rsidP="00956CC5">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lastRenderedPageBreak/>
        <w:t>3) соблюдения гражданскими служащими Самарской области в течение 3 лет, предшествующих поступлению информации, явившейся основанием для осуществления проверки</w:t>
      </w:r>
      <w:r w:rsidR="00EE05B8">
        <w:rPr>
          <w:rFonts w:ascii="Times New Roman" w:hAnsi="Times New Roman"/>
          <w:bCs/>
          <w:sz w:val="28"/>
          <w:szCs w:val="28"/>
          <w:lang w:eastAsia="ru-RU"/>
        </w:rPr>
        <w:t xml:space="preserve">, </w:t>
      </w:r>
      <w:r w:rsidRPr="00043AD4">
        <w:rPr>
          <w:rFonts w:ascii="Times New Roman" w:hAnsi="Times New Roman"/>
          <w:bCs/>
          <w:sz w:val="28"/>
          <w:szCs w:val="28"/>
          <w:lang w:eastAsia="ru-RU"/>
        </w:rPr>
        <w:t xml:space="preserve">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48" w:history="1">
        <w:r w:rsidRPr="00043AD4">
          <w:rPr>
            <w:rFonts w:ascii="Times New Roman" w:hAnsi="Times New Roman"/>
            <w:bCs/>
            <w:color w:val="0000FF"/>
            <w:sz w:val="28"/>
            <w:szCs w:val="28"/>
            <w:lang w:eastAsia="ru-RU"/>
          </w:rPr>
          <w:t>законом</w:t>
        </w:r>
      </w:hyperlink>
      <w:r w:rsidRPr="00043AD4">
        <w:rPr>
          <w:rFonts w:ascii="Times New Roman" w:hAnsi="Times New Roman"/>
          <w:bCs/>
          <w:sz w:val="28"/>
          <w:szCs w:val="28"/>
          <w:lang w:eastAsia="ru-RU"/>
        </w:rPr>
        <w:t xml:space="preserve"> </w:t>
      </w:r>
      <w:r w:rsidR="00956CC5" w:rsidRPr="00043AD4">
        <w:rPr>
          <w:rFonts w:ascii="Times New Roman" w:hAnsi="Times New Roman"/>
          <w:bCs/>
          <w:sz w:val="28"/>
          <w:szCs w:val="28"/>
          <w:lang w:eastAsia="ru-RU"/>
        </w:rPr>
        <w:t>«О противодействии коррупции»</w:t>
      </w:r>
      <w:r w:rsidRPr="00043AD4">
        <w:rPr>
          <w:rFonts w:ascii="Times New Roman" w:hAnsi="Times New Roman"/>
          <w:bCs/>
          <w:sz w:val="28"/>
          <w:szCs w:val="28"/>
          <w:lang w:eastAsia="ru-RU"/>
        </w:rPr>
        <w:t xml:space="preserve"> и иными нормативными правовыми актами Российской Федерации (далее - требования к служебному поведению).</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Проверка</w:t>
      </w:r>
      <w:r w:rsidR="00EE05B8">
        <w:rPr>
          <w:rFonts w:ascii="Times New Roman" w:hAnsi="Times New Roman"/>
          <w:bCs/>
          <w:sz w:val="28"/>
          <w:szCs w:val="28"/>
          <w:lang w:eastAsia="ru-RU"/>
        </w:rPr>
        <w:t xml:space="preserve"> достоверности и полноты сведений </w:t>
      </w:r>
      <w:r w:rsidRPr="00043AD4">
        <w:rPr>
          <w:rFonts w:ascii="Times New Roman" w:hAnsi="Times New Roman"/>
          <w:bCs/>
          <w:sz w:val="28"/>
          <w:szCs w:val="28"/>
          <w:lang w:eastAsia="ru-RU"/>
        </w:rPr>
        <w:t>осуществляется по решению представителя нанимателя или лица, которому такие полномочия предоставлены представителем нанимателя. Решение принимается отдельно в отношении каждого гражданина или гражданского служащего Самарской области и оформляется в письменной форме. Проверка осуществляется соответствующими кадровыми службами государственных органов Самарской области, а в случае их отсутствия - уполномоченными представителем нанимателя сотрудниками соответствующих государственных органов Самарской области, замещающими должности гражданской службы Самарской области</w:t>
      </w:r>
      <w:r w:rsidR="00956CC5" w:rsidRPr="00043AD4">
        <w:rPr>
          <w:rFonts w:ascii="Times New Roman" w:hAnsi="Times New Roman"/>
          <w:bCs/>
          <w:sz w:val="28"/>
          <w:szCs w:val="28"/>
          <w:lang w:eastAsia="ru-RU"/>
        </w:rPr>
        <w:t>.</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bookmarkStart w:id="12" w:name="Par26"/>
      <w:bookmarkEnd w:id="12"/>
      <w:r w:rsidRPr="00043AD4">
        <w:rPr>
          <w:rFonts w:ascii="Times New Roman" w:hAnsi="Times New Roman"/>
          <w:bCs/>
          <w:sz w:val="28"/>
          <w:szCs w:val="28"/>
          <w:lang w:eastAsia="ru-RU"/>
        </w:rPr>
        <w:t>Основанием для проверки является письменно оформленная информация:</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1) о представлении гражданином или гражданским служащим Самарской области недостоверных или неполных сведений</w:t>
      </w:r>
      <w:r w:rsidR="00EE05B8">
        <w:rPr>
          <w:rFonts w:ascii="Times New Roman" w:hAnsi="Times New Roman"/>
          <w:bCs/>
          <w:sz w:val="28"/>
          <w:szCs w:val="28"/>
          <w:lang w:eastAsia="ru-RU"/>
        </w:rPr>
        <w:t xml:space="preserve"> о доходах, расходах, имуществе,</w:t>
      </w:r>
      <w:r w:rsidR="00993B43">
        <w:rPr>
          <w:rFonts w:ascii="Times New Roman" w:hAnsi="Times New Roman"/>
          <w:bCs/>
          <w:sz w:val="28"/>
          <w:szCs w:val="28"/>
          <w:lang w:eastAsia="ru-RU"/>
        </w:rPr>
        <w:t xml:space="preserve"> обязательствах имущественного характера</w:t>
      </w:r>
      <w:r w:rsidRPr="00043AD4">
        <w:rPr>
          <w:rFonts w:ascii="Times New Roman" w:hAnsi="Times New Roman"/>
          <w:bCs/>
          <w:sz w:val="28"/>
          <w:szCs w:val="28"/>
          <w:lang w:eastAsia="ru-RU"/>
        </w:rPr>
        <w:t>;</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2) о несоблюдении гражданским служащим Самарской области требований к служебному поведению.</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Информация</w:t>
      </w:r>
      <w:r w:rsidR="00956CC5" w:rsidRPr="00043AD4">
        <w:rPr>
          <w:rFonts w:ascii="Times New Roman" w:hAnsi="Times New Roman"/>
          <w:bCs/>
          <w:sz w:val="28"/>
          <w:szCs w:val="28"/>
          <w:lang w:eastAsia="ru-RU"/>
        </w:rPr>
        <w:t xml:space="preserve"> </w:t>
      </w:r>
      <w:r w:rsidRPr="00043AD4">
        <w:rPr>
          <w:rFonts w:ascii="Times New Roman" w:hAnsi="Times New Roman"/>
          <w:bCs/>
          <w:sz w:val="28"/>
          <w:szCs w:val="28"/>
          <w:lang w:eastAsia="ru-RU"/>
        </w:rPr>
        <w:t>может быть предоставлена:</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1) правоохранительными органами, иными государственными органами, органами местного самоуправления и их должностными лицами;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2) должностными лицами кадровой службы государственного органа Самарской области, в котором гражданин претендует на замещение должности гражданской службы Самарской области или гражданский служащий Самарской области замещает должность гражданской службы Самарской области;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региональными отделениями политических партий, межрегиональными и региональными общественными объединениями;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4) Общественной палатой Российской Федерации и общественной палатой Самарской области;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5) областной межведомственной комиссией по противодействию коррупции;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6) общероссийскими и региональными средствами массовой информации.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lastRenderedPageBreak/>
        <w:t>Информация анонимного характера не может служить основанием для проверки.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8E3E53" w:rsidRPr="00043AD4" w:rsidRDefault="00956CC5"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Проверка проводится</w:t>
      </w:r>
      <w:proofErr w:type="gramStart"/>
      <w:r w:rsidRPr="00043AD4">
        <w:rPr>
          <w:rFonts w:ascii="Times New Roman" w:hAnsi="Times New Roman"/>
          <w:bCs/>
          <w:sz w:val="28"/>
          <w:szCs w:val="28"/>
          <w:lang w:eastAsia="ru-RU"/>
        </w:rPr>
        <w:t>:</w:t>
      </w:r>
      <w:r w:rsidR="008E3E53" w:rsidRPr="00043AD4">
        <w:rPr>
          <w:rFonts w:ascii="Times New Roman" w:hAnsi="Times New Roman"/>
          <w:bCs/>
          <w:sz w:val="28"/>
          <w:szCs w:val="28"/>
          <w:lang w:eastAsia="ru-RU"/>
        </w:rPr>
        <w:t>:</w:t>
      </w:r>
      <w:proofErr w:type="gramEnd"/>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bookmarkStart w:id="13" w:name="Par40"/>
      <w:bookmarkEnd w:id="13"/>
      <w:r w:rsidRPr="00043AD4">
        <w:rPr>
          <w:rFonts w:ascii="Times New Roman" w:hAnsi="Times New Roman"/>
          <w:bCs/>
          <w:sz w:val="28"/>
          <w:szCs w:val="28"/>
          <w:lang w:eastAsia="ru-RU"/>
        </w:rPr>
        <w:t>1) самостоятельно;</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043AD4">
        <w:rPr>
          <w:rFonts w:ascii="Times New Roman" w:hAnsi="Times New Roman"/>
          <w:bCs/>
          <w:sz w:val="28"/>
          <w:szCs w:val="28"/>
          <w:lang w:eastAsia="ru-RU"/>
        </w:rPr>
        <w:t xml:space="preserve">2) посредством направления запроса в федеральные органы исполнительной власти, уполномоченные на осуществление оперативно-розыскной деятельности, в порядке, установленном </w:t>
      </w:r>
      <w:hyperlink r:id="rId49" w:history="1">
        <w:r w:rsidRPr="00043AD4">
          <w:rPr>
            <w:rFonts w:ascii="Times New Roman" w:hAnsi="Times New Roman"/>
            <w:bCs/>
            <w:color w:val="0000FF"/>
            <w:sz w:val="28"/>
            <w:szCs w:val="28"/>
            <w:lang w:eastAsia="ru-RU"/>
          </w:rPr>
          <w:t>частью 7 статьи 8</w:t>
        </w:r>
      </w:hyperlink>
      <w:r w:rsidRPr="00043AD4">
        <w:rPr>
          <w:rFonts w:ascii="Times New Roman" w:hAnsi="Times New Roman"/>
          <w:bCs/>
          <w:sz w:val="28"/>
          <w:szCs w:val="28"/>
          <w:lang w:eastAsia="ru-RU"/>
        </w:rPr>
        <w:t xml:space="preserve"> Федерального закона </w:t>
      </w:r>
      <w:r w:rsidR="00956CC5" w:rsidRPr="00043AD4">
        <w:rPr>
          <w:rFonts w:ascii="Times New Roman" w:hAnsi="Times New Roman"/>
          <w:bCs/>
          <w:sz w:val="28"/>
          <w:szCs w:val="28"/>
          <w:lang w:eastAsia="ru-RU"/>
        </w:rPr>
        <w:t>«О противодействии коррупции»</w:t>
      </w:r>
      <w:r w:rsidRPr="00043AD4">
        <w:rPr>
          <w:rFonts w:ascii="Times New Roman" w:hAnsi="Times New Roman"/>
          <w:bCs/>
          <w:sz w:val="28"/>
          <w:szCs w:val="28"/>
          <w:lang w:eastAsia="ru-RU"/>
        </w:rPr>
        <w:t xml:space="preserve"> и </w:t>
      </w:r>
      <w:hyperlink r:id="rId50" w:history="1">
        <w:r w:rsidRPr="00043AD4">
          <w:rPr>
            <w:rFonts w:ascii="Times New Roman" w:hAnsi="Times New Roman"/>
            <w:bCs/>
            <w:color w:val="0000FF"/>
            <w:sz w:val="28"/>
            <w:szCs w:val="28"/>
            <w:lang w:eastAsia="ru-RU"/>
          </w:rPr>
          <w:t>пунктом 6</w:t>
        </w:r>
      </w:hyperlink>
      <w:r w:rsidRPr="00043AD4">
        <w:rPr>
          <w:rFonts w:ascii="Times New Roman" w:hAnsi="Times New Roman"/>
          <w:bCs/>
          <w:sz w:val="28"/>
          <w:szCs w:val="28"/>
          <w:lang w:eastAsia="ru-RU"/>
        </w:rPr>
        <w:t xml:space="preserve"> Указа Президента Российской Федерации </w:t>
      </w:r>
      <w:r w:rsidR="00956CC5" w:rsidRPr="00043AD4">
        <w:rPr>
          <w:rFonts w:ascii="Times New Roman" w:hAnsi="Times New Roman"/>
          <w:bCs/>
          <w:sz w:val="28"/>
          <w:szCs w:val="28"/>
          <w:lang w:eastAsia="ru-RU"/>
        </w:rPr>
        <w:t>«</w:t>
      </w:r>
      <w:r w:rsidRPr="00043AD4">
        <w:rPr>
          <w:rFonts w:ascii="Times New Roman" w:hAnsi="Times New Roman"/>
          <w:bCs/>
          <w:sz w:val="28"/>
          <w:szCs w:val="28"/>
          <w:lang w:eastAsia="ru-RU"/>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rsidRPr="00043AD4">
        <w:rPr>
          <w:rFonts w:ascii="Times New Roman" w:hAnsi="Times New Roman"/>
          <w:bCs/>
          <w:sz w:val="28"/>
          <w:szCs w:val="28"/>
          <w:lang w:eastAsia="ru-RU"/>
        </w:rPr>
        <w:t xml:space="preserve"> поведению</w:t>
      </w:r>
      <w:r w:rsidR="00956CC5" w:rsidRPr="00043AD4">
        <w:rPr>
          <w:rFonts w:ascii="Times New Roman" w:hAnsi="Times New Roman"/>
          <w:bCs/>
          <w:sz w:val="28"/>
          <w:szCs w:val="28"/>
          <w:lang w:eastAsia="ru-RU"/>
        </w:rPr>
        <w:t>»</w:t>
      </w:r>
      <w:r w:rsidRPr="00043AD4">
        <w:rPr>
          <w:rFonts w:ascii="Times New Roman" w:hAnsi="Times New Roman"/>
          <w:bCs/>
          <w:sz w:val="28"/>
          <w:szCs w:val="28"/>
          <w:lang w:eastAsia="ru-RU"/>
        </w:rPr>
        <w:t>.</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 xml:space="preserve">При осуществлении проверки должностные лица </w:t>
      </w:r>
      <w:r w:rsidR="00956CC5" w:rsidRPr="00043AD4">
        <w:rPr>
          <w:rFonts w:ascii="Times New Roman" w:hAnsi="Times New Roman"/>
          <w:bCs/>
          <w:sz w:val="28"/>
          <w:szCs w:val="28"/>
          <w:lang w:eastAsia="ru-RU"/>
        </w:rPr>
        <w:t>ее проводящие</w:t>
      </w:r>
      <w:r w:rsidRPr="00043AD4">
        <w:rPr>
          <w:rFonts w:ascii="Times New Roman" w:hAnsi="Times New Roman"/>
          <w:bCs/>
          <w:sz w:val="28"/>
          <w:szCs w:val="28"/>
          <w:lang w:eastAsia="ru-RU"/>
        </w:rPr>
        <w:t xml:space="preserve"> вправе:</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1) проводить беседу с гражданином или гражданским служащим Самарской области;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2) изучать представленные гражданином или гражданским служащим Самарской области сведения о доходах, об имуществе и обязательствах имущественного характера и дополнительные материалы;</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3) получать от гражданина или гражданского служащего Самарской области пояснения по представленным им сведениям о доходах, об имуществе и обязательствах имущественного характера и материалам;</w:t>
      </w:r>
    </w:p>
    <w:p w:rsidR="00993B43"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bookmarkStart w:id="14" w:name="Par49"/>
      <w:bookmarkEnd w:id="14"/>
      <w:proofErr w:type="gramStart"/>
      <w:r w:rsidRPr="00043AD4">
        <w:rPr>
          <w:rFonts w:ascii="Times New Roman" w:hAnsi="Times New Roman"/>
          <w:bCs/>
          <w:sz w:val="28"/>
          <w:szCs w:val="28"/>
          <w:lang w:eastAsia="ru-RU"/>
        </w:rPr>
        <w:t>4) направлять в установленном порядке запрос в органы прокуратуры Российской Федерации, иные федеральные государственные органы (кроме федеральных органов исполнительной власти, уполномоченных на осуществление оперативно-розыскной деятельности), государственные органы Самарской области,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имуществе и обязательствах</w:t>
      </w:r>
      <w:proofErr w:type="gramEnd"/>
      <w:r w:rsidRPr="00043AD4">
        <w:rPr>
          <w:rFonts w:ascii="Times New Roman" w:hAnsi="Times New Roman"/>
          <w:bCs/>
          <w:sz w:val="28"/>
          <w:szCs w:val="28"/>
          <w:lang w:eastAsia="ru-RU"/>
        </w:rPr>
        <w:t xml:space="preserve"> имущественного характера гражданина или гражданского служащего Самарской области, его супруги (супруга) и несовершеннолетних детей, о достоверности и полноте сведений, представленных гражданином в соответствии с действующим законодательством, о соблюдении гражданским служащим Самарской области требований к служебному поведению;</w:t>
      </w:r>
      <w:r w:rsidR="00B014E4" w:rsidRPr="00043AD4">
        <w:rPr>
          <w:rFonts w:ascii="Times New Roman" w:hAnsi="Times New Roman"/>
          <w:bCs/>
          <w:sz w:val="28"/>
          <w:szCs w:val="28"/>
          <w:lang w:eastAsia="ru-RU"/>
        </w:rPr>
        <w:t xml:space="preserve"> </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В запросе указываются:</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а) фамилия, имя, отчество руководителя государственного органа или организации, в которые направляется запрос;</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б) нормативный правовой акт, на основании которого направляется запрос;</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043AD4">
        <w:rPr>
          <w:rFonts w:ascii="Times New Roman" w:hAnsi="Times New Roman"/>
          <w:bCs/>
          <w:sz w:val="28"/>
          <w:szCs w:val="28"/>
          <w:lang w:eastAsia="ru-RU"/>
        </w:rPr>
        <w:lastRenderedPageBreak/>
        <w:t>в) фамилия, имя, отчество, дата и место рождения, место регистрации, жительства и (или) пребывания, должность и место работы (службы):</w:t>
      </w:r>
      <w:proofErr w:type="gramEnd"/>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гражданина или гражданского служащего Самарской области, его супруги (супруга) и несовершеннолетних детей, сведения о доходах, имуществе и обязательствах имущественного характера которых проверяются;</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гражданина, представившего сведения в соответствии с действующим законодательством, полнота и достоверность которых проверяются;</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гражданского служащего Самарской области, в отношении которого имеются сведения о несоблюдении им требований к служебному поведению;</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 содержание и объем сведений, подлежащих проверке;</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proofErr w:type="spellStart"/>
      <w:r w:rsidRPr="00043AD4">
        <w:rPr>
          <w:rFonts w:ascii="Times New Roman" w:hAnsi="Times New Roman"/>
          <w:bCs/>
          <w:sz w:val="28"/>
          <w:szCs w:val="28"/>
          <w:lang w:eastAsia="ru-RU"/>
        </w:rPr>
        <w:t>д</w:t>
      </w:r>
      <w:proofErr w:type="spellEnd"/>
      <w:r w:rsidRPr="00043AD4">
        <w:rPr>
          <w:rFonts w:ascii="Times New Roman" w:hAnsi="Times New Roman"/>
          <w:bCs/>
          <w:sz w:val="28"/>
          <w:szCs w:val="28"/>
          <w:lang w:eastAsia="ru-RU"/>
        </w:rPr>
        <w:t>) срок представления запрашиваемых сведений (за исключением запроса, направляемого в органы прокуратуры Российской Федерации, иные федеральные государственные органы и территориальные органы федеральных государственных органов);</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е) фамилия, инициалы и номер телефона лица, подготовившего запрос;</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ж) другие необходимые сведения.</w:t>
      </w:r>
    </w:p>
    <w:p w:rsidR="008E3E53"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Запросы направляются руководителями соответствующих государственных органов Самарской области.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5) наводить справки у физических лиц и получать от них информацию с их согласия;</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6) осуществлять анализ сведений, представленных гражданином или гражданским служащим Самарской области в соответствии с законодательством Российской Федерации о противодействии коррупции.</w:t>
      </w:r>
    </w:p>
    <w:p w:rsidR="008E3E53" w:rsidRPr="00043AD4"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bookmarkStart w:id="15" w:name="Par53"/>
      <w:bookmarkEnd w:id="15"/>
      <w:r w:rsidRPr="00043AD4">
        <w:rPr>
          <w:rFonts w:ascii="Times New Roman" w:hAnsi="Times New Roman"/>
          <w:bCs/>
          <w:sz w:val="28"/>
          <w:szCs w:val="28"/>
          <w:lang w:eastAsia="ru-RU"/>
        </w:rPr>
        <w:t>Руководитель соответствующей службы обеспечивает:</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1) уведомление в письменной форме гражданина или гражданского служащего Самарской области о начале проведения в отношении него проверки в течение двух рабочих дней со дня получения соответствующего решения;</w:t>
      </w:r>
    </w:p>
    <w:p w:rsidR="008E3E53" w:rsidRPr="00043AD4" w:rsidRDefault="008E3E53" w:rsidP="00A90B6E">
      <w:pPr>
        <w:autoSpaceDE w:val="0"/>
        <w:autoSpaceDN w:val="0"/>
        <w:adjustRightInd w:val="0"/>
        <w:spacing w:after="0" w:line="240" w:lineRule="auto"/>
        <w:ind w:firstLine="540"/>
        <w:jc w:val="both"/>
        <w:rPr>
          <w:rFonts w:ascii="Times New Roman" w:hAnsi="Times New Roman"/>
          <w:bCs/>
          <w:sz w:val="28"/>
          <w:szCs w:val="28"/>
          <w:lang w:eastAsia="ru-RU"/>
        </w:rPr>
      </w:pPr>
      <w:bookmarkStart w:id="16" w:name="Par72"/>
      <w:bookmarkEnd w:id="16"/>
      <w:r w:rsidRPr="00043AD4">
        <w:rPr>
          <w:rFonts w:ascii="Times New Roman" w:hAnsi="Times New Roman"/>
          <w:bCs/>
          <w:sz w:val="28"/>
          <w:szCs w:val="28"/>
          <w:lang w:eastAsia="ru-RU"/>
        </w:rPr>
        <w:t>2) проведение в случае обращения гражданина или гражданского служащего Самарской области беседы с ним, в ходе которой тот должен быть проинфо</w:t>
      </w:r>
      <w:r w:rsidR="00A90B6E">
        <w:rPr>
          <w:rFonts w:ascii="Times New Roman" w:hAnsi="Times New Roman"/>
          <w:bCs/>
          <w:sz w:val="28"/>
          <w:szCs w:val="28"/>
          <w:lang w:eastAsia="ru-RU"/>
        </w:rPr>
        <w:t xml:space="preserve">рмирован о том, какие сведения </w:t>
      </w:r>
      <w:r w:rsidRPr="00043AD4">
        <w:rPr>
          <w:rFonts w:ascii="Times New Roman" w:hAnsi="Times New Roman"/>
          <w:bCs/>
          <w:sz w:val="28"/>
          <w:szCs w:val="28"/>
          <w:lang w:eastAsia="ru-RU"/>
        </w:rPr>
        <w:t>и соблюдение каких требований к служебному поведению подлежат проверке, - в течение семи рабочих дней со дня обращения гражданином или гражданским служащим Самарской области, а при наличии уважительной причины - в срок, согласованный с гражданским служащим Самарской области.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По окончании проверки соответствующая служба обязана ознакомить гражданского служащего Самарской области гражданина или гражданского служащего Самарской области с результатами проверки с соблюдением законодательства Российской Федерации о государственной тайне.</w:t>
      </w:r>
    </w:p>
    <w:p w:rsidR="008E3E53" w:rsidRPr="00043AD4"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bookmarkStart w:id="17" w:name="Par76"/>
      <w:bookmarkEnd w:id="17"/>
      <w:r w:rsidRPr="00043AD4">
        <w:rPr>
          <w:rFonts w:ascii="Times New Roman" w:hAnsi="Times New Roman"/>
          <w:bCs/>
          <w:sz w:val="28"/>
          <w:szCs w:val="28"/>
          <w:lang w:eastAsia="ru-RU"/>
        </w:rPr>
        <w:t>Гражданин или гражданский служащий Самарской области вправе:</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1) дава</w:t>
      </w:r>
      <w:r w:rsidR="00B014E4" w:rsidRPr="00043AD4">
        <w:rPr>
          <w:rFonts w:ascii="Times New Roman" w:hAnsi="Times New Roman"/>
          <w:bCs/>
          <w:sz w:val="28"/>
          <w:szCs w:val="28"/>
          <w:lang w:eastAsia="ru-RU"/>
        </w:rPr>
        <w:t>ть пояснения в письменной форме приобщаются к материалам проверки.</w:t>
      </w:r>
    </w:p>
    <w:p w:rsidR="008E3E53" w:rsidRPr="00043AD4"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lastRenderedPageBreak/>
        <w:t>2) представлять дополнительные материалы и давать по ним пояснения в письменной форме;</w:t>
      </w:r>
    </w:p>
    <w:p w:rsidR="008E3E53" w:rsidRPr="00043AD4"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 xml:space="preserve">3) обращаться в соответствующую кадровую службу с подлежащим удовлетворению ходатайством о проведении с ним </w:t>
      </w:r>
      <w:r w:rsidR="00B014E4" w:rsidRPr="00043AD4">
        <w:rPr>
          <w:rFonts w:ascii="Times New Roman" w:hAnsi="Times New Roman"/>
          <w:bCs/>
          <w:sz w:val="28"/>
          <w:szCs w:val="28"/>
          <w:lang w:eastAsia="ru-RU"/>
        </w:rPr>
        <w:t>беседы.</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На период проведения проверки гражданский служащий Самарской области может быть отстранен от замещаемой должности гражданской службы Самарской области в порядке, установленном федеральным законодательством.</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Руководитель соответствующей кадровой службы представляет лицу, принявшему решение о проведении проверки, доклад о ее результатах.</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043AD4">
        <w:rPr>
          <w:rFonts w:ascii="Times New Roman" w:hAnsi="Times New Roman"/>
          <w:bCs/>
          <w:sz w:val="28"/>
          <w:szCs w:val="28"/>
          <w:lang w:eastAsia="ru-RU"/>
        </w:rPr>
        <w:t>Сведения о результатах проверки с письменного согласия лица, принявшего решение о ее проведении, представляются соответствующей кадровой службой с одновременным уведомлением об этом гражданина или гражданского служащего Самарской области, в отношении которого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Самарской</w:t>
      </w:r>
      <w:proofErr w:type="gramEnd"/>
      <w:r w:rsidRPr="00043AD4">
        <w:rPr>
          <w:rFonts w:ascii="Times New Roman" w:hAnsi="Times New Roman"/>
          <w:bCs/>
          <w:sz w:val="28"/>
          <w:szCs w:val="28"/>
          <w:lang w:eastAsia="ru-RU"/>
        </w:rPr>
        <w:t xml:space="preserve"> области, областной межведомственной комиссии по противодействию коррупции,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E3E53" w:rsidRPr="00043AD4"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proofErr w:type="gramStart"/>
      <w:r w:rsidRPr="00043AD4">
        <w:rPr>
          <w:rFonts w:ascii="Times New Roman" w:hAnsi="Times New Roman"/>
          <w:bCs/>
          <w:sz w:val="28"/>
          <w:szCs w:val="28"/>
          <w:lang w:eastAsia="ru-RU"/>
        </w:rPr>
        <w:t>При установлении в ходе проверки обстоятельств, свидетельствующих о представлении гражданским служащим Самарской области недостоверных или неполных сведений</w:t>
      </w:r>
      <w:r w:rsidR="00B014E4" w:rsidRPr="00043AD4">
        <w:rPr>
          <w:rFonts w:ascii="Times New Roman" w:hAnsi="Times New Roman"/>
          <w:bCs/>
          <w:sz w:val="28"/>
          <w:szCs w:val="28"/>
          <w:lang w:eastAsia="ru-RU"/>
        </w:rPr>
        <w:t xml:space="preserve"> о доходах, расходах, об имуществе и обязательствах имущественного характера</w:t>
      </w:r>
      <w:r w:rsidRPr="00043AD4">
        <w:rPr>
          <w:rFonts w:ascii="Times New Roman" w:hAnsi="Times New Roman"/>
          <w:bCs/>
          <w:sz w:val="28"/>
          <w:szCs w:val="28"/>
          <w:lang w:eastAsia="ru-RU"/>
        </w:rPr>
        <w:t>, и о несоблюдении им требований о предотвращении или урегулировании конфликта интересов либо требований к служебному поведению, материалы проверки представляются в соответствующую комиссию по соблюдению требований к служебному поведению гражданских служащих Самарской области и урегулированию</w:t>
      </w:r>
      <w:proofErr w:type="gramEnd"/>
      <w:r w:rsidRPr="00043AD4">
        <w:rPr>
          <w:rFonts w:ascii="Times New Roman" w:hAnsi="Times New Roman"/>
          <w:bCs/>
          <w:sz w:val="28"/>
          <w:szCs w:val="28"/>
          <w:lang w:eastAsia="ru-RU"/>
        </w:rPr>
        <w:t xml:space="preserve"> конфликта интересов.</w:t>
      </w:r>
    </w:p>
    <w:p w:rsidR="008E3E53" w:rsidRDefault="008E3E53" w:rsidP="00043AD4">
      <w:pPr>
        <w:autoSpaceDE w:val="0"/>
        <w:autoSpaceDN w:val="0"/>
        <w:adjustRightInd w:val="0"/>
        <w:spacing w:after="0" w:line="240" w:lineRule="auto"/>
        <w:ind w:firstLine="708"/>
        <w:jc w:val="both"/>
        <w:rPr>
          <w:rFonts w:ascii="Times New Roman" w:hAnsi="Times New Roman"/>
          <w:bCs/>
          <w:sz w:val="28"/>
          <w:szCs w:val="28"/>
          <w:lang w:eastAsia="ru-RU"/>
        </w:rPr>
      </w:pPr>
      <w:r w:rsidRPr="00043AD4">
        <w:rPr>
          <w:rFonts w:ascii="Times New Roman" w:hAnsi="Times New Roman"/>
          <w:bCs/>
          <w:sz w:val="28"/>
          <w:szCs w:val="28"/>
          <w:lang w:eastAsia="ru-RU"/>
        </w:rPr>
        <w:t>Материалы проверки хранятся в кадровой службе в течение трех лет со дня ее окончания, после чего передаются в архив.</w:t>
      </w:r>
    </w:p>
    <w:p w:rsidR="00043AD4" w:rsidRPr="0033299F" w:rsidRDefault="00043AD4" w:rsidP="00043AD4">
      <w:pPr>
        <w:pStyle w:val="Style16"/>
        <w:widowControl/>
        <w:spacing w:line="240" w:lineRule="auto"/>
        <w:ind w:right="29" w:firstLine="0"/>
        <w:rPr>
          <w:rStyle w:val="FontStyle29"/>
        </w:rPr>
      </w:pPr>
      <w:r>
        <w:rPr>
          <w:rStyle w:val="FontStyle33"/>
        </w:rPr>
        <w:tab/>
      </w:r>
      <w:r w:rsidRPr="0033299F">
        <w:rPr>
          <w:rStyle w:val="FontStyle33"/>
        </w:rPr>
        <w:t>Не образует коррупционного проступка и не влечет применения взысканий:</w:t>
      </w:r>
    </w:p>
    <w:p w:rsidR="00043AD4" w:rsidRPr="0033299F" w:rsidRDefault="00043AD4" w:rsidP="00043AD4">
      <w:pPr>
        <w:pStyle w:val="Style16"/>
        <w:widowControl/>
        <w:tabs>
          <w:tab w:val="left" w:pos="1022"/>
        </w:tabs>
        <w:spacing w:line="240" w:lineRule="auto"/>
        <w:ind w:firstLine="710"/>
        <w:rPr>
          <w:rStyle w:val="FontStyle33"/>
        </w:rPr>
      </w:pPr>
      <w:proofErr w:type="gramStart"/>
      <w:r w:rsidRPr="0033299F">
        <w:rPr>
          <w:rStyle w:val="FontStyle33"/>
        </w:rPr>
        <w:t>а)</w:t>
      </w:r>
      <w:r w:rsidRPr="0033299F">
        <w:rPr>
          <w:rStyle w:val="FontStyle33"/>
        </w:rPr>
        <w:tab/>
        <w:t>ненадлежащее соблюдение запрета, исполнение обязанности</w:t>
      </w:r>
      <w:r w:rsidRPr="0033299F">
        <w:rPr>
          <w:rStyle w:val="FontStyle33"/>
        </w:rPr>
        <w:br/>
        <w:t>вследствие непреодолимой силы, то есть чрезвычайных и</w:t>
      </w:r>
      <w:r w:rsidRPr="0033299F">
        <w:rPr>
          <w:rStyle w:val="FontStyle33"/>
        </w:rPr>
        <w:br/>
        <w:t>непредотвратимых при данных условиях обстоятельств (пожар,</w:t>
      </w:r>
      <w:r w:rsidRPr="0033299F">
        <w:rPr>
          <w:rStyle w:val="FontStyle33"/>
        </w:rPr>
        <w:br/>
        <w:t>наводнение, военные действия и т.д.), которые объективно</w:t>
      </w:r>
      <w:r w:rsidRPr="0033299F">
        <w:rPr>
          <w:rStyle w:val="FontStyle33"/>
        </w:rPr>
        <w:br/>
      </w:r>
      <w:r w:rsidRPr="0033299F">
        <w:rPr>
          <w:rStyle w:val="FontStyle33"/>
        </w:rPr>
        <w:lastRenderedPageBreak/>
        <w:t>препятствуют представлению сведений о доходах, расходах</w:t>
      </w:r>
      <w:r>
        <w:rPr>
          <w:rStyle w:val="FontStyle33"/>
        </w:rPr>
        <w:t>,</w:t>
      </w:r>
      <w:r w:rsidRPr="00914FBD">
        <w:rPr>
          <w:rStyle w:val="FontStyle33"/>
        </w:rPr>
        <w:t xml:space="preserve"> </w:t>
      </w:r>
      <w:r w:rsidRPr="0033299F">
        <w:rPr>
          <w:rStyle w:val="FontStyle33"/>
        </w:rPr>
        <w:t xml:space="preserve">об имуществе </w:t>
      </w:r>
      <w:r>
        <w:rPr>
          <w:rStyle w:val="FontStyle33"/>
        </w:rPr>
        <w:t xml:space="preserve">и обязательствах имущественного </w:t>
      </w:r>
      <w:r w:rsidRPr="0033299F">
        <w:rPr>
          <w:rStyle w:val="FontStyle33"/>
        </w:rPr>
        <w:t>характера</w:t>
      </w:r>
      <w:r>
        <w:rPr>
          <w:rStyle w:val="FontStyle33"/>
        </w:rPr>
        <w:t xml:space="preserve"> в </w:t>
      </w:r>
      <w:r w:rsidRPr="0033299F">
        <w:rPr>
          <w:rStyle w:val="FontStyle33"/>
        </w:rPr>
        <w:t>установленный законодательством срок или получению документов,</w:t>
      </w:r>
      <w:r w:rsidRPr="0033299F">
        <w:rPr>
          <w:rStyle w:val="FontStyle33"/>
        </w:rPr>
        <w:br/>
        <w:t>необходимых для достоверного и полного отражения данных</w:t>
      </w:r>
      <w:r w:rsidRPr="0033299F">
        <w:rPr>
          <w:rStyle w:val="FontStyle33"/>
        </w:rPr>
        <w:br/>
        <w:t>сведений, соблюдению иного запрета или обязанности;</w:t>
      </w:r>
      <w:proofErr w:type="gramEnd"/>
    </w:p>
    <w:p w:rsidR="00043AD4" w:rsidRPr="0033299F" w:rsidRDefault="00043AD4" w:rsidP="00043AD4">
      <w:pPr>
        <w:pStyle w:val="Style16"/>
        <w:widowControl/>
        <w:tabs>
          <w:tab w:val="left" w:pos="1022"/>
        </w:tabs>
        <w:spacing w:line="240" w:lineRule="auto"/>
        <w:ind w:firstLine="710"/>
        <w:rPr>
          <w:rStyle w:val="FontStyle33"/>
        </w:rPr>
      </w:pPr>
      <w:proofErr w:type="gramStart"/>
      <w:r w:rsidRPr="0033299F">
        <w:rPr>
          <w:rStyle w:val="FontStyle33"/>
        </w:rPr>
        <w:t>б)</w:t>
      </w:r>
      <w:r w:rsidRPr="0033299F">
        <w:rPr>
          <w:rStyle w:val="FontStyle33"/>
        </w:rPr>
        <w:tab/>
        <w:t>ошибочное (неточное) указание сведений в справке о</w:t>
      </w:r>
      <w:r w:rsidRPr="0033299F">
        <w:rPr>
          <w:rStyle w:val="FontStyle33"/>
        </w:rPr>
        <w:br/>
        <w:t>доходах, расходах, об имуществе и обязательствах имущественного</w:t>
      </w:r>
      <w:r w:rsidRPr="0033299F">
        <w:rPr>
          <w:rStyle w:val="FontStyle33"/>
        </w:rPr>
        <w:br/>
        <w:t>характера (далее - Справка) вследствие ошибок и неточностей,</w:t>
      </w:r>
      <w:r w:rsidRPr="0033299F">
        <w:rPr>
          <w:rStyle w:val="FontStyle33"/>
        </w:rPr>
        <w:br/>
        <w:t>допущенных государственным органом или иной организацией в</w:t>
      </w:r>
      <w:r w:rsidRPr="0033299F">
        <w:rPr>
          <w:rStyle w:val="FontStyle33"/>
        </w:rPr>
        <w:br/>
        <w:t>выданных служащему документах (выписках), на основании которых</w:t>
      </w:r>
      <w:r w:rsidRPr="0033299F">
        <w:rPr>
          <w:rStyle w:val="FontStyle33"/>
        </w:rPr>
        <w:br/>
        <w:t>им заполнялась Справка (ошибка в справке 2-НДФЛ, выписке по</w:t>
      </w:r>
      <w:r w:rsidRPr="0033299F">
        <w:rPr>
          <w:rStyle w:val="FontStyle33"/>
        </w:rPr>
        <w:br/>
        <w:t>счету, выданной кредитной организацией и т.п.), а также иных</w:t>
      </w:r>
      <w:r w:rsidRPr="0033299F">
        <w:rPr>
          <w:rStyle w:val="FontStyle33"/>
        </w:rPr>
        <w:br/>
        <w:t>причин, когда неточность в представленных</w:t>
      </w:r>
      <w:proofErr w:type="gramEnd"/>
      <w:r w:rsidRPr="0033299F">
        <w:rPr>
          <w:rStyle w:val="FontStyle33"/>
        </w:rPr>
        <w:t xml:space="preserve"> </w:t>
      </w:r>
      <w:proofErr w:type="gramStart"/>
      <w:r w:rsidRPr="0033299F">
        <w:rPr>
          <w:rStyle w:val="FontStyle33"/>
        </w:rPr>
        <w:t>сведениях</w:t>
      </w:r>
      <w:proofErr w:type="gramEnd"/>
      <w:r w:rsidRPr="0033299F">
        <w:rPr>
          <w:rStyle w:val="FontStyle33"/>
        </w:rPr>
        <w:t xml:space="preserve"> </w:t>
      </w:r>
      <w:r w:rsidRPr="0033299F">
        <w:rPr>
          <w:rStyle w:val="FontStyle33"/>
        </w:rPr>
        <w:br/>
        <w:t>возникла по причинам, независящим от служащего.</w:t>
      </w:r>
    </w:p>
    <w:p w:rsidR="00043AD4" w:rsidRPr="0033299F" w:rsidRDefault="00043AD4" w:rsidP="00043AD4">
      <w:pPr>
        <w:pStyle w:val="Style10"/>
        <w:widowControl/>
        <w:spacing w:line="240" w:lineRule="auto"/>
        <w:ind w:right="48" w:firstLine="715"/>
        <w:rPr>
          <w:rStyle w:val="FontStyle33"/>
        </w:rPr>
      </w:pPr>
      <w:r w:rsidRPr="0033299F">
        <w:rPr>
          <w:rStyle w:val="FontStyle33"/>
        </w:rPr>
        <w:t>Обстоятельства, указанные в подпунктах «а» и «б»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в)</w:t>
      </w:r>
      <w:r w:rsidRPr="0033299F">
        <w:rPr>
          <w:rStyle w:val="FontStyle33"/>
        </w:rPr>
        <w:tab/>
        <w:t>заполнение служащим Справки в ином, не общепринятом,</w:t>
      </w:r>
      <w:r w:rsidRPr="0033299F">
        <w:rPr>
          <w:rStyle w:val="FontStyle33"/>
        </w:rPr>
        <w:br/>
        <w:t>орфографическом порядке, при котором сохраняется смысловое</w:t>
      </w:r>
      <w:r w:rsidRPr="0033299F">
        <w:rPr>
          <w:rStyle w:val="FontStyle33"/>
        </w:rPr>
        <w:br/>
        <w:t>содержание</w:t>
      </w:r>
      <w:r>
        <w:rPr>
          <w:rStyle w:val="FontStyle33"/>
        </w:rPr>
        <w:t xml:space="preserve"> данных в</w:t>
      </w:r>
      <w:r w:rsidRPr="0033299F">
        <w:rPr>
          <w:rStyle w:val="FontStyle33"/>
        </w:rPr>
        <w:t xml:space="preserve"> Справк</w:t>
      </w:r>
      <w:r>
        <w:rPr>
          <w:rStyle w:val="FontStyle33"/>
        </w:rPr>
        <w:t>е</w:t>
      </w:r>
      <w:r w:rsidRPr="0033299F">
        <w:rPr>
          <w:rStyle w:val="FontStyle33"/>
        </w:rPr>
        <w:t xml:space="preserve">, либо когда заполнены разделы, графы </w:t>
      </w:r>
      <w:r>
        <w:rPr>
          <w:rStyle w:val="FontStyle33"/>
        </w:rPr>
        <w:t xml:space="preserve">Справки, </w:t>
      </w:r>
      <w:r w:rsidRPr="0033299F">
        <w:rPr>
          <w:rStyle w:val="FontStyle33"/>
        </w:rPr>
        <w:t>не подлежащие заполнению. Например:</w:t>
      </w:r>
    </w:p>
    <w:p w:rsidR="00043AD4" w:rsidRPr="0033299F" w:rsidRDefault="00043AD4" w:rsidP="00043AD4">
      <w:pPr>
        <w:pStyle w:val="Style10"/>
        <w:widowControl/>
        <w:spacing w:line="240" w:lineRule="auto"/>
        <w:ind w:firstLine="710"/>
        <w:rPr>
          <w:rStyle w:val="FontStyle33"/>
        </w:rPr>
      </w:pPr>
      <w:r w:rsidRPr="0033299F">
        <w:rPr>
          <w:rStyle w:val="FontStyle33"/>
        </w:rPr>
        <w:t>некорректное указание почтового адреса</w:t>
      </w:r>
    </w:p>
    <w:p w:rsidR="00043AD4" w:rsidRPr="0033299F" w:rsidRDefault="00043AD4" w:rsidP="00043AD4">
      <w:pPr>
        <w:pStyle w:val="Style10"/>
        <w:widowControl/>
        <w:spacing w:line="240" w:lineRule="auto"/>
        <w:ind w:firstLine="710"/>
        <w:rPr>
          <w:rStyle w:val="FontStyle33"/>
        </w:rPr>
      </w:pPr>
      <w:r w:rsidRPr="0033299F">
        <w:rPr>
          <w:rStyle w:val="FontStyle33"/>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w:t>
      </w:r>
    </w:p>
    <w:p w:rsidR="00043AD4" w:rsidRPr="0033299F" w:rsidRDefault="00043AD4" w:rsidP="00043AD4">
      <w:pPr>
        <w:pStyle w:val="Style10"/>
        <w:widowControl/>
        <w:spacing w:line="240" w:lineRule="auto"/>
        <w:ind w:firstLine="701"/>
        <w:rPr>
          <w:rStyle w:val="FontStyle33"/>
        </w:rPr>
      </w:pPr>
      <w:r w:rsidRPr="0033299F">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043AD4" w:rsidRPr="0033299F" w:rsidRDefault="00043AD4" w:rsidP="00043AD4">
      <w:pPr>
        <w:pStyle w:val="Style10"/>
        <w:widowControl/>
        <w:spacing w:line="240" w:lineRule="auto"/>
        <w:rPr>
          <w:rStyle w:val="FontStyle33"/>
        </w:rPr>
      </w:pPr>
      <w:r w:rsidRPr="0033299F">
        <w:rPr>
          <w:rStyle w:val="FontStyle33"/>
        </w:rPr>
        <w:t>указание срочных обязательств финансового характера на сумму менее 500 000 рублей и т.д.;</w:t>
      </w:r>
    </w:p>
    <w:p w:rsidR="00043AD4" w:rsidRPr="0033299F" w:rsidRDefault="00043AD4" w:rsidP="00043AD4">
      <w:pPr>
        <w:pStyle w:val="Style16"/>
        <w:widowControl/>
        <w:tabs>
          <w:tab w:val="left" w:pos="1022"/>
          <w:tab w:val="left" w:pos="3830"/>
          <w:tab w:val="left" w:pos="6106"/>
        </w:tabs>
        <w:spacing w:line="240" w:lineRule="auto"/>
        <w:ind w:firstLine="710"/>
        <w:rPr>
          <w:rStyle w:val="FontStyle33"/>
        </w:rPr>
      </w:pPr>
      <w:r w:rsidRPr="0033299F">
        <w:rPr>
          <w:rStyle w:val="FontStyle33"/>
        </w:rPr>
        <w:t>г)</w:t>
      </w:r>
      <w:r w:rsidRPr="0033299F">
        <w:rPr>
          <w:rStyle w:val="FontStyle33"/>
        </w:rPr>
        <w:tab/>
        <w:t>представление</w:t>
      </w:r>
      <w:r w:rsidRPr="0033299F">
        <w:rPr>
          <w:rStyle w:val="FontStyle33"/>
        </w:rPr>
        <w:tab/>
        <w:t>служащим</w:t>
      </w:r>
      <w:r w:rsidRPr="0033299F">
        <w:rPr>
          <w:rStyle w:val="FontStyle33"/>
        </w:rPr>
        <w:tab/>
        <w:t>в установленный</w:t>
      </w:r>
      <w:r w:rsidRPr="0033299F">
        <w:rPr>
          <w:rStyle w:val="FontStyle33"/>
        </w:rPr>
        <w:br/>
        <w:t>законодательством срок уточненных и достоверных сведений о</w:t>
      </w:r>
      <w:r w:rsidRPr="0033299F">
        <w:rPr>
          <w:rStyle w:val="FontStyle33"/>
        </w:rPr>
        <w:br/>
        <w:t>доходах и имуществе, при условии, что служащий самостоятельно</w:t>
      </w:r>
      <w:r w:rsidRPr="0033299F">
        <w:rPr>
          <w:rStyle w:val="FontStyle33"/>
        </w:rPr>
        <w:br/>
        <w:t>обнаружил в представленных им Справках не отраженные или</w:t>
      </w:r>
      <w:r w:rsidRPr="0033299F">
        <w:rPr>
          <w:rStyle w:val="FontStyle33"/>
        </w:rPr>
        <w:br/>
        <w:t>не полностью отраженные сведения.</w:t>
      </w:r>
    </w:p>
    <w:p w:rsidR="00043AD4" w:rsidRPr="0033299F" w:rsidRDefault="00043AD4" w:rsidP="00043AD4">
      <w:pPr>
        <w:pStyle w:val="Style10"/>
        <w:widowControl/>
        <w:spacing w:line="240" w:lineRule="auto"/>
        <w:rPr>
          <w:rStyle w:val="FontStyle33"/>
        </w:rPr>
      </w:pPr>
      <w:r w:rsidRPr="0033299F">
        <w:rPr>
          <w:rStyle w:val="FontStyle33"/>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w:t>
      </w:r>
      <w:r w:rsidRPr="00527F82">
        <w:rPr>
          <w:rStyle w:val="FontStyle33"/>
        </w:rPr>
        <w:t>информации и внесения ее служащим в Справку.</w:t>
      </w:r>
      <w:r w:rsidRPr="0033299F">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w:t>
      </w:r>
      <w:r w:rsidRPr="0033299F">
        <w:rPr>
          <w:rStyle w:val="FontStyle33"/>
        </w:rPr>
        <w:lastRenderedPageBreak/>
        <w:t>качестве объекта собственности или объекта, находящегося в пользовании, эта квартира не указана.</w:t>
      </w:r>
    </w:p>
    <w:p w:rsidR="00043AD4" w:rsidRPr="0033299F" w:rsidRDefault="00043AD4" w:rsidP="00043AD4">
      <w:pPr>
        <w:pStyle w:val="Style16"/>
        <w:widowControl/>
        <w:tabs>
          <w:tab w:val="left" w:pos="1008"/>
        </w:tabs>
        <w:spacing w:line="240" w:lineRule="auto"/>
        <w:ind w:right="48"/>
        <w:rPr>
          <w:rStyle w:val="FontStyle29"/>
        </w:rPr>
      </w:pPr>
      <w:r w:rsidRPr="0033299F">
        <w:rPr>
          <w:rStyle w:val="FontStyle33"/>
        </w:rPr>
        <w:t>За нарушение требований законодательства о противодействии коррупции применяются следующие виды взысканий:</w:t>
      </w:r>
    </w:p>
    <w:p w:rsidR="00043AD4" w:rsidRPr="0033299F" w:rsidRDefault="00043AD4" w:rsidP="00043AD4">
      <w:pPr>
        <w:pStyle w:val="Style16"/>
        <w:widowControl/>
        <w:tabs>
          <w:tab w:val="left" w:pos="1018"/>
        </w:tabs>
        <w:spacing w:line="240" w:lineRule="auto"/>
        <w:ind w:left="710" w:firstLine="0"/>
        <w:jc w:val="left"/>
        <w:rPr>
          <w:rStyle w:val="FontStyle33"/>
        </w:rPr>
      </w:pPr>
      <w:r w:rsidRPr="0033299F">
        <w:rPr>
          <w:rStyle w:val="FontStyle33"/>
        </w:rPr>
        <w:t>а)</w:t>
      </w:r>
      <w:r w:rsidRPr="0033299F">
        <w:rPr>
          <w:rStyle w:val="FontStyle33"/>
        </w:rPr>
        <w:tab/>
        <w:t>замечание;</w:t>
      </w:r>
    </w:p>
    <w:p w:rsidR="00043AD4" w:rsidRPr="0033299F" w:rsidRDefault="00043AD4" w:rsidP="00043AD4">
      <w:pPr>
        <w:pStyle w:val="Style16"/>
        <w:widowControl/>
        <w:tabs>
          <w:tab w:val="left" w:pos="1018"/>
        </w:tabs>
        <w:spacing w:line="240" w:lineRule="auto"/>
        <w:ind w:left="710" w:firstLine="0"/>
        <w:jc w:val="left"/>
        <w:rPr>
          <w:rStyle w:val="FontStyle33"/>
        </w:rPr>
      </w:pPr>
      <w:r w:rsidRPr="0033299F">
        <w:rPr>
          <w:rStyle w:val="FontStyle33"/>
        </w:rPr>
        <w:t>б)</w:t>
      </w:r>
      <w:r w:rsidRPr="0033299F">
        <w:rPr>
          <w:rStyle w:val="FontStyle33"/>
        </w:rPr>
        <w:tab/>
        <w:t>выговор;</w:t>
      </w:r>
    </w:p>
    <w:p w:rsidR="00043AD4" w:rsidRPr="0033299F" w:rsidRDefault="00043AD4" w:rsidP="00043AD4">
      <w:pPr>
        <w:pStyle w:val="Style16"/>
        <w:widowControl/>
        <w:tabs>
          <w:tab w:val="left" w:pos="1018"/>
        </w:tabs>
        <w:spacing w:line="240" w:lineRule="auto"/>
        <w:ind w:right="43" w:firstLine="710"/>
        <w:rPr>
          <w:rStyle w:val="FontStyle33"/>
        </w:rPr>
      </w:pPr>
      <w:r w:rsidRPr="0033299F">
        <w:rPr>
          <w:rStyle w:val="FontStyle33"/>
        </w:rPr>
        <w:t>в)</w:t>
      </w:r>
      <w:r w:rsidRPr="0033299F">
        <w:rPr>
          <w:rStyle w:val="FontStyle33"/>
        </w:rPr>
        <w:tab/>
        <w:t>строгий выговор (для государственных служащих,</w:t>
      </w:r>
      <w:r w:rsidRPr="0033299F">
        <w:rPr>
          <w:rStyle w:val="FontStyle33"/>
        </w:rPr>
        <w:br/>
        <w:t>замещающих должности военной и правоохранительной службы);</w:t>
      </w:r>
    </w:p>
    <w:p w:rsidR="00043AD4" w:rsidRPr="0033299F" w:rsidRDefault="00043AD4" w:rsidP="00043AD4">
      <w:pPr>
        <w:pStyle w:val="Style16"/>
        <w:widowControl/>
        <w:tabs>
          <w:tab w:val="left" w:pos="1018"/>
        </w:tabs>
        <w:spacing w:line="240" w:lineRule="auto"/>
        <w:ind w:right="43" w:firstLine="710"/>
        <w:rPr>
          <w:rStyle w:val="FontStyle33"/>
        </w:rPr>
      </w:pPr>
      <w:r w:rsidRPr="0033299F">
        <w:rPr>
          <w:rStyle w:val="FontStyle33"/>
        </w:rPr>
        <w:t>г)</w:t>
      </w:r>
      <w:r w:rsidRPr="0033299F">
        <w:rPr>
          <w:rStyle w:val="FontStyle33"/>
        </w:rPr>
        <w:tab/>
        <w:t>предупреждение о неполном служебном (должностном)</w:t>
      </w:r>
      <w:r w:rsidRPr="0033299F">
        <w:rPr>
          <w:rStyle w:val="FontStyle33"/>
        </w:rPr>
        <w:br/>
        <w:t>соответствии;</w:t>
      </w:r>
    </w:p>
    <w:p w:rsidR="00043AD4" w:rsidRPr="0033299F" w:rsidRDefault="00043AD4" w:rsidP="00043AD4">
      <w:pPr>
        <w:pStyle w:val="Style16"/>
        <w:widowControl/>
        <w:tabs>
          <w:tab w:val="left" w:pos="1018"/>
        </w:tabs>
        <w:spacing w:line="240" w:lineRule="auto"/>
        <w:ind w:right="43" w:firstLine="710"/>
        <w:rPr>
          <w:rStyle w:val="FontStyle33"/>
        </w:rPr>
      </w:pPr>
      <w:proofErr w:type="spellStart"/>
      <w:r w:rsidRPr="0033299F">
        <w:rPr>
          <w:rStyle w:val="FontStyle33"/>
        </w:rPr>
        <w:t>д</w:t>
      </w:r>
      <w:proofErr w:type="spellEnd"/>
      <w:r w:rsidRPr="0033299F">
        <w:rPr>
          <w:rStyle w:val="FontStyle33"/>
        </w:rPr>
        <w:t>)</w:t>
      </w:r>
      <w:r w:rsidRPr="0033299F">
        <w:rPr>
          <w:rStyle w:val="FontStyle33"/>
        </w:rPr>
        <w:tab/>
        <w:t>увольнение с государственной (муниципальной) службы в</w:t>
      </w:r>
      <w:r w:rsidRPr="0033299F">
        <w:rPr>
          <w:rStyle w:val="FontStyle33"/>
        </w:rPr>
        <w:br/>
        <w:t>связи с утратой доверия.</w:t>
      </w:r>
    </w:p>
    <w:p w:rsidR="00043AD4" w:rsidRPr="0033299F" w:rsidRDefault="00043AD4" w:rsidP="00043AD4">
      <w:pPr>
        <w:pStyle w:val="Style16"/>
        <w:widowControl/>
        <w:numPr>
          <w:ilvl w:val="0"/>
          <w:numId w:val="3"/>
        </w:numPr>
        <w:tabs>
          <w:tab w:val="left" w:pos="1008"/>
        </w:tabs>
        <w:spacing w:line="240" w:lineRule="auto"/>
        <w:ind w:right="34" w:firstLine="710"/>
        <w:rPr>
          <w:rStyle w:val="FontStyle29"/>
        </w:rPr>
      </w:pPr>
      <w:r w:rsidRPr="0033299F">
        <w:rPr>
          <w:rStyle w:val="FontStyle33"/>
        </w:rPr>
        <w:t>При определении конкретного вида взыскания, которое подлежит применению, должны учитываться следующие критерии:</w:t>
      </w:r>
    </w:p>
    <w:p w:rsidR="00043AD4" w:rsidRPr="0033299F" w:rsidRDefault="00043AD4" w:rsidP="00043AD4">
      <w:pPr>
        <w:pStyle w:val="Style16"/>
        <w:widowControl/>
        <w:tabs>
          <w:tab w:val="left" w:pos="1027"/>
        </w:tabs>
        <w:spacing w:line="240" w:lineRule="auto"/>
        <w:ind w:left="720" w:firstLine="0"/>
        <w:jc w:val="left"/>
        <w:rPr>
          <w:rStyle w:val="FontStyle33"/>
        </w:rPr>
      </w:pPr>
      <w:r w:rsidRPr="0033299F">
        <w:rPr>
          <w:rStyle w:val="FontStyle33"/>
        </w:rPr>
        <w:t>а)</w:t>
      </w:r>
      <w:r w:rsidRPr="0033299F">
        <w:rPr>
          <w:rStyle w:val="FontStyle33"/>
        </w:rPr>
        <w:tab/>
        <w:t>характер и тяжесть совершенного нарушения;</w:t>
      </w:r>
    </w:p>
    <w:p w:rsidR="00043AD4" w:rsidRPr="0033299F" w:rsidRDefault="00043AD4" w:rsidP="00043AD4">
      <w:pPr>
        <w:pStyle w:val="Style16"/>
        <w:widowControl/>
        <w:tabs>
          <w:tab w:val="left" w:pos="1027"/>
        </w:tabs>
        <w:spacing w:line="240" w:lineRule="auto"/>
        <w:ind w:left="720" w:firstLine="0"/>
        <w:jc w:val="left"/>
        <w:rPr>
          <w:rStyle w:val="FontStyle33"/>
        </w:rPr>
      </w:pPr>
      <w:r w:rsidRPr="0033299F">
        <w:rPr>
          <w:rStyle w:val="FontStyle33"/>
        </w:rPr>
        <w:t>б)</w:t>
      </w:r>
      <w:r w:rsidRPr="0033299F">
        <w:rPr>
          <w:rStyle w:val="FontStyle33"/>
        </w:rPr>
        <w:tab/>
        <w:t>обстоятельства, при которых совершено нарушение;</w:t>
      </w:r>
    </w:p>
    <w:p w:rsidR="00043AD4" w:rsidRPr="0033299F" w:rsidRDefault="00043AD4" w:rsidP="00043AD4">
      <w:pPr>
        <w:pStyle w:val="Style16"/>
        <w:widowControl/>
        <w:tabs>
          <w:tab w:val="left" w:pos="1013"/>
        </w:tabs>
        <w:spacing w:line="240" w:lineRule="auto"/>
        <w:ind w:firstLine="706"/>
        <w:rPr>
          <w:rStyle w:val="FontStyle33"/>
        </w:rPr>
      </w:pPr>
      <w:r w:rsidRPr="0033299F">
        <w:rPr>
          <w:rStyle w:val="FontStyle33"/>
        </w:rPr>
        <w:t>в)</w:t>
      </w:r>
      <w:r w:rsidRPr="0033299F">
        <w:rPr>
          <w:rStyle w:val="FontStyle33"/>
        </w:rPr>
        <w:tab/>
        <w:t>соблюдение служащим других запретов, исполнение других</w:t>
      </w:r>
      <w:r w:rsidRPr="0033299F">
        <w:rPr>
          <w:rStyle w:val="FontStyle33"/>
        </w:rPr>
        <w:br/>
        <w:t>обязанностей, установленных в целях противодействия коррупции;</w:t>
      </w:r>
    </w:p>
    <w:p w:rsidR="00043AD4" w:rsidRPr="0033299F" w:rsidRDefault="00043AD4" w:rsidP="00043AD4">
      <w:pPr>
        <w:pStyle w:val="Style16"/>
        <w:widowControl/>
        <w:tabs>
          <w:tab w:val="left" w:pos="1013"/>
        </w:tabs>
        <w:spacing w:line="240" w:lineRule="auto"/>
        <w:ind w:firstLine="706"/>
        <w:rPr>
          <w:rStyle w:val="FontStyle33"/>
        </w:rPr>
      </w:pPr>
      <w:r w:rsidRPr="0033299F">
        <w:rPr>
          <w:rStyle w:val="FontStyle33"/>
        </w:rPr>
        <w:t>г)</w:t>
      </w:r>
      <w:r w:rsidRPr="0033299F">
        <w:rPr>
          <w:rStyle w:val="FontStyle33"/>
        </w:rPr>
        <w:tab/>
        <w:t>предшествующие результаты исполнения служащим своих</w:t>
      </w:r>
      <w:r w:rsidRPr="0033299F">
        <w:rPr>
          <w:rStyle w:val="FontStyle33"/>
        </w:rPr>
        <w:br/>
        <w:t>должностных обязанностей.</w:t>
      </w:r>
    </w:p>
    <w:p w:rsidR="00043AD4" w:rsidRPr="0033299F" w:rsidRDefault="00043AD4" w:rsidP="00043AD4">
      <w:pPr>
        <w:pStyle w:val="Style16"/>
        <w:widowControl/>
        <w:tabs>
          <w:tab w:val="left" w:pos="1008"/>
        </w:tabs>
        <w:spacing w:line="240" w:lineRule="auto"/>
        <w:ind w:right="19"/>
        <w:rPr>
          <w:rStyle w:val="FontStyle33"/>
        </w:rPr>
      </w:pPr>
      <w:r w:rsidRPr="0033299F">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w:t>
      </w:r>
      <w:r>
        <w:rPr>
          <w:rStyle w:val="FontStyle33"/>
        </w:rPr>
        <w:t>лужбы в связи с утратой доверия</w:t>
      </w:r>
      <w:r w:rsidRPr="0033299F">
        <w:rPr>
          <w:rStyle w:val="FontStyle33"/>
        </w:rPr>
        <w:t xml:space="preserve"> применялись, к примеру, в случаях:</w:t>
      </w:r>
    </w:p>
    <w:p w:rsidR="00043AD4" w:rsidRPr="0033299F" w:rsidRDefault="00043AD4" w:rsidP="00043AD4">
      <w:pPr>
        <w:pStyle w:val="Style16"/>
        <w:widowControl/>
        <w:tabs>
          <w:tab w:val="left" w:pos="1022"/>
        </w:tabs>
        <w:spacing w:line="240" w:lineRule="auto"/>
        <w:rPr>
          <w:rStyle w:val="FontStyle33"/>
        </w:rPr>
      </w:pPr>
      <w:r w:rsidRPr="0033299F">
        <w:rPr>
          <w:rStyle w:val="FontStyle33"/>
        </w:rPr>
        <w:t>а)</w:t>
      </w:r>
      <w:r w:rsidRPr="0033299F">
        <w:rPr>
          <w:rStyle w:val="FontStyle33"/>
        </w:rPr>
        <w:tab/>
        <w:t xml:space="preserve">сокрытия доходов, имущества, </w:t>
      </w:r>
      <w:proofErr w:type="gramStart"/>
      <w:r w:rsidRPr="0033299F">
        <w:rPr>
          <w:rStyle w:val="FontStyle33"/>
        </w:rPr>
        <w:t>источники</w:t>
      </w:r>
      <w:proofErr w:type="gramEnd"/>
      <w:r w:rsidRPr="0033299F">
        <w:rPr>
          <w:rStyle w:val="FontStyle33"/>
        </w:rPr>
        <w:t xml:space="preserve"> происхождения</w:t>
      </w:r>
      <w:r w:rsidRPr="0033299F">
        <w:rPr>
          <w:rStyle w:val="FontStyle33"/>
        </w:rPr>
        <w:br/>
        <w:t>которых служащий не мог пояснить или стоимость которых не</w:t>
      </w:r>
      <w:r w:rsidRPr="0033299F">
        <w:rPr>
          <w:rStyle w:val="FontStyle33"/>
        </w:rPr>
        <w:br/>
        <w:t>соответствовала его доходам;</w:t>
      </w:r>
    </w:p>
    <w:p w:rsidR="00043AD4" w:rsidRPr="0033299F" w:rsidRDefault="00043AD4" w:rsidP="00043AD4">
      <w:pPr>
        <w:pStyle w:val="Style16"/>
        <w:widowControl/>
        <w:tabs>
          <w:tab w:val="left" w:pos="1022"/>
        </w:tabs>
        <w:spacing w:line="240" w:lineRule="auto"/>
        <w:rPr>
          <w:rStyle w:val="FontStyle33"/>
        </w:rPr>
      </w:pPr>
      <w:r w:rsidRPr="0033299F">
        <w:rPr>
          <w:rStyle w:val="FontStyle33"/>
        </w:rPr>
        <w:t>б)</w:t>
      </w:r>
      <w:r w:rsidRPr="0033299F">
        <w:rPr>
          <w:rStyle w:val="FontStyle33"/>
        </w:rPr>
        <w:tab/>
        <w:t>значительного завышения служащим общей суммы доходов,</w:t>
      </w:r>
      <w:r w:rsidRPr="0033299F">
        <w:rPr>
          <w:rStyle w:val="FontStyle33"/>
        </w:rPr>
        <w:br/>
        <w:t>вкладов в банках и иных кредитных организациях, либо полученных</w:t>
      </w:r>
      <w:r w:rsidRPr="0033299F">
        <w:rPr>
          <w:rStyle w:val="FontStyle33"/>
        </w:rPr>
        <w:br/>
        <w:t>кредитов с целью финансового обоснования сделок по приобретению</w:t>
      </w:r>
      <w:r w:rsidRPr="0033299F">
        <w:rPr>
          <w:rStyle w:val="FontStyle33"/>
        </w:rPr>
        <w:br/>
        <w:t>земельных участков, объектов недвижимого имущества,</w:t>
      </w:r>
      <w:r w:rsidRPr="0033299F">
        <w:rPr>
          <w:rStyle w:val="FontStyle33"/>
        </w:rPr>
        <w:br/>
        <w:t>транспортных средств, ценных бумаг;</w:t>
      </w:r>
    </w:p>
    <w:p w:rsidR="00043AD4" w:rsidRPr="0033299F" w:rsidRDefault="00043AD4" w:rsidP="00043AD4">
      <w:pPr>
        <w:pStyle w:val="Style16"/>
        <w:widowControl/>
        <w:tabs>
          <w:tab w:val="left" w:pos="1022"/>
        </w:tabs>
        <w:spacing w:line="240" w:lineRule="auto"/>
        <w:rPr>
          <w:rStyle w:val="FontStyle33"/>
        </w:rPr>
      </w:pPr>
      <w:r w:rsidRPr="0033299F">
        <w:rPr>
          <w:rStyle w:val="FontStyle33"/>
        </w:rPr>
        <w:t>в)</w:t>
      </w:r>
      <w:r w:rsidRPr="0033299F">
        <w:rPr>
          <w:rStyle w:val="FontStyle33"/>
        </w:rPr>
        <w:tab/>
        <w:t>указания цены сделки по приобретению земельных участков,</w:t>
      </w:r>
      <w:r w:rsidRPr="0033299F">
        <w:rPr>
          <w:rStyle w:val="FontStyle33"/>
        </w:rPr>
        <w:br/>
        <w:t>объектов недвижимого имущества, транспортных средств, ценных</w:t>
      </w:r>
      <w:r w:rsidRPr="0033299F">
        <w:rPr>
          <w:rStyle w:val="FontStyle33"/>
        </w:rPr>
        <w:br/>
        <w:t>бумаг, существенно ниже рыночной, для создания видимости</w:t>
      </w:r>
      <w:r w:rsidRPr="0033299F">
        <w:rPr>
          <w:rStyle w:val="FontStyle33"/>
        </w:rPr>
        <w:br/>
        <w:t>соответствия расходов доходам служащего;</w:t>
      </w:r>
    </w:p>
    <w:p w:rsidR="00043AD4" w:rsidRPr="0033299F" w:rsidRDefault="00043AD4" w:rsidP="00043AD4">
      <w:pPr>
        <w:pStyle w:val="Style16"/>
        <w:widowControl/>
        <w:tabs>
          <w:tab w:val="left" w:pos="1022"/>
        </w:tabs>
        <w:spacing w:line="240" w:lineRule="auto"/>
        <w:ind w:right="48"/>
        <w:rPr>
          <w:rStyle w:val="FontStyle33"/>
        </w:rPr>
      </w:pPr>
      <w:r w:rsidRPr="0033299F">
        <w:rPr>
          <w:rStyle w:val="FontStyle33"/>
        </w:rPr>
        <w:t>г)</w:t>
      </w:r>
      <w:r w:rsidRPr="0033299F">
        <w:rPr>
          <w:rStyle w:val="FontStyle33"/>
        </w:rPr>
        <w:tab/>
        <w:t>сокрытия факта наличия банковских счетов, движение</w:t>
      </w:r>
      <w:r w:rsidRPr="0033299F">
        <w:rPr>
          <w:rStyle w:val="FontStyle33"/>
        </w:rPr>
        <w:br/>
        <w:t>денежных средств по которым в течение отчетного года не могло</w:t>
      </w:r>
      <w:r w:rsidRPr="0033299F">
        <w:rPr>
          <w:rStyle w:val="FontStyle33"/>
        </w:rPr>
        <w:br/>
        <w:t>быть объяснено исходя из доходов служащего;</w:t>
      </w:r>
    </w:p>
    <w:p w:rsidR="00043AD4" w:rsidRPr="0033299F" w:rsidRDefault="00043AD4" w:rsidP="00043AD4">
      <w:pPr>
        <w:pStyle w:val="Style16"/>
        <w:widowControl/>
        <w:tabs>
          <w:tab w:val="left" w:pos="1022"/>
        </w:tabs>
        <w:spacing w:line="240" w:lineRule="auto"/>
        <w:ind w:right="38"/>
        <w:rPr>
          <w:rStyle w:val="FontStyle33"/>
        </w:rPr>
      </w:pPr>
      <w:proofErr w:type="spellStart"/>
      <w:r w:rsidRPr="0033299F">
        <w:rPr>
          <w:rStyle w:val="FontStyle33"/>
        </w:rPr>
        <w:t>д</w:t>
      </w:r>
      <w:proofErr w:type="spellEnd"/>
      <w:r w:rsidRPr="0033299F">
        <w:rPr>
          <w:rStyle w:val="FontStyle33"/>
        </w:rPr>
        <w:t>)</w:t>
      </w:r>
      <w:r w:rsidRPr="0033299F">
        <w:rPr>
          <w:rStyle w:val="FontStyle33"/>
        </w:rPr>
        <w:tab/>
        <w:t>сокрытия информации о фактах получения доходов от</w:t>
      </w:r>
      <w:r w:rsidRPr="0033299F">
        <w:rPr>
          <w:rStyle w:val="FontStyle33"/>
        </w:rPr>
        <w:br/>
        <w:t>продажи имущества по цене существенно выше рыночной;</w:t>
      </w:r>
    </w:p>
    <w:p w:rsidR="00043AD4" w:rsidRPr="0033299F" w:rsidRDefault="00043AD4" w:rsidP="00043AD4">
      <w:pPr>
        <w:pStyle w:val="Style16"/>
        <w:widowControl/>
        <w:tabs>
          <w:tab w:val="left" w:pos="1022"/>
        </w:tabs>
        <w:spacing w:line="240" w:lineRule="auto"/>
        <w:ind w:right="29"/>
        <w:rPr>
          <w:rStyle w:val="FontStyle33"/>
        </w:rPr>
      </w:pPr>
      <w:r w:rsidRPr="0033299F">
        <w:rPr>
          <w:rStyle w:val="FontStyle33"/>
        </w:rPr>
        <w:t>е)</w:t>
      </w:r>
      <w:r w:rsidRPr="0033299F">
        <w:rPr>
          <w:rStyle w:val="FontStyle33"/>
        </w:rPr>
        <w:tab/>
        <w:t>сокрытия информации о фактах получения кредитов на</w:t>
      </w:r>
      <w:r w:rsidRPr="0033299F">
        <w:rPr>
          <w:rStyle w:val="FontStyle33"/>
        </w:rPr>
        <w:br/>
        <w:t>льготных условиях от банков и иных кредитных организаций, в</w:t>
      </w:r>
      <w:r w:rsidRPr="0033299F">
        <w:rPr>
          <w:rStyle w:val="FontStyle33"/>
        </w:rPr>
        <w:br/>
      </w:r>
      <w:r w:rsidRPr="0033299F">
        <w:rPr>
          <w:rStyle w:val="FontStyle33"/>
        </w:rPr>
        <w:lastRenderedPageBreak/>
        <w:t>отношении которых служащий выполнял функции государственного</w:t>
      </w:r>
      <w:r w:rsidRPr="0033299F">
        <w:rPr>
          <w:rStyle w:val="FontStyle33"/>
        </w:rPr>
        <w:br/>
        <w:t>(муниципального) управления;</w:t>
      </w:r>
    </w:p>
    <w:p w:rsidR="00043AD4" w:rsidRPr="0033299F" w:rsidRDefault="00043AD4" w:rsidP="00043AD4">
      <w:pPr>
        <w:pStyle w:val="Style16"/>
        <w:widowControl/>
        <w:tabs>
          <w:tab w:val="left" w:pos="1022"/>
        </w:tabs>
        <w:spacing w:line="240" w:lineRule="auto"/>
        <w:ind w:right="38"/>
        <w:rPr>
          <w:rStyle w:val="FontStyle33"/>
        </w:rPr>
      </w:pPr>
      <w:r w:rsidRPr="0033299F">
        <w:rPr>
          <w:rStyle w:val="FontStyle33"/>
        </w:rPr>
        <w:t>ж)</w:t>
      </w:r>
      <w:r w:rsidRPr="0033299F">
        <w:rPr>
          <w:rStyle w:val="FontStyle33"/>
        </w:rPr>
        <w:tab/>
        <w:t>иных обстоятельств, наличие которых могло вызвать</w:t>
      </w:r>
      <w:r w:rsidRPr="0033299F">
        <w:rPr>
          <w:rStyle w:val="FontStyle33"/>
        </w:rPr>
        <w:br/>
        <w:t>объективные сомнения в правомерности полученных доходов или</w:t>
      </w:r>
      <w:r w:rsidRPr="0033299F">
        <w:rPr>
          <w:rStyle w:val="FontStyle33"/>
        </w:rPr>
        <w:br/>
        <w:t>приобретении на законные доходы имущества, информация о</w:t>
      </w:r>
      <w:r w:rsidRPr="0033299F">
        <w:rPr>
          <w:rStyle w:val="FontStyle33"/>
        </w:rPr>
        <w:br/>
        <w:t>которых была неполной либо недостоверной.</w:t>
      </w:r>
    </w:p>
    <w:p w:rsidR="00043AD4" w:rsidRPr="0033299F" w:rsidRDefault="00043AD4" w:rsidP="00043AD4">
      <w:pPr>
        <w:pStyle w:val="Style10"/>
        <w:widowControl/>
        <w:spacing w:line="240" w:lineRule="auto"/>
        <w:ind w:firstLine="715"/>
        <w:rPr>
          <w:rStyle w:val="FontStyle33"/>
        </w:rPr>
      </w:pPr>
      <w:r w:rsidRPr="0033299F">
        <w:rPr>
          <w:rStyle w:val="FontStyle33"/>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043AD4" w:rsidRPr="0033299F" w:rsidRDefault="00043AD4" w:rsidP="00043AD4">
      <w:pPr>
        <w:pStyle w:val="Style16"/>
        <w:widowControl/>
        <w:tabs>
          <w:tab w:val="left" w:pos="1008"/>
        </w:tabs>
        <w:spacing w:line="240" w:lineRule="auto"/>
        <w:rPr>
          <w:rStyle w:val="FontStyle33"/>
        </w:rPr>
      </w:pPr>
      <w:r w:rsidRPr="0033299F">
        <w:rPr>
          <w:rStyle w:val="FontStyle33"/>
        </w:rPr>
        <w:t xml:space="preserve">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w:t>
      </w:r>
      <w:r>
        <w:rPr>
          <w:rStyle w:val="FontStyle33"/>
        </w:rPr>
        <w:t xml:space="preserve">– </w:t>
      </w:r>
      <w:r w:rsidRPr="0033299F">
        <w:rPr>
          <w:rStyle w:val="FontStyle33"/>
        </w:rPr>
        <w:t>комиссия).</w:t>
      </w:r>
    </w:p>
    <w:p w:rsidR="00043AD4" w:rsidRPr="0033299F" w:rsidRDefault="00043AD4" w:rsidP="00043AD4">
      <w:pPr>
        <w:pStyle w:val="Style10"/>
        <w:widowControl/>
        <w:spacing w:line="240" w:lineRule="auto"/>
        <w:ind w:firstLine="710"/>
        <w:rPr>
          <w:rStyle w:val="FontStyle33"/>
        </w:rPr>
      </w:pPr>
      <w:r>
        <w:rPr>
          <w:rStyle w:val="FontStyle33"/>
        </w:rPr>
        <w:t>В</w:t>
      </w:r>
      <w:r w:rsidRPr="0033299F">
        <w:rPr>
          <w:rStyle w:val="FontStyle33"/>
        </w:rPr>
        <w:t>зыскани</w:t>
      </w:r>
      <w:r>
        <w:rPr>
          <w:rStyle w:val="FontStyle33"/>
        </w:rPr>
        <w:t>е</w:t>
      </w:r>
      <w:r w:rsidRPr="0033299F">
        <w:rPr>
          <w:rStyle w:val="FontStyle33"/>
        </w:rPr>
        <w:t xml:space="preserve"> в виде замечания или выговора </w:t>
      </w:r>
      <w:r>
        <w:rPr>
          <w:rStyle w:val="FontStyle33"/>
        </w:rPr>
        <w:t>применяется к</w:t>
      </w:r>
      <w:r w:rsidRPr="0033299F">
        <w:rPr>
          <w:rStyle w:val="FontStyle33"/>
        </w:rPr>
        <w:t xml:space="preserve"> федеральны</w:t>
      </w:r>
      <w:r>
        <w:rPr>
          <w:rStyle w:val="FontStyle33"/>
        </w:rPr>
        <w:t>м</w:t>
      </w:r>
      <w:r w:rsidRPr="0033299F">
        <w:rPr>
          <w:rStyle w:val="FontStyle33"/>
        </w:rPr>
        <w:t xml:space="preserve"> государственны</w:t>
      </w:r>
      <w:r>
        <w:rPr>
          <w:rStyle w:val="FontStyle33"/>
        </w:rPr>
        <w:t>м служащим, замещающим</w:t>
      </w:r>
      <w:r w:rsidRPr="0033299F">
        <w:rPr>
          <w:rStyle w:val="FontStyle33"/>
        </w:rPr>
        <w:t xml:space="preserve"> должности государственной службы иных видов, в случае</w:t>
      </w:r>
      <w:r>
        <w:rPr>
          <w:rStyle w:val="FontStyle33"/>
        </w:rPr>
        <w:t xml:space="preserve"> малозначительности</w:t>
      </w:r>
      <w:r w:rsidRPr="0033299F">
        <w:rPr>
          <w:rStyle w:val="FontStyle33"/>
        </w:rPr>
        <w:t xml:space="preserve"> совершен</w:t>
      </w:r>
      <w:r>
        <w:rPr>
          <w:rStyle w:val="FontStyle33"/>
        </w:rPr>
        <w:t>ного</w:t>
      </w:r>
      <w:r w:rsidRPr="0033299F">
        <w:rPr>
          <w:rStyle w:val="FontStyle33"/>
        </w:rPr>
        <w:t xml:space="preserve"> ими </w:t>
      </w:r>
      <w:r>
        <w:rPr>
          <w:rStyle w:val="FontStyle33"/>
        </w:rPr>
        <w:t>проступка</w:t>
      </w:r>
      <w:r w:rsidRPr="0033299F">
        <w:rPr>
          <w:rStyle w:val="FontStyle33"/>
        </w:rPr>
        <w:t xml:space="preserve"> </w:t>
      </w:r>
      <w:r>
        <w:rPr>
          <w:rStyle w:val="FontStyle33"/>
        </w:rPr>
        <w:t>с обязательны</w:t>
      </w:r>
      <w:r w:rsidRPr="0033299F">
        <w:rPr>
          <w:rStyle w:val="FontStyle33"/>
        </w:rPr>
        <w:t>м рассм</w:t>
      </w:r>
      <w:r>
        <w:rPr>
          <w:rStyle w:val="FontStyle33"/>
        </w:rPr>
        <w:t>отрением на заседании аттестационной комиссии</w:t>
      </w:r>
      <w:r w:rsidRPr="0033299F">
        <w:rPr>
          <w:rStyle w:val="FontStyle33"/>
        </w:rPr>
        <w:t>.</w:t>
      </w:r>
    </w:p>
    <w:p w:rsidR="00043AD4" w:rsidRPr="0033299F" w:rsidRDefault="00043AD4" w:rsidP="00043AD4">
      <w:pPr>
        <w:pStyle w:val="Style16"/>
        <w:widowControl/>
        <w:tabs>
          <w:tab w:val="left" w:pos="1008"/>
        </w:tabs>
        <w:spacing w:line="240" w:lineRule="auto"/>
        <w:rPr>
          <w:rStyle w:val="FontStyle33"/>
        </w:rPr>
      </w:pPr>
      <w:r w:rsidRPr="0033299F">
        <w:rPr>
          <w:rStyle w:val="FontStyle33"/>
        </w:rPr>
        <w:t xml:space="preserve">В случаях впервые совершенных несущественных проступков </w:t>
      </w:r>
      <w:r>
        <w:rPr>
          <w:rStyle w:val="FontStyle33"/>
        </w:rPr>
        <w:t xml:space="preserve">и </w:t>
      </w:r>
      <w:r w:rsidRPr="0033299F">
        <w:rPr>
          <w:rStyle w:val="FontStyle33"/>
        </w:rPr>
        <w:t>при отсутствии отягчающих обстоятельств</w:t>
      </w:r>
      <w:r>
        <w:rPr>
          <w:rStyle w:val="FontStyle33"/>
        </w:rPr>
        <w:t>,</w:t>
      </w:r>
      <w:r w:rsidRPr="00914FBD">
        <w:rPr>
          <w:rStyle w:val="FontStyle33"/>
        </w:rPr>
        <w:t xml:space="preserve"> </w:t>
      </w:r>
      <w:r w:rsidRPr="0033299F">
        <w:rPr>
          <w:rStyle w:val="FontStyle33"/>
        </w:rPr>
        <w:t>взыскания могут не применяться.</w:t>
      </w:r>
    </w:p>
    <w:p w:rsidR="00043AD4" w:rsidRPr="0033299F" w:rsidRDefault="00043AD4" w:rsidP="00043AD4">
      <w:pPr>
        <w:pStyle w:val="Style16"/>
        <w:widowControl/>
        <w:tabs>
          <w:tab w:val="left" w:pos="1166"/>
        </w:tabs>
        <w:spacing w:line="240" w:lineRule="auto"/>
        <w:ind w:right="14"/>
        <w:rPr>
          <w:rStyle w:val="FontStyle29"/>
        </w:rPr>
      </w:pPr>
      <w:r w:rsidRPr="0033299F">
        <w:rPr>
          <w:rStyle w:val="FontStyle33"/>
        </w:rPr>
        <w:t>В качестве отягчающих обстоятельств могут рассматриваться:</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представление в ходе проверки недостоверных и</w:t>
      </w:r>
      <w:r w:rsidRPr="0033299F">
        <w:rPr>
          <w:rStyle w:val="FontStyle33"/>
        </w:rPr>
        <w:br/>
        <w:t>противоречивых объяснений, совершение иных действий,</w:t>
      </w:r>
      <w:r w:rsidRPr="0033299F">
        <w:rPr>
          <w:rStyle w:val="FontStyle33"/>
        </w:rPr>
        <w:br/>
        <w:t>направленных на затруднение хода проверки;</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одновременно</w:t>
      </w:r>
      <w:r>
        <w:rPr>
          <w:rStyle w:val="FontStyle33"/>
        </w:rPr>
        <w:t>е</w:t>
      </w:r>
      <w:r w:rsidRPr="0033299F">
        <w:rPr>
          <w:rStyle w:val="FontStyle33"/>
        </w:rPr>
        <w:t xml:space="preserve"> нарушение двух и более требований</w:t>
      </w:r>
      <w:r w:rsidRPr="0033299F">
        <w:rPr>
          <w:rStyle w:val="FontStyle33"/>
        </w:rPr>
        <w:br/>
        <w:t>законодательства о противодействии коррупции;</w:t>
      </w:r>
    </w:p>
    <w:p w:rsidR="00043AD4" w:rsidRPr="0033299F" w:rsidRDefault="00043AD4" w:rsidP="00043AD4">
      <w:pPr>
        <w:pStyle w:val="Style16"/>
        <w:widowControl/>
        <w:tabs>
          <w:tab w:val="left" w:pos="1056"/>
        </w:tabs>
        <w:spacing w:line="240" w:lineRule="auto"/>
        <w:ind w:left="744" w:firstLine="0"/>
        <w:jc w:val="left"/>
        <w:rPr>
          <w:rStyle w:val="FontStyle33"/>
        </w:rPr>
      </w:pPr>
      <w:r w:rsidRPr="0033299F">
        <w:rPr>
          <w:rStyle w:val="FontStyle33"/>
        </w:rPr>
        <w:t>в)</w:t>
      </w:r>
      <w:r w:rsidRPr="0033299F">
        <w:rPr>
          <w:rStyle w:val="FontStyle33"/>
        </w:rPr>
        <w:tab/>
        <w:t>наличие неснятого дисциплинарного взыскания;</w:t>
      </w:r>
    </w:p>
    <w:p w:rsidR="00043AD4" w:rsidRPr="0033299F" w:rsidRDefault="00043AD4" w:rsidP="00043AD4">
      <w:pPr>
        <w:pStyle w:val="Style16"/>
        <w:widowControl/>
        <w:tabs>
          <w:tab w:val="left" w:pos="1022"/>
        </w:tabs>
        <w:spacing w:line="240" w:lineRule="auto"/>
        <w:ind w:firstLine="710"/>
        <w:rPr>
          <w:rStyle w:val="FontStyle33"/>
        </w:rPr>
      </w:pPr>
      <w:r>
        <w:rPr>
          <w:rStyle w:val="FontStyle33"/>
        </w:rPr>
        <w:t>г)</w:t>
      </w:r>
      <w:r>
        <w:rPr>
          <w:rStyle w:val="FontStyle33"/>
        </w:rPr>
        <w:tab/>
        <w:t>нарушение</w:t>
      </w:r>
      <w:r w:rsidRPr="0033299F">
        <w:rPr>
          <w:rStyle w:val="FontStyle33"/>
        </w:rPr>
        <w:t xml:space="preserve"> требований законодательства о противодействии</w:t>
      </w:r>
      <w:r w:rsidRPr="0033299F">
        <w:rPr>
          <w:rStyle w:val="FontStyle33"/>
        </w:rPr>
        <w:br/>
        <w:t>коррупции в рамках предыдущих декларационных кампаний.</w:t>
      </w:r>
    </w:p>
    <w:p w:rsidR="00043AD4" w:rsidRPr="0033299F" w:rsidRDefault="00043AD4" w:rsidP="00043AD4">
      <w:pPr>
        <w:pStyle w:val="Style16"/>
        <w:widowControl/>
        <w:spacing w:line="240" w:lineRule="auto"/>
        <w:ind w:firstLine="708"/>
        <w:rPr>
          <w:rStyle w:val="FontStyle29"/>
          <w:b w:val="0"/>
          <w:bCs w:val="0"/>
        </w:rPr>
      </w:pPr>
      <w:r w:rsidRPr="0033299F">
        <w:rPr>
          <w:rStyle w:val="FontStyle33"/>
        </w:rPr>
        <w:t>В качестве смягчающих обстоятельств могут рассматриваться:</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совершение служащим нарушения требований</w:t>
      </w:r>
      <w:r w:rsidRPr="0033299F">
        <w:rPr>
          <w:rStyle w:val="FontStyle33"/>
        </w:rPr>
        <w:br/>
        <w:t>законодательства о противодействии коррупции впервые;</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безукоризненное соблюдение служащим в отчетном пер</w:t>
      </w:r>
      <w:r>
        <w:rPr>
          <w:rStyle w:val="FontStyle33"/>
        </w:rPr>
        <w:t>иоде</w:t>
      </w:r>
      <w:r>
        <w:rPr>
          <w:rStyle w:val="FontStyle33"/>
        </w:rPr>
        <w:br/>
        <w:t>других запретов, исполнение</w:t>
      </w:r>
      <w:r w:rsidRPr="0033299F">
        <w:rPr>
          <w:rStyle w:val="FontStyle33"/>
        </w:rPr>
        <w:t xml:space="preserve"> обязанностей, установленных в целях</w:t>
      </w:r>
      <w:r w:rsidRPr="0033299F">
        <w:rPr>
          <w:rStyle w:val="FontStyle33"/>
        </w:rPr>
        <w:br/>
        <w:t>противодействия коррупции;</w:t>
      </w:r>
    </w:p>
    <w:p w:rsidR="00043AD4" w:rsidRPr="0033299F" w:rsidRDefault="00043AD4" w:rsidP="00043AD4">
      <w:pPr>
        <w:pStyle w:val="Style16"/>
        <w:widowControl/>
        <w:tabs>
          <w:tab w:val="left" w:pos="1027"/>
        </w:tabs>
        <w:spacing w:line="240" w:lineRule="auto"/>
        <w:ind w:left="715" w:firstLine="0"/>
        <w:jc w:val="left"/>
        <w:rPr>
          <w:rStyle w:val="FontStyle33"/>
        </w:rPr>
      </w:pPr>
      <w:r w:rsidRPr="0033299F">
        <w:rPr>
          <w:rStyle w:val="FontStyle33"/>
        </w:rPr>
        <w:t>в)</w:t>
      </w:r>
      <w:r w:rsidRPr="0033299F">
        <w:rPr>
          <w:rStyle w:val="FontStyle33"/>
        </w:rPr>
        <w:tab/>
        <w:t>эффективное выполнение особо важных и сложных заданий;</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г)</w:t>
      </w:r>
      <w:r w:rsidRPr="0033299F">
        <w:rPr>
          <w:rStyle w:val="FontStyle33"/>
        </w:rPr>
        <w:tab/>
        <w:t>наличие поощрений в отчетном периоде (государственные и</w:t>
      </w:r>
      <w:r w:rsidRPr="0033299F">
        <w:rPr>
          <w:rStyle w:val="FontStyle33"/>
        </w:rPr>
        <w:br/>
        <w:t>ведомственные награды, почетные грамоты, благодарности и т.п.);</w:t>
      </w:r>
    </w:p>
    <w:p w:rsidR="00043AD4" w:rsidRPr="0033299F" w:rsidRDefault="00043AD4" w:rsidP="00043AD4">
      <w:pPr>
        <w:pStyle w:val="Style16"/>
        <w:widowControl/>
        <w:tabs>
          <w:tab w:val="left" w:pos="1022"/>
        </w:tabs>
        <w:spacing w:line="240" w:lineRule="auto"/>
        <w:ind w:firstLine="710"/>
        <w:rPr>
          <w:rStyle w:val="FontStyle33"/>
        </w:rPr>
      </w:pPr>
      <w:proofErr w:type="spellStart"/>
      <w:r w:rsidRPr="0033299F">
        <w:rPr>
          <w:rStyle w:val="FontStyle33"/>
        </w:rPr>
        <w:t>д</w:t>
      </w:r>
      <w:proofErr w:type="spellEnd"/>
      <w:r w:rsidRPr="0033299F">
        <w:rPr>
          <w:rStyle w:val="FontStyle33"/>
        </w:rPr>
        <w:t>)</w:t>
      </w:r>
      <w:r w:rsidRPr="0033299F">
        <w:rPr>
          <w:rStyle w:val="FontStyle33"/>
        </w:rPr>
        <w:tab/>
        <w:t>добровольное сообщение о совершенном нарушении</w:t>
      </w:r>
      <w:r>
        <w:rPr>
          <w:rStyle w:val="FontStyle33"/>
        </w:rPr>
        <w:t xml:space="preserve"> требований законодательства о противодействии коррупции в </w:t>
      </w:r>
      <w:r w:rsidRPr="0033299F">
        <w:rPr>
          <w:rStyle w:val="FontStyle33"/>
        </w:rPr>
        <w:t>подразделение по профилактике коррупционных и иных</w:t>
      </w:r>
      <w:r>
        <w:rPr>
          <w:rStyle w:val="FontStyle33"/>
        </w:rPr>
        <w:t xml:space="preserve"> </w:t>
      </w:r>
      <w:r w:rsidRPr="0033299F">
        <w:rPr>
          <w:rStyle w:val="FontStyle33"/>
        </w:rPr>
        <w:t>правонарушений до начала проверки</w:t>
      </w:r>
      <w:r>
        <w:rPr>
          <w:rStyle w:val="FontStyle33"/>
        </w:rPr>
        <w:t>.</w:t>
      </w:r>
    </w:p>
    <w:p w:rsidR="008E3E53" w:rsidRPr="00043AD4" w:rsidRDefault="008E3E53" w:rsidP="008E3E53">
      <w:pPr>
        <w:autoSpaceDE w:val="0"/>
        <w:autoSpaceDN w:val="0"/>
        <w:adjustRightInd w:val="0"/>
        <w:spacing w:after="0" w:line="240" w:lineRule="auto"/>
        <w:jc w:val="both"/>
        <w:rPr>
          <w:rFonts w:ascii="Times New Roman" w:hAnsi="Times New Roman"/>
          <w:bCs/>
          <w:sz w:val="28"/>
          <w:szCs w:val="28"/>
          <w:lang w:eastAsia="ru-RU"/>
        </w:rPr>
      </w:pPr>
    </w:p>
    <w:p w:rsidR="00043AD4" w:rsidRDefault="00043AD4" w:rsidP="00632D95">
      <w:pPr>
        <w:autoSpaceDE w:val="0"/>
        <w:autoSpaceDN w:val="0"/>
        <w:adjustRightInd w:val="0"/>
        <w:spacing w:after="0" w:line="240" w:lineRule="auto"/>
        <w:ind w:firstLine="540"/>
        <w:jc w:val="both"/>
        <w:rPr>
          <w:rFonts w:ascii="Times New Roman" w:hAnsi="Times New Roman"/>
          <w:bCs/>
          <w:sz w:val="28"/>
          <w:szCs w:val="28"/>
          <w:lang w:eastAsia="ru-RU"/>
        </w:rPr>
      </w:pPr>
    </w:p>
    <w:p w:rsidR="00043AD4" w:rsidRPr="00043AD4" w:rsidRDefault="00043AD4" w:rsidP="00632D95">
      <w:pPr>
        <w:autoSpaceDE w:val="0"/>
        <w:autoSpaceDN w:val="0"/>
        <w:adjustRightInd w:val="0"/>
        <w:spacing w:after="0" w:line="240" w:lineRule="auto"/>
        <w:ind w:firstLine="540"/>
        <w:jc w:val="both"/>
        <w:rPr>
          <w:rFonts w:ascii="Times New Roman" w:hAnsi="Times New Roman"/>
          <w:b/>
          <w:bCs/>
          <w:sz w:val="28"/>
          <w:szCs w:val="28"/>
          <w:u w:val="single"/>
          <w:lang w:eastAsia="ru-RU"/>
        </w:rPr>
      </w:pPr>
      <w:r>
        <w:rPr>
          <w:rFonts w:ascii="Times New Roman" w:hAnsi="Times New Roman"/>
          <w:b/>
          <w:bCs/>
          <w:sz w:val="28"/>
          <w:szCs w:val="28"/>
          <w:u w:val="single"/>
          <w:lang w:eastAsia="ru-RU"/>
        </w:rPr>
        <w:t xml:space="preserve">5. </w:t>
      </w:r>
      <w:r w:rsidRPr="00043AD4">
        <w:rPr>
          <w:rFonts w:ascii="Times New Roman" w:hAnsi="Times New Roman"/>
          <w:b/>
          <w:bCs/>
          <w:sz w:val="28"/>
          <w:szCs w:val="28"/>
          <w:u w:val="single"/>
          <w:lang w:eastAsia="ru-RU"/>
        </w:rPr>
        <w:t xml:space="preserve">Ответственность государственных гражданских служащих за совершение коррупционных проступков, правонарушений, преступлений </w:t>
      </w:r>
    </w:p>
    <w:p w:rsidR="00632D95" w:rsidRDefault="00632D95" w:rsidP="00632D95">
      <w:pPr>
        <w:autoSpaceDE w:val="0"/>
        <w:autoSpaceDN w:val="0"/>
        <w:adjustRightInd w:val="0"/>
        <w:spacing w:after="0" w:line="240" w:lineRule="auto"/>
        <w:ind w:firstLine="540"/>
        <w:jc w:val="both"/>
        <w:rPr>
          <w:rFonts w:ascii="Times New Roman" w:hAnsi="Times New Roman"/>
          <w:b/>
          <w:bCs/>
          <w:sz w:val="28"/>
          <w:szCs w:val="28"/>
          <w:lang w:eastAsia="ru-RU"/>
        </w:rPr>
      </w:pPr>
    </w:p>
    <w:p w:rsidR="00FB74BE" w:rsidRPr="00FB74BE" w:rsidRDefault="00FB74BE" w:rsidP="00FB74BE">
      <w:pPr>
        <w:spacing w:before="100" w:beforeAutospacing="1" w:after="100" w:afterAutospacing="1" w:line="240" w:lineRule="auto"/>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w:t>
      </w:r>
      <w:r>
        <w:rPr>
          <w:rFonts w:ascii="Times New Roman" w:eastAsia="Times New Roman" w:hAnsi="Times New Roman"/>
          <w:color w:val="000000"/>
          <w:sz w:val="27"/>
          <w:szCs w:val="27"/>
          <w:lang w:eastAsia="ru-RU"/>
        </w:rPr>
        <w:tab/>
      </w:r>
      <w:r w:rsidRPr="00FB74BE">
        <w:rPr>
          <w:rFonts w:ascii="Times New Roman" w:eastAsia="Times New Roman" w:hAnsi="Times New Roman"/>
          <w:color w:val="000000"/>
          <w:sz w:val="27"/>
          <w:szCs w:val="27"/>
          <w:lang w:eastAsia="ru-RU"/>
        </w:rPr>
        <w:t>В зависимости от степени общественной опасности деяний коррупционного характера возникает как дисциплинарная, гражданско-правовая, административно-правовая, так и уголовная ответственность виновных.</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Дисциплинарная ответственность наступает, если государственный служащий нарушает свои должностные обязанности.</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К дисциплинарным коррупционным проступкам относятся обладающие признаками коррупции и не являющиеся преступлениями или административными правонарушениями нарушения порядка исполнения своих профессиональных обязанностей, за которые установлена дисциплинарная ответственность.</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Гражданско-правовая ответственность</w:t>
      </w:r>
      <w:r w:rsidRPr="00FB74BE">
        <w:rPr>
          <w:rFonts w:ascii="Times New Roman" w:eastAsia="Times New Roman" w:hAnsi="Times New Roman"/>
          <w:color w:val="000000"/>
          <w:sz w:val="27"/>
          <w:lang w:eastAsia="ru-RU"/>
        </w:rPr>
        <w:t> </w:t>
      </w:r>
      <w:r w:rsidRPr="00FB74BE">
        <w:rPr>
          <w:rFonts w:ascii="Times New Roman" w:eastAsia="Times New Roman" w:hAnsi="Times New Roman"/>
          <w:color w:val="000000"/>
          <w:sz w:val="27"/>
          <w:szCs w:val="27"/>
          <w:lang w:eastAsia="ru-RU"/>
        </w:rPr>
        <w:t>государственного служащего наступает за вред, причиненный имуществу государственного органа или третьего лица вследствие неисполнения или ненадлежащего исполнения должностных обязанностей (должностного проступка).</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К гражданско-правовым коррупционным проступкам относятся обладающие признаками коррупции и не являющиеся преступлениями нарушения правил дарения, предусмотренных главой 32 Гражданского Кодекса Российской Федерации (далее – ГК РФ), а также нарушения порядка предоставления услуг, предусмотренных главой 39 ГК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Не допускается дарение, за исключением обычных подарков, стоимость которых не превышает 3000 руб., государственным служащим в связи с их должностным положением или в связи с исполнением ими служебных обязанностей (п. 3 ст. 575 ГК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proofErr w:type="gramStart"/>
      <w:r w:rsidRPr="00FB74BE">
        <w:rPr>
          <w:rFonts w:ascii="Times New Roman" w:eastAsia="Times New Roman" w:hAnsi="Times New Roman"/>
          <w:color w:val="000000"/>
          <w:sz w:val="27"/>
          <w:szCs w:val="27"/>
          <w:lang w:eastAsia="ru-RU"/>
        </w:rPr>
        <w:t>Служащий имеет право получать любые подарки, предоставляемые ему только в его личном качестве или в связи с его личностными свойствами, обусловленными его отношением к определенной социальной группе (женщины, ветераны, лица, относящегося к определенной профессии, и т.д.), а также в связи с различными событиями (день рождения, годовщина пребывания на государственной службе, уход на пенсию и т.д.) с учетом требований</w:t>
      </w:r>
      <w:proofErr w:type="gramEnd"/>
      <w:r w:rsidRPr="00FB74BE">
        <w:rPr>
          <w:rFonts w:ascii="Times New Roman" w:eastAsia="Times New Roman" w:hAnsi="Times New Roman"/>
          <w:color w:val="000000"/>
          <w:sz w:val="27"/>
          <w:szCs w:val="27"/>
          <w:lang w:eastAsia="ru-RU"/>
        </w:rPr>
        <w:t xml:space="preserve"> налогового законодательства.</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Следует помнить, что различие между подарком и взяткой состоит не в стоимости передаваемого имущества, а в мотивах и целях совершения таких действий.</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Таким образом, подарки должностным лицам могут расцениваться, как взятка в случаях, когда эти должностные лица могут повлиять на исход дела и оказать какую-то не законную помощь в решении проблемы дарителя.</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lastRenderedPageBreak/>
        <w:t>Взятка, независимо от ее размера, не является ни обычным подарком, ни подарком вообще. Незначительный размер взятки не исключает ответственности за взяточничество.</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Подарки, полученные гражданским служащим в связи со служебными командировками или с какими-либо официальными мероприятиями, и стоимость которых превышает три тысячи рублей, признаются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Административная ответственность</w:t>
      </w:r>
      <w:r w:rsidRPr="00FB74BE">
        <w:rPr>
          <w:rFonts w:ascii="Times New Roman" w:eastAsia="Times New Roman" w:hAnsi="Times New Roman"/>
          <w:color w:val="000000"/>
          <w:sz w:val="27"/>
          <w:lang w:eastAsia="ru-RU"/>
        </w:rPr>
        <w:t> </w:t>
      </w:r>
      <w:r w:rsidRPr="00FB74BE">
        <w:rPr>
          <w:rFonts w:ascii="Times New Roman" w:eastAsia="Times New Roman" w:hAnsi="Times New Roman"/>
          <w:color w:val="000000"/>
          <w:sz w:val="27"/>
          <w:szCs w:val="27"/>
          <w:lang w:eastAsia="ru-RU"/>
        </w:rPr>
        <w:t>– ответственность физических и юридических лиц за совершение административного правонарушения.</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К административным правонарушениям, в которых усматриваются  коррупционные риски, могут быть отнесены следующие противоправные, виновные действия (бездействие):    </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xml:space="preserve">-  незаконное вознаграждение от имени юридического лица (19.28 Кодекса Российской Федерации об административных правонарушениях – далее </w:t>
      </w:r>
      <w:proofErr w:type="spellStart"/>
      <w:r w:rsidRPr="00FB74BE">
        <w:rPr>
          <w:rFonts w:ascii="Times New Roman" w:eastAsia="Times New Roman" w:hAnsi="Times New Roman"/>
          <w:color w:val="000000"/>
          <w:sz w:val="27"/>
          <w:szCs w:val="27"/>
          <w:lang w:eastAsia="ru-RU"/>
        </w:rPr>
        <w:t>КоАП</w:t>
      </w:r>
      <w:proofErr w:type="spellEnd"/>
      <w:r w:rsidRPr="00FB74BE">
        <w:rPr>
          <w:rFonts w:ascii="Times New Roman" w:eastAsia="Times New Roman" w:hAnsi="Times New Roman"/>
          <w:color w:val="000000"/>
          <w:sz w:val="27"/>
          <w:szCs w:val="27"/>
          <w:lang w:eastAsia="ru-RU"/>
        </w:rPr>
        <w:t xml:space="preserve">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xml:space="preserve">- нецелевое использование бюджетных средств (ст.15.14 </w:t>
      </w:r>
      <w:proofErr w:type="spellStart"/>
      <w:r w:rsidRPr="00FB74BE">
        <w:rPr>
          <w:rFonts w:ascii="Times New Roman" w:eastAsia="Times New Roman" w:hAnsi="Times New Roman"/>
          <w:color w:val="000000"/>
          <w:sz w:val="27"/>
          <w:szCs w:val="27"/>
          <w:lang w:eastAsia="ru-RU"/>
        </w:rPr>
        <w:t>КоАП</w:t>
      </w:r>
      <w:proofErr w:type="spellEnd"/>
      <w:r w:rsidRPr="00FB74BE">
        <w:rPr>
          <w:rFonts w:ascii="Times New Roman" w:eastAsia="Times New Roman" w:hAnsi="Times New Roman"/>
          <w:color w:val="000000"/>
          <w:sz w:val="27"/>
          <w:szCs w:val="27"/>
          <w:lang w:eastAsia="ru-RU"/>
        </w:rPr>
        <w:t xml:space="preserve">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xml:space="preserve">- отказ в предоставлении информации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(ст. 5.39 </w:t>
      </w:r>
      <w:proofErr w:type="spellStart"/>
      <w:r w:rsidRPr="00FB74BE">
        <w:rPr>
          <w:rFonts w:ascii="Times New Roman" w:eastAsia="Times New Roman" w:hAnsi="Times New Roman"/>
          <w:color w:val="000000"/>
          <w:sz w:val="27"/>
          <w:szCs w:val="27"/>
          <w:lang w:eastAsia="ru-RU"/>
        </w:rPr>
        <w:t>КоАП</w:t>
      </w:r>
      <w:proofErr w:type="spellEnd"/>
      <w:r w:rsidRPr="00FB74BE">
        <w:rPr>
          <w:rFonts w:ascii="Times New Roman" w:eastAsia="Times New Roman" w:hAnsi="Times New Roman"/>
          <w:color w:val="000000"/>
          <w:sz w:val="27"/>
          <w:szCs w:val="27"/>
          <w:lang w:eastAsia="ru-RU"/>
        </w:rPr>
        <w:t xml:space="preserve">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xml:space="preserve">- нарушение требований к организации доступа к информации о деятельности государственных </w:t>
      </w:r>
      <w:r w:rsidR="001B1C59">
        <w:rPr>
          <w:rFonts w:ascii="Times New Roman" w:eastAsia="Times New Roman" w:hAnsi="Times New Roman"/>
          <w:color w:val="000000"/>
          <w:sz w:val="27"/>
          <w:szCs w:val="27"/>
          <w:lang w:eastAsia="ru-RU"/>
        </w:rPr>
        <w:t>органов и ее размещению в сети «</w:t>
      </w:r>
      <w:r w:rsidRPr="00FB74BE">
        <w:rPr>
          <w:rFonts w:ascii="Times New Roman" w:eastAsia="Times New Roman" w:hAnsi="Times New Roman"/>
          <w:color w:val="000000"/>
          <w:sz w:val="27"/>
          <w:szCs w:val="27"/>
          <w:lang w:eastAsia="ru-RU"/>
        </w:rPr>
        <w:t xml:space="preserve">Интернет» (ст. 13.27 </w:t>
      </w:r>
      <w:proofErr w:type="spellStart"/>
      <w:r w:rsidRPr="00FB74BE">
        <w:rPr>
          <w:rFonts w:ascii="Times New Roman" w:eastAsia="Times New Roman" w:hAnsi="Times New Roman"/>
          <w:color w:val="000000"/>
          <w:sz w:val="27"/>
          <w:szCs w:val="27"/>
          <w:lang w:eastAsia="ru-RU"/>
        </w:rPr>
        <w:t>КоАП</w:t>
      </w:r>
      <w:proofErr w:type="spellEnd"/>
      <w:r w:rsidRPr="00FB74BE">
        <w:rPr>
          <w:rFonts w:ascii="Times New Roman" w:eastAsia="Times New Roman" w:hAnsi="Times New Roman"/>
          <w:color w:val="000000"/>
          <w:sz w:val="27"/>
          <w:szCs w:val="27"/>
          <w:lang w:eastAsia="ru-RU"/>
        </w:rPr>
        <w:t xml:space="preserve"> РФ</w:t>
      </w:r>
      <w:r w:rsidRPr="00FB74BE">
        <w:rPr>
          <w:rFonts w:ascii="Times New Roman" w:eastAsia="Times New Roman" w:hAnsi="Times New Roman"/>
          <w:b/>
          <w:bCs/>
          <w:color w:val="000000"/>
          <w:sz w:val="27"/>
          <w:szCs w:val="27"/>
          <w:lang w:eastAsia="ru-RU"/>
        </w:rPr>
        <w:t>)</w:t>
      </w:r>
      <w:r w:rsidRPr="00FB74BE">
        <w:rPr>
          <w:rFonts w:ascii="Times New Roman" w:eastAsia="Times New Roman" w:hAnsi="Times New Roman"/>
          <w:color w:val="000000"/>
          <w:sz w:val="27"/>
          <w:szCs w:val="27"/>
          <w:lang w:eastAsia="ru-RU"/>
        </w:rPr>
        <w:t>;</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xml:space="preserve">- нарушение порядка предоставления информации о деятельности государственных органов, содержащей сведения, относящиеся к информации ограниченного доступа, а также незаконное взимание платы за предоставление информации (ст.13.28 </w:t>
      </w:r>
      <w:proofErr w:type="spellStart"/>
      <w:r w:rsidRPr="00FB74BE">
        <w:rPr>
          <w:rFonts w:ascii="Times New Roman" w:eastAsia="Times New Roman" w:hAnsi="Times New Roman"/>
          <w:color w:val="000000"/>
          <w:sz w:val="27"/>
          <w:szCs w:val="27"/>
          <w:lang w:eastAsia="ru-RU"/>
        </w:rPr>
        <w:t>КоАП</w:t>
      </w:r>
      <w:proofErr w:type="spellEnd"/>
      <w:r w:rsidRPr="00FB74BE">
        <w:rPr>
          <w:rFonts w:ascii="Times New Roman" w:eastAsia="Times New Roman" w:hAnsi="Times New Roman"/>
          <w:color w:val="000000"/>
          <w:sz w:val="27"/>
          <w:szCs w:val="27"/>
          <w:lang w:eastAsia="ru-RU"/>
        </w:rPr>
        <w:t xml:space="preserve"> РФ</w:t>
      </w:r>
      <w:r w:rsidRPr="00FB74BE">
        <w:rPr>
          <w:rFonts w:ascii="Times New Roman" w:eastAsia="Times New Roman" w:hAnsi="Times New Roman"/>
          <w:b/>
          <w:bCs/>
          <w:color w:val="000000"/>
          <w:sz w:val="27"/>
          <w:szCs w:val="27"/>
          <w:lang w:eastAsia="ru-RU"/>
        </w:rPr>
        <w:t>)</w:t>
      </w:r>
      <w:r w:rsidRPr="00FB74BE">
        <w:rPr>
          <w:rFonts w:ascii="Times New Roman" w:eastAsia="Times New Roman" w:hAnsi="Times New Roman"/>
          <w:color w:val="000000"/>
          <w:sz w:val="27"/>
          <w:szCs w:val="27"/>
          <w:lang w:eastAsia="ru-RU"/>
        </w:rPr>
        <w:t>;</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xml:space="preserve">- принятие решения о выборе способа размещения заказа с нарушением законодательства (ст.7.29 </w:t>
      </w:r>
      <w:proofErr w:type="spellStart"/>
      <w:r w:rsidRPr="00FB74BE">
        <w:rPr>
          <w:rFonts w:ascii="Times New Roman" w:eastAsia="Times New Roman" w:hAnsi="Times New Roman"/>
          <w:color w:val="000000"/>
          <w:sz w:val="27"/>
          <w:szCs w:val="27"/>
          <w:lang w:eastAsia="ru-RU"/>
        </w:rPr>
        <w:t>КоАП</w:t>
      </w:r>
      <w:proofErr w:type="spellEnd"/>
      <w:r w:rsidRPr="00FB74BE">
        <w:rPr>
          <w:rFonts w:ascii="Times New Roman" w:eastAsia="Times New Roman" w:hAnsi="Times New Roman"/>
          <w:color w:val="000000"/>
          <w:sz w:val="27"/>
          <w:szCs w:val="27"/>
          <w:lang w:eastAsia="ru-RU"/>
        </w:rPr>
        <w:t xml:space="preserve">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 нарушение сроков опубликован</w:t>
      </w:r>
      <w:r w:rsidR="001B1C59">
        <w:rPr>
          <w:rFonts w:ascii="Times New Roman" w:eastAsia="Times New Roman" w:hAnsi="Times New Roman"/>
          <w:color w:val="000000"/>
          <w:sz w:val="27"/>
          <w:szCs w:val="27"/>
          <w:lang w:eastAsia="ru-RU"/>
        </w:rPr>
        <w:t xml:space="preserve">ия на официальном сайте в сети «Интернет» </w:t>
      </w:r>
      <w:r w:rsidRPr="00FB74BE">
        <w:rPr>
          <w:rFonts w:ascii="Times New Roman" w:eastAsia="Times New Roman" w:hAnsi="Times New Roman"/>
          <w:color w:val="000000"/>
          <w:sz w:val="27"/>
          <w:szCs w:val="27"/>
          <w:lang w:eastAsia="ru-RU"/>
        </w:rPr>
        <w:t xml:space="preserve"> информации о размещении заказа путем проведения торгов (ст. 7.30 </w:t>
      </w:r>
      <w:proofErr w:type="spellStart"/>
      <w:r w:rsidRPr="00FB74BE">
        <w:rPr>
          <w:rFonts w:ascii="Times New Roman" w:eastAsia="Times New Roman" w:hAnsi="Times New Roman"/>
          <w:color w:val="000000"/>
          <w:sz w:val="27"/>
          <w:szCs w:val="27"/>
          <w:lang w:eastAsia="ru-RU"/>
        </w:rPr>
        <w:t>КоАП</w:t>
      </w:r>
      <w:proofErr w:type="spellEnd"/>
      <w:r w:rsidRPr="00FB74BE">
        <w:rPr>
          <w:rFonts w:ascii="Times New Roman" w:eastAsia="Times New Roman" w:hAnsi="Times New Roman"/>
          <w:color w:val="000000"/>
          <w:sz w:val="27"/>
          <w:szCs w:val="27"/>
          <w:lang w:eastAsia="ru-RU"/>
        </w:rPr>
        <w:t xml:space="preserve">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xml:space="preserve">- нарушение членом конкурсной или единой комиссии порядка вскрытия конвертов с заявками на участие в конкурсе, порядка открытия доступа к поданным в форме электронных документов заявкам на участие в таком конкурсе и порядка оценки и сопоставления заявок на участие в конкурсе (ст. 7.30 </w:t>
      </w:r>
      <w:proofErr w:type="spellStart"/>
      <w:r w:rsidRPr="00FB74BE">
        <w:rPr>
          <w:rFonts w:ascii="Times New Roman" w:eastAsia="Times New Roman" w:hAnsi="Times New Roman"/>
          <w:color w:val="000000"/>
          <w:sz w:val="27"/>
          <w:szCs w:val="27"/>
          <w:lang w:eastAsia="ru-RU"/>
        </w:rPr>
        <w:t>КоАП</w:t>
      </w:r>
      <w:proofErr w:type="spellEnd"/>
      <w:r w:rsidRPr="00FB74BE">
        <w:rPr>
          <w:rFonts w:ascii="Times New Roman" w:eastAsia="Times New Roman" w:hAnsi="Times New Roman"/>
          <w:color w:val="000000"/>
          <w:sz w:val="27"/>
          <w:szCs w:val="27"/>
          <w:lang w:eastAsia="ru-RU"/>
        </w:rPr>
        <w:t xml:space="preserve">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xml:space="preserve">-  другие административные правонарушения, установленные ст. 7.30 </w:t>
      </w:r>
      <w:proofErr w:type="spellStart"/>
      <w:r w:rsidRPr="00FB74BE">
        <w:rPr>
          <w:rFonts w:ascii="Times New Roman" w:eastAsia="Times New Roman" w:hAnsi="Times New Roman"/>
          <w:color w:val="000000"/>
          <w:sz w:val="27"/>
          <w:szCs w:val="27"/>
          <w:lang w:eastAsia="ru-RU"/>
        </w:rPr>
        <w:t>КоАП</w:t>
      </w:r>
      <w:proofErr w:type="spellEnd"/>
      <w:r w:rsidRPr="00FB74BE">
        <w:rPr>
          <w:rFonts w:ascii="Times New Roman" w:eastAsia="Times New Roman" w:hAnsi="Times New Roman"/>
          <w:color w:val="000000"/>
          <w:sz w:val="27"/>
          <w:szCs w:val="27"/>
          <w:lang w:eastAsia="ru-RU"/>
        </w:rPr>
        <w:t xml:space="preserve">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xml:space="preserve">- нарушения, связанные с выборами и проведением избирательных компаний (ст.ст.5.16 -5.20 </w:t>
      </w:r>
      <w:proofErr w:type="spellStart"/>
      <w:r w:rsidRPr="00FB74BE">
        <w:rPr>
          <w:rFonts w:ascii="Times New Roman" w:eastAsia="Times New Roman" w:hAnsi="Times New Roman"/>
          <w:color w:val="000000"/>
          <w:sz w:val="27"/>
          <w:szCs w:val="27"/>
          <w:lang w:eastAsia="ru-RU"/>
        </w:rPr>
        <w:t>КоАП</w:t>
      </w:r>
      <w:proofErr w:type="spellEnd"/>
      <w:r w:rsidRPr="00FB74BE">
        <w:rPr>
          <w:rFonts w:ascii="Times New Roman" w:eastAsia="Times New Roman" w:hAnsi="Times New Roman"/>
          <w:color w:val="000000"/>
          <w:sz w:val="27"/>
          <w:szCs w:val="27"/>
          <w:lang w:eastAsia="ru-RU"/>
        </w:rPr>
        <w:t xml:space="preserve">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К ответственности за названные правонарушения привлекаются должностные или юридические лица, а также члены единой комиссии по размещению госзаказа.</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lastRenderedPageBreak/>
        <w:t>Уголовная ответственность</w:t>
      </w:r>
      <w:r w:rsidRPr="00FB74BE">
        <w:rPr>
          <w:rFonts w:ascii="Times New Roman" w:eastAsia="Times New Roman" w:hAnsi="Times New Roman"/>
          <w:color w:val="000000"/>
          <w:sz w:val="27"/>
          <w:lang w:eastAsia="ru-RU"/>
        </w:rPr>
        <w:t> </w:t>
      </w:r>
      <w:r w:rsidRPr="00FB74BE">
        <w:rPr>
          <w:rFonts w:ascii="Times New Roman" w:eastAsia="Times New Roman" w:hAnsi="Times New Roman"/>
          <w:color w:val="000000"/>
          <w:sz w:val="27"/>
          <w:szCs w:val="27"/>
          <w:lang w:eastAsia="ru-RU"/>
        </w:rPr>
        <w:t>применяется в судебном порядке к лицу, виновному в совершении преступления.</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pacing w:val="-6"/>
          <w:sz w:val="27"/>
          <w:szCs w:val="27"/>
          <w:lang w:eastAsia="ru-RU"/>
        </w:rPr>
        <w:t>К преступлениям, связанным с коррупцией, относятся любые общественно опасные деяния, совершенные в соучастии с лицами, которые могут быть признаны виновными в совершении коррупционных преступлений, содержащие признаки состава преступлений, предусмотренных Уголовным Кодексом Российской Федерации (далее –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злоупотребление должностными полномочиями (ст. 285 УК РФ);</w:t>
      </w:r>
      <w:r w:rsidRPr="00FB74BE">
        <w:rPr>
          <w:rFonts w:ascii="Times New Roman" w:eastAsia="Times New Roman" w:hAnsi="Times New Roman"/>
          <w:color w:val="000000"/>
          <w:sz w:val="27"/>
          <w:szCs w:val="27"/>
          <w:lang w:eastAsia="ru-RU"/>
        </w:rPr>
        <w:br/>
        <w:t>            - незаконное участие в предпринимательской деятельности (ст. 289 УК РФ);</w:t>
      </w:r>
      <w:r w:rsidRPr="00FB74BE">
        <w:rPr>
          <w:rFonts w:ascii="Times New Roman" w:eastAsia="Times New Roman" w:hAnsi="Times New Roman"/>
          <w:color w:val="000000"/>
          <w:sz w:val="27"/>
          <w:szCs w:val="27"/>
          <w:lang w:eastAsia="ru-RU"/>
        </w:rPr>
        <w:br/>
        <w:t>            - получение взятки (ст. 290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дача взятки (ст. 291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служебный подлог (ст. 292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воспрепятствование законной предпринимательской деятельности (ст. 169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контрабанда, совершенная должностным лицом с использованием с</w:t>
      </w:r>
      <w:r w:rsidR="001B1C59">
        <w:rPr>
          <w:rFonts w:ascii="Times New Roman" w:eastAsia="Times New Roman" w:hAnsi="Times New Roman"/>
          <w:color w:val="000000"/>
          <w:sz w:val="27"/>
          <w:szCs w:val="27"/>
          <w:lang w:eastAsia="ru-RU"/>
        </w:rPr>
        <w:t>воего служебного положения (п. «б»</w:t>
      </w:r>
      <w:r w:rsidRPr="00FB74BE">
        <w:rPr>
          <w:rFonts w:ascii="Times New Roman" w:eastAsia="Times New Roman" w:hAnsi="Times New Roman"/>
          <w:color w:val="000000"/>
          <w:sz w:val="27"/>
          <w:szCs w:val="27"/>
          <w:lang w:eastAsia="ru-RU"/>
        </w:rPr>
        <w:t xml:space="preserve"> </w:t>
      </w:r>
      <w:proofErr w:type="gramStart"/>
      <w:r w:rsidRPr="00FB74BE">
        <w:rPr>
          <w:rFonts w:ascii="Times New Roman" w:eastAsia="Times New Roman" w:hAnsi="Times New Roman"/>
          <w:color w:val="000000"/>
          <w:sz w:val="27"/>
          <w:szCs w:val="27"/>
          <w:lang w:eastAsia="ru-RU"/>
        </w:rPr>
        <w:t>ч</w:t>
      </w:r>
      <w:proofErr w:type="gramEnd"/>
      <w:r w:rsidRPr="00FB74BE">
        <w:rPr>
          <w:rFonts w:ascii="Times New Roman" w:eastAsia="Times New Roman" w:hAnsi="Times New Roman"/>
          <w:color w:val="000000"/>
          <w:sz w:val="27"/>
          <w:szCs w:val="27"/>
          <w:lang w:eastAsia="ru-RU"/>
        </w:rPr>
        <w:t>. 3 ст. 188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провокация взятки (ст. 304 УК РФ) и другие.</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b/>
          <w:bCs/>
          <w:color w:val="000000"/>
          <w:sz w:val="27"/>
          <w:lang w:eastAsia="ru-RU"/>
        </w:rPr>
        <w:t> </w:t>
      </w:r>
      <w:r w:rsidRPr="00FB74BE">
        <w:rPr>
          <w:rFonts w:ascii="Times New Roman" w:eastAsia="Times New Roman" w:hAnsi="Times New Roman"/>
          <w:color w:val="000000"/>
          <w:sz w:val="27"/>
          <w:szCs w:val="27"/>
          <w:lang w:eastAsia="ru-RU"/>
        </w:rPr>
        <w:t>Признаки коррупционного преступления</w:t>
      </w:r>
      <w:r w:rsidRPr="00FB74BE">
        <w:rPr>
          <w:rFonts w:ascii="Times New Roman" w:eastAsia="Times New Roman" w:hAnsi="Times New Roman"/>
          <w:color w:val="000000"/>
          <w:sz w:val="27"/>
          <w:szCs w:val="27"/>
          <w:u w:val="single"/>
          <w:lang w:eastAsia="ru-RU"/>
        </w:rPr>
        <w:t>:</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нанесение ущерба авторитету государственной службы;</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незаконный (противоправный) характер получаемых государственным  служащим преимуществ (имущества, услуг или льгот);</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использование виновным своего служебного положения вопреки интересам государства;</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наличие у виновного умысла на причинение ущерба законной деятельности государственного аппарата, авторитету государственной службы;</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наличие у виновного корыстной или иной личной заинтересованности.</w:t>
      </w:r>
    </w:p>
    <w:p w:rsidR="00043AD4" w:rsidRPr="00043AD4" w:rsidRDefault="00043AD4" w:rsidP="00632D95">
      <w:pPr>
        <w:autoSpaceDE w:val="0"/>
        <w:autoSpaceDN w:val="0"/>
        <w:adjustRightInd w:val="0"/>
        <w:spacing w:after="0" w:line="240" w:lineRule="auto"/>
        <w:ind w:firstLine="540"/>
        <w:jc w:val="both"/>
        <w:rPr>
          <w:rFonts w:ascii="Times New Roman" w:hAnsi="Times New Roman"/>
          <w:b/>
          <w:bCs/>
          <w:sz w:val="28"/>
          <w:szCs w:val="28"/>
          <w:lang w:eastAsia="ru-RU"/>
        </w:rPr>
      </w:pPr>
    </w:p>
    <w:p w:rsidR="00632D95" w:rsidRPr="00043AD4" w:rsidRDefault="003979F5" w:rsidP="00632D95">
      <w:pPr>
        <w:autoSpaceDE w:val="0"/>
        <w:autoSpaceDN w:val="0"/>
        <w:adjustRightInd w:val="0"/>
        <w:spacing w:after="0" w:line="240" w:lineRule="auto"/>
        <w:ind w:firstLine="540"/>
        <w:jc w:val="both"/>
        <w:rPr>
          <w:rFonts w:ascii="Times New Roman" w:hAnsi="Times New Roman"/>
          <w:b/>
          <w:bCs/>
          <w:sz w:val="28"/>
          <w:szCs w:val="28"/>
          <w:lang w:eastAsia="ru-RU"/>
        </w:rPr>
      </w:pPr>
      <w:r w:rsidRPr="00043AD4">
        <w:rPr>
          <w:rFonts w:ascii="Times New Roman" w:hAnsi="Times New Roman"/>
          <w:b/>
          <w:bCs/>
          <w:sz w:val="28"/>
          <w:szCs w:val="28"/>
          <w:lang w:eastAsia="ru-RU"/>
        </w:rPr>
        <w:t xml:space="preserve"> </w:t>
      </w:r>
    </w:p>
    <w:p w:rsidR="003E4D17" w:rsidRPr="00043AD4" w:rsidRDefault="004A6049" w:rsidP="003979F5">
      <w:pPr>
        <w:autoSpaceDE w:val="0"/>
        <w:autoSpaceDN w:val="0"/>
        <w:adjustRightInd w:val="0"/>
        <w:spacing w:after="0" w:line="240" w:lineRule="auto"/>
        <w:jc w:val="both"/>
        <w:rPr>
          <w:rFonts w:ascii="Times New Roman" w:hAnsi="Times New Roman"/>
          <w:b/>
          <w:bCs/>
          <w:sz w:val="28"/>
          <w:szCs w:val="28"/>
          <w:lang w:eastAsia="ru-RU"/>
        </w:rPr>
      </w:pPr>
      <w:r w:rsidRPr="00043AD4">
        <w:rPr>
          <w:rFonts w:ascii="Times New Roman" w:hAnsi="Times New Roman"/>
          <w:b/>
          <w:bCs/>
          <w:sz w:val="28"/>
          <w:szCs w:val="28"/>
          <w:lang w:eastAsia="ru-RU"/>
        </w:rPr>
        <w:t xml:space="preserve"> </w:t>
      </w:r>
    </w:p>
    <w:p w:rsidR="003979F5" w:rsidRPr="00043AD4" w:rsidRDefault="003979F5" w:rsidP="00632D95">
      <w:pPr>
        <w:autoSpaceDE w:val="0"/>
        <w:autoSpaceDN w:val="0"/>
        <w:adjustRightInd w:val="0"/>
        <w:spacing w:after="0" w:line="240" w:lineRule="auto"/>
        <w:ind w:firstLine="540"/>
        <w:jc w:val="both"/>
        <w:rPr>
          <w:rFonts w:ascii="Times New Roman" w:hAnsi="Times New Roman"/>
          <w:b/>
          <w:bCs/>
          <w:sz w:val="28"/>
          <w:szCs w:val="28"/>
          <w:lang w:eastAsia="ru-RU"/>
        </w:rPr>
      </w:pP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p>
    <w:p w:rsidR="007A4A83" w:rsidRPr="00043AD4" w:rsidRDefault="007A4A83">
      <w:pPr>
        <w:rPr>
          <w:rFonts w:ascii="Times New Roman" w:hAnsi="Times New Roman"/>
          <w:sz w:val="28"/>
          <w:szCs w:val="28"/>
        </w:rPr>
      </w:pPr>
    </w:p>
    <w:p w:rsidR="008E3E53" w:rsidRPr="008E3E53" w:rsidRDefault="008E3E53">
      <w:pPr>
        <w:rPr>
          <w:rFonts w:ascii="Times New Roman" w:hAnsi="Times New Roman"/>
          <w:sz w:val="24"/>
          <w:szCs w:val="24"/>
        </w:rPr>
      </w:pPr>
      <w:bookmarkStart w:id="18" w:name="Par0"/>
      <w:bookmarkEnd w:id="18"/>
    </w:p>
    <w:sectPr w:rsidR="008E3E53" w:rsidRPr="008E3E53" w:rsidSect="00EE05B8">
      <w:headerReference w:type="default" r:id="rId5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FC8" w:rsidRDefault="00DF1FC8" w:rsidP="00EE05B8">
      <w:pPr>
        <w:spacing w:after="0" w:line="240" w:lineRule="auto"/>
      </w:pPr>
      <w:r>
        <w:separator/>
      </w:r>
    </w:p>
  </w:endnote>
  <w:endnote w:type="continuationSeparator" w:id="0">
    <w:p w:rsidR="00DF1FC8" w:rsidRDefault="00DF1FC8" w:rsidP="00EE0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FC8" w:rsidRDefault="00DF1FC8" w:rsidP="00EE05B8">
      <w:pPr>
        <w:spacing w:after="0" w:line="240" w:lineRule="auto"/>
      </w:pPr>
      <w:r>
        <w:separator/>
      </w:r>
    </w:p>
  </w:footnote>
  <w:footnote w:type="continuationSeparator" w:id="0">
    <w:p w:rsidR="00DF1FC8" w:rsidRDefault="00DF1FC8" w:rsidP="00EE05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8923"/>
      <w:docPartObj>
        <w:docPartGallery w:val="Page Numbers (Top of Page)"/>
        <w:docPartUnique/>
      </w:docPartObj>
    </w:sdtPr>
    <w:sdtContent>
      <w:p w:rsidR="00EE05B8" w:rsidRDefault="000878C7">
        <w:pPr>
          <w:pStyle w:val="a5"/>
          <w:jc w:val="center"/>
        </w:pPr>
        <w:fldSimple w:instr=" PAGE   \* MERGEFORMAT ">
          <w:r w:rsidR="006C789E">
            <w:rPr>
              <w:noProof/>
            </w:rPr>
            <w:t>2</w:t>
          </w:r>
        </w:fldSimple>
      </w:p>
    </w:sdtContent>
  </w:sdt>
  <w:p w:rsidR="00EE05B8" w:rsidRDefault="00EE05B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1">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2">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3">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4">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5">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6">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 w:numId="8">
    <w:abstractNumId w:val="6"/>
    <w:lvlOverride w:ilvl="0">
      <w:lvl w:ilvl="0">
        <w:start w:val="13"/>
        <w:numFmt w:val="decimal"/>
        <w:lvlText w:val="%1."/>
        <w:legacy w:legacy="1" w:legacySpace="0" w:legacyIndent="432"/>
        <w:lvlJc w:val="left"/>
        <w:rPr>
          <w:rFonts w:ascii="Times New Roman" w:hAnsi="Times New Roman" w:cs="Times New Roman" w:hint="default"/>
          <w:b w:val="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8383F"/>
    <w:rsid w:val="0004155A"/>
    <w:rsid w:val="00043AD4"/>
    <w:rsid w:val="0005540E"/>
    <w:rsid w:val="000878C7"/>
    <w:rsid w:val="00104092"/>
    <w:rsid w:val="001400E0"/>
    <w:rsid w:val="00170E31"/>
    <w:rsid w:val="001B1C59"/>
    <w:rsid w:val="001C4246"/>
    <w:rsid w:val="001F3BC5"/>
    <w:rsid w:val="002308BB"/>
    <w:rsid w:val="00244D62"/>
    <w:rsid w:val="00281348"/>
    <w:rsid w:val="002838DD"/>
    <w:rsid w:val="00304950"/>
    <w:rsid w:val="0032753D"/>
    <w:rsid w:val="00377F59"/>
    <w:rsid w:val="003979F5"/>
    <w:rsid w:val="003C3A3A"/>
    <w:rsid w:val="003C4E86"/>
    <w:rsid w:val="003D4901"/>
    <w:rsid w:val="003E313A"/>
    <w:rsid w:val="003E4D17"/>
    <w:rsid w:val="00460DF8"/>
    <w:rsid w:val="004A0B70"/>
    <w:rsid w:val="004A6049"/>
    <w:rsid w:val="004A6082"/>
    <w:rsid w:val="00550F72"/>
    <w:rsid w:val="005957DF"/>
    <w:rsid w:val="005D022C"/>
    <w:rsid w:val="005E002B"/>
    <w:rsid w:val="00632D95"/>
    <w:rsid w:val="00634E22"/>
    <w:rsid w:val="00660E71"/>
    <w:rsid w:val="006C789E"/>
    <w:rsid w:val="007240F9"/>
    <w:rsid w:val="007260E8"/>
    <w:rsid w:val="00752746"/>
    <w:rsid w:val="00781C7A"/>
    <w:rsid w:val="007A12ED"/>
    <w:rsid w:val="007A4A83"/>
    <w:rsid w:val="007B5F3F"/>
    <w:rsid w:val="00807211"/>
    <w:rsid w:val="00840585"/>
    <w:rsid w:val="00856473"/>
    <w:rsid w:val="008668A5"/>
    <w:rsid w:val="008E3E53"/>
    <w:rsid w:val="008E4181"/>
    <w:rsid w:val="00956CC5"/>
    <w:rsid w:val="00993B43"/>
    <w:rsid w:val="009D25DE"/>
    <w:rsid w:val="009D2973"/>
    <w:rsid w:val="00A224CA"/>
    <w:rsid w:val="00A45EC6"/>
    <w:rsid w:val="00A77645"/>
    <w:rsid w:val="00A90B6E"/>
    <w:rsid w:val="00AB6B12"/>
    <w:rsid w:val="00B014E4"/>
    <w:rsid w:val="00B20664"/>
    <w:rsid w:val="00B41B46"/>
    <w:rsid w:val="00B46FA8"/>
    <w:rsid w:val="00B74A0F"/>
    <w:rsid w:val="00B80201"/>
    <w:rsid w:val="00BB6FB4"/>
    <w:rsid w:val="00C05D75"/>
    <w:rsid w:val="00C96DB9"/>
    <w:rsid w:val="00CF21BD"/>
    <w:rsid w:val="00D233CD"/>
    <w:rsid w:val="00D2732C"/>
    <w:rsid w:val="00D449FF"/>
    <w:rsid w:val="00D772AF"/>
    <w:rsid w:val="00D8383F"/>
    <w:rsid w:val="00DD7C12"/>
    <w:rsid w:val="00DF1FC8"/>
    <w:rsid w:val="00E900D8"/>
    <w:rsid w:val="00EE05B8"/>
    <w:rsid w:val="00EF248A"/>
    <w:rsid w:val="00F16C66"/>
    <w:rsid w:val="00F650FC"/>
    <w:rsid w:val="00F935AD"/>
    <w:rsid w:val="00FB7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B1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092"/>
    <w:pPr>
      <w:autoSpaceDE w:val="0"/>
      <w:autoSpaceDN w:val="0"/>
      <w:adjustRightInd w:val="0"/>
    </w:pPr>
    <w:rPr>
      <w:rFonts w:ascii="Times New Roman" w:hAnsi="Times New Roman"/>
      <w:sz w:val="24"/>
      <w:szCs w:val="24"/>
      <w:lang w:eastAsia="en-US"/>
    </w:rPr>
  </w:style>
  <w:style w:type="paragraph" w:customStyle="1" w:styleId="Style10">
    <w:name w:val="Style10"/>
    <w:basedOn w:val="a"/>
    <w:uiPriority w:val="99"/>
    <w:rsid w:val="00043AD4"/>
    <w:pPr>
      <w:widowControl w:val="0"/>
      <w:autoSpaceDE w:val="0"/>
      <w:autoSpaceDN w:val="0"/>
      <w:adjustRightInd w:val="0"/>
      <w:spacing w:after="0" w:line="364" w:lineRule="exact"/>
      <w:ind w:firstLine="706"/>
      <w:jc w:val="both"/>
    </w:pPr>
    <w:rPr>
      <w:rFonts w:ascii="Bookman Old Style" w:eastAsiaTheme="minorEastAsia" w:hAnsi="Bookman Old Style" w:cstheme="minorBidi"/>
      <w:sz w:val="24"/>
      <w:szCs w:val="24"/>
      <w:lang w:eastAsia="ru-RU"/>
    </w:rPr>
  </w:style>
  <w:style w:type="paragraph" w:customStyle="1" w:styleId="Style16">
    <w:name w:val="Style16"/>
    <w:basedOn w:val="a"/>
    <w:uiPriority w:val="99"/>
    <w:rsid w:val="00043AD4"/>
    <w:pPr>
      <w:widowControl w:val="0"/>
      <w:autoSpaceDE w:val="0"/>
      <w:autoSpaceDN w:val="0"/>
      <w:adjustRightInd w:val="0"/>
      <w:spacing w:after="0" w:line="363" w:lineRule="exact"/>
      <w:ind w:firstLine="715"/>
      <w:jc w:val="both"/>
    </w:pPr>
    <w:rPr>
      <w:rFonts w:ascii="Bookman Old Style" w:eastAsiaTheme="minorEastAsia" w:hAnsi="Bookman Old Style" w:cstheme="minorBidi"/>
      <w:sz w:val="24"/>
      <w:szCs w:val="24"/>
      <w:lang w:eastAsia="ru-RU"/>
    </w:rPr>
  </w:style>
  <w:style w:type="character" w:customStyle="1" w:styleId="FontStyle29">
    <w:name w:val="Font Style29"/>
    <w:basedOn w:val="a0"/>
    <w:uiPriority w:val="99"/>
    <w:rsid w:val="00043AD4"/>
    <w:rPr>
      <w:rFonts w:ascii="Times New Roman" w:hAnsi="Times New Roman" w:cs="Times New Roman"/>
      <w:b/>
      <w:bCs/>
      <w:sz w:val="28"/>
      <w:szCs w:val="28"/>
    </w:rPr>
  </w:style>
  <w:style w:type="character" w:customStyle="1" w:styleId="FontStyle33">
    <w:name w:val="Font Style33"/>
    <w:basedOn w:val="a0"/>
    <w:uiPriority w:val="99"/>
    <w:rsid w:val="00043AD4"/>
    <w:rPr>
      <w:rFonts w:ascii="Times New Roman" w:hAnsi="Times New Roman" w:cs="Times New Roman"/>
      <w:sz w:val="28"/>
      <w:szCs w:val="28"/>
    </w:rPr>
  </w:style>
  <w:style w:type="paragraph" w:styleId="a3">
    <w:name w:val="Normal (Web)"/>
    <w:basedOn w:val="a"/>
    <w:uiPriority w:val="99"/>
    <w:semiHidden/>
    <w:unhideWhenUsed/>
    <w:rsid w:val="00FB74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B74BE"/>
  </w:style>
  <w:style w:type="character" w:styleId="a4">
    <w:name w:val="Strong"/>
    <w:basedOn w:val="a0"/>
    <w:uiPriority w:val="22"/>
    <w:qFormat/>
    <w:rsid w:val="00FB74BE"/>
    <w:rPr>
      <w:b/>
      <w:bCs/>
    </w:rPr>
  </w:style>
  <w:style w:type="paragraph" w:styleId="a5">
    <w:name w:val="header"/>
    <w:basedOn w:val="a"/>
    <w:link w:val="a6"/>
    <w:uiPriority w:val="99"/>
    <w:unhideWhenUsed/>
    <w:rsid w:val="00EE05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05B8"/>
    <w:rPr>
      <w:sz w:val="22"/>
      <w:szCs w:val="22"/>
      <w:lang w:eastAsia="en-US"/>
    </w:rPr>
  </w:style>
  <w:style w:type="paragraph" w:styleId="a7">
    <w:name w:val="footer"/>
    <w:basedOn w:val="a"/>
    <w:link w:val="a8"/>
    <w:uiPriority w:val="99"/>
    <w:semiHidden/>
    <w:unhideWhenUsed/>
    <w:rsid w:val="00EE05B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E05B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84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CDCB15AF624B4C03C618568E7A20D2C6748C1CB24F1163C767F46B3FC3FA18830E6BEE2F2606O7DDM" TargetMode="External"/><Relationship Id="rId18" Type="http://schemas.openxmlformats.org/officeDocument/2006/relationships/hyperlink" Target="consultantplus://offline/ref=6CBED8BF404B4BA06658A2631DDE46994398AEF5AE72C149982D79C0533D74EBE079654FBE95E4J6CAK" TargetMode="External"/><Relationship Id="rId26" Type="http://schemas.openxmlformats.org/officeDocument/2006/relationships/hyperlink" Target="consultantplus://offline/ref=6CBED8BF404B4BA06658A2631DDE46994B96AFF0A27E9C43907475C254322BFCE730694EBE97E26FJ8C5K" TargetMode="External"/><Relationship Id="rId39" Type="http://schemas.openxmlformats.org/officeDocument/2006/relationships/hyperlink" Target="consultantplus://offline/ref=E25AA2091B6012571BBEC7888F9014E5A9D3BC34BA0239DA0A480CF8923F80A0949AB1E679DCoBK" TargetMode="External"/><Relationship Id="rId3" Type="http://schemas.openxmlformats.org/officeDocument/2006/relationships/styles" Target="styles.xml"/><Relationship Id="rId21" Type="http://schemas.openxmlformats.org/officeDocument/2006/relationships/hyperlink" Target="consultantplus://offline/ref=6CBED8BF404B4BA06658A2631DDE46994B96A0F7A07D9C43907475C254J3C2K" TargetMode="External"/><Relationship Id="rId34" Type="http://schemas.openxmlformats.org/officeDocument/2006/relationships/hyperlink" Target="consultantplus://offline/ref=7009D41AB6FE2D101DB015FF2C09FDCE7D2ABF84B33A106BD4285F447DAC2D464FFF4510EE09218908s8K" TargetMode="External"/><Relationship Id="rId42" Type="http://schemas.openxmlformats.org/officeDocument/2006/relationships/hyperlink" Target="consultantplus://offline/ref=6F03D78070BCEB1372CFAA645515B0DF7ADF3409A29FD218FC08E6E2831693543352AEB7FB20268FlDMCL" TargetMode="External"/><Relationship Id="rId47" Type="http://schemas.openxmlformats.org/officeDocument/2006/relationships/hyperlink" Target="consultantplus://offline/ref=6F03D78070BCEB1372CFAA645515B0DF7AD03A09A49ED218FC08E6E2831693543352AEB7FB20268BlDMAL" TargetMode="External"/><Relationship Id="rId50" Type="http://schemas.openxmlformats.org/officeDocument/2006/relationships/hyperlink" Target="consultantplus://offline/ref=ED3514674AEE55E02DD22E9A03EA04C470FCDB17229E7CF5F03EA30B3290CC0F5DDA1E63759D0E4EZ3P8F" TargetMode="External"/><Relationship Id="rId7" Type="http://schemas.openxmlformats.org/officeDocument/2006/relationships/endnotes" Target="endnotes.xml"/><Relationship Id="rId12" Type="http://schemas.openxmlformats.org/officeDocument/2006/relationships/hyperlink" Target="consultantplus://offline/ref=BCCCBE18D3499032471B80F482D91FA3EE89FBCD7936F8B8EF5BDA158B90E3DFE5D7D37D28A6E788u8n9L" TargetMode="External"/><Relationship Id="rId17" Type="http://schemas.openxmlformats.org/officeDocument/2006/relationships/hyperlink" Target="consultantplus://offline/ref=6CBED8BF404B4BA06658A2631DDE46994398AEF5AE72C149982D79C0533D74EBE079654FBE97E3J6CCK" TargetMode="External"/><Relationship Id="rId25" Type="http://schemas.openxmlformats.org/officeDocument/2006/relationships/hyperlink" Target="consultantplus://offline/ref=6CBED8BF404B4BA06658A2631DDE46994B96AAF4A47E9C43907475C254322BFCE730694EBE95EB6EJ8C7K" TargetMode="External"/><Relationship Id="rId33" Type="http://schemas.openxmlformats.org/officeDocument/2006/relationships/hyperlink" Target="consultantplus://offline/ref=6CBED8BF404B4BA06658A2631DDE46994B97A8FDA57F9C43907475C254J3C2K" TargetMode="External"/><Relationship Id="rId38" Type="http://schemas.openxmlformats.org/officeDocument/2006/relationships/hyperlink" Target="consultantplus://offline/ref=E25AA2091B6012571BBEC7888F9014E5A9D3BC34BA0239DA0A480CF8923F80A0949AB1E679DCoBK" TargetMode="External"/><Relationship Id="rId46" Type="http://schemas.openxmlformats.org/officeDocument/2006/relationships/hyperlink" Target="consultantplus://offline/ref=6F03D78070BCEB1372CFAA645515B0DF7ADA3A03AB99D218FC08E6E283l1M6L" TargetMode="External"/><Relationship Id="rId2" Type="http://schemas.openxmlformats.org/officeDocument/2006/relationships/numbering" Target="numbering.xml"/><Relationship Id="rId16" Type="http://schemas.openxmlformats.org/officeDocument/2006/relationships/hyperlink" Target="consultantplus://offline/ref=6CBED8BF404B4BA06658A2631DDE4699439DA1FCA772C149982D79C0J5C3K" TargetMode="External"/><Relationship Id="rId20" Type="http://schemas.openxmlformats.org/officeDocument/2006/relationships/hyperlink" Target="consultantplus://offline/ref=6CBED8BF404B4BA06658A2631DDE46994B96A1F2A57F9C43907475C254322BFCE730694EJBCFK" TargetMode="External"/><Relationship Id="rId29" Type="http://schemas.openxmlformats.org/officeDocument/2006/relationships/hyperlink" Target="consultantplus://offline/ref=7009D41AB6FE2D101DB015FF2C09FDCE7D2CB984BB39106BD4285F447DAC2D464FFF4510EE09218B08sBK" TargetMode="External"/><Relationship Id="rId41" Type="http://schemas.openxmlformats.org/officeDocument/2006/relationships/hyperlink" Target="consultantplus://offline/ref=C2EF64FE3671D13CB9C15A4CCF0B2A217F361A5E3A02F60EEB1EF4D11DE56B6F7A6D0022DD6A17CC8A08D4E6N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CCBE18D3499032471B80F482D91FA3EE89FBCD7936F8B8EF5BDA158B90E3DFE5D7D37D28A6E78Bu8n0L" TargetMode="External"/><Relationship Id="rId24" Type="http://schemas.openxmlformats.org/officeDocument/2006/relationships/hyperlink" Target="consultantplus://offline/ref=6CBED8BF404B4BA06658A2631DDE46994B97A9F2A3719C43907475C254322BFCE730694EBE97E36CJ8C6K" TargetMode="External"/><Relationship Id="rId32" Type="http://schemas.openxmlformats.org/officeDocument/2006/relationships/hyperlink" Target="consultantplus://offline/ref=6CBED8BF404B4BA06658A2631DDE46994B9CA0FDAF7A9C43907475C254J3C2K" TargetMode="External"/><Relationship Id="rId37" Type="http://schemas.openxmlformats.org/officeDocument/2006/relationships/hyperlink" Target="consultantplus://offline/ref=7009D41AB6FE2D101DB015FF2C09FDCE7D2CBF8BBB3A106BD4285F447DAC2D464FFF4510EE0D228A08sDK" TargetMode="External"/><Relationship Id="rId40" Type="http://schemas.openxmlformats.org/officeDocument/2006/relationships/hyperlink" Target="consultantplus://offline/ref=E25AA2091B6012571BBEC7888F9014E5A9D3B732BB0339DA0A480CF8923F80A0949AB1E67BCA8FBCD1oAK" TargetMode="External"/><Relationship Id="rId45" Type="http://schemas.openxmlformats.org/officeDocument/2006/relationships/hyperlink" Target="consultantplus://offline/ref=6F03D78070BCEB1372CFAA645515B0DF7ADF320DA092D218FC08E6E2831693543352AEB7FB202689lDM4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F7847B91F6DDACD20E27C93EABA6CF1878922E39EC37F2EE5EFE97DADW8L4M" TargetMode="External"/><Relationship Id="rId23" Type="http://schemas.openxmlformats.org/officeDocument/2006/relationships/hyperlink" Target="consultantplus://offline/ref=6CBED8BF404B4BA06658A2631DDE46994B97A9F2A3719C43907475C254322BFCE730694EBE97E36CJ8C6K" TargetMode="External"/><Relationship Id="rId28" Type="http://schemas.openxmlformats.org/officeDocument/2006/relationships/hyperlink" Target="consultantplus://offline/ref=7009D41AB6FE2D101DB015FF2C09FDCE7D22BA81B938106BD4285F447DAC2D464FFF4510EE09218808s6K" TargetMode="External"/><Relationship Id="rId36" Type="http://schemas.openxmlformats.org/officeDocument/2006/relationships/hyperlink" Target="consultantplus://offline/ref=7009D41AB6FE2D101DB015FF2C09FDCE7D2DB987BF3A106BD4285F447DAC2D464FFF4510EE09218908s6K" TargetMode="External"/><Relationship Id="rId49" Type="http://schemas.openxmlformats.org/officeDocument/2006/relationships/hyperlink" Target="consultantplus://offline/ref=ED3514674AEE55E02DD22E9A03EA04C470FCD111239A7CF5F03EA30B3290CC0F5DDA1E60Z7P7F" TargetMode="External"/><Relationship Id="rId10" Type="http://schemas.openxmlformats.org/officeDocument/2006/relationships/hyperlink" Target="consultantplus://offline/ref=BCCCBE18D3499032471B80F482D91FA3EE89FBCD7936F8B8EF5BDA158B90E3DFE5D7D37D28A6E788u8n1L" TargetMode="External"/><Relationship Id="rId19" Type="http://schemas.openxmlformats.org/officeDocument/2006/relationships/hyperlink" Target="consultantplus://offline/ref=6CBED8BF404B4BA06658A2631DDE46994398AEF5AE72C149982D79C0533D74EBE079654FBE95E5J6C7K" TargetMode="External"/><Relationship Id="rId31" Type="http://schemas.openxmlformats.org/officeDocument/2006/relationships/hyperlink" Target="consultantplus://offline/ref=6CBED8BF404B4BA06658A2631DDE46994B96AAF3A47D9C43907475C254322BFCE730694EBE97E26FJ8C5K" TargetMode="External"/><Relationship Id="rId44" Type="http://schemas.openxmlformats.org/officeDocument/2006/relationships/hyperlink" Target="consultantplus://offline/ref=6F03D78070BCEB1372CFAA645515B0DF7AD0310AA098D218FC08E6E2831693543352AEB7FB20268AlDM8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21F312EF8FE65D342C08A62C334CF89C20969BD9DA63EDD8D76984932087154FB6C25998C41A37h577L" TargetMode="External"/><Relationship Id="rId14" Type="http://schemas.openxmlformats.org/officeDocument/2006/relationships/hyperlink" Target="consultantplus://offline/ref=9F7847B91F6DDACD20E27C93EABA6CF1878E29EE9EC77F2EE5EFE97DADW8L4M" TargetMode="External"/><Relationship Id="rId22" Type="http://schemas.openxmlformats.org/officeDocument/2006/relationships/hyperlink" Target="consultantplus://offline/ref=6CBED8BF404B4BA06658A2631DDE46994B97A8F0AE7E9C43907475C254322BFCE730694EBE97E16FJ8C5K" TargetMode="External"/><Relationship Id="rId27" Type="http://schemas.openxmlformats.org/officeDocument/2006/relationships/hyperlink" Target="consultantplus://offline/ref=6CBED8BF404B4BA06658A2631DDE46994B96AAF3A47D9C43907475C254322BFCE730694EBE97E26FJ8C5K" TargetMode="External"/><Relationship Id="rId30" Type="http://schemas.openxmlformats.org/officeDocument/2006/relationships/hyperlink" Target="consultantplus://offline/ref=7009D41AB6FE2D101DB015FF2C09FDCE7D23BD8BB23F106BD4285F447D0AsCK" TargetMode="External"/><Relationship Id="rId35" Type="http://schemas.openxmlformats.org/officeDocument/2006/relationships/hyperlink" Target="consultantplus://offline/ref=7009D41AB6FE2D101DB015FF2C09FDCE7D2ABF84B33A106BD4285F447DAC2D464FFF4510EE09218908s8K" TargetMode="External"/><Relationship Id="rId43" Type="http://schemas.openxmlformats.org/officeDocument/2006/relationships/hyperlink" Target="consultantplus://offline/ref=6F03D78070BCEB1372CFAA645515B0DF7ADF3409A29FD218FC08E6E2831693543352AEB7FB20278ElDMBL" TargetMode="External"/><Relationship Id="rId48" Type="http://schemas.openxmlformats.org/officeDocument/2006/relationships/hyperlink" Target="consultantplus://offline/ref=ED3514674AEE55E02DD22E9A03EA04C470FCD111239A7CF5F03EA30B32Z9P0F" TargetMode="External"/><Relationship Id="rId8" Type="http://schemas.openxmlformats.org/officeDocument/2006/relationships/hyperlink" Target="consultantplus://offline/ref=EB6AC0C642D708FCBB9E833C9C57523A2E40B003A4ADB0C4284CA82E9A7A22309BB23CEED08E78nCe6L" TargetMode="Externa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767D9-1B9A-4BE5-88CE-B1C00730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10835</Words>
  <Characters>61766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72457</CharactersWithSpaces>
  <SharedDoc>false</SharedDoc>
  <HLinks>
    <vt:vector size="348" baseType="variant">
      <vt:variant>
        <vt:i4>5570562</vt:i4>
      </vt:variant>
      <vt:variant>
        <vt:i4>171</vt:i4>
      </vt:variant>
      <vt:variant>
        <vt:i4>0</vt:i4>
      </vt:variant>
      <vt:variant>
        <vt:i4>5</vt:i4>
      </vt:variant>
      <vt:variant>
        <vt:lpwstr/>
      </vt:variant>
      <vt:variant>
        <vt:lpwstr>Par49</vt:lpwstr>
      </vt:variant>
      <vt:variant>
        <vt:i4>8126527</vt:i4>
      </vt:variant>
      <vt:variant>
        <vt:i4>168</vt:i4>
      </vt:variant>
      <vt:variant>
        <vt:i4>0</vt:i4>
      </vt:variant>
      <vt:variant>
        <vt:i4>5</vt:i4>
      </vt:variant>
      <vt:variant>
        <vt:lpwstr>consultantplus://offline/ref=ED3514674AEE55E02DD22E9A03EA04C470FCDB17229E7CF5F03EA30B3290CC0F5DDA1E63759D0E4EZ3P8F</vt:lpwstr>
      </vt:variant>
      <vt:variant>
        <vt:lpwstr/>
      </vt:variant>
      <vt:variant>
        <vt:i4>7733302</vt:i4>
      </vt:variant>
      <vt:variant>
        <vt:i4>165</vt:i4>
      </vt:variant>
      <vt:variant>
        <vt:i4>0</vt:i4>
      </vt:variant>
      <vt:variant>
        <vt:i4>5</vt:i4>
      </vt:variant>
      <vt:variant>
        <vt:lpwstr>consultantplus://offline/ref=ED3514674AEE55E02DD22E9A03EA04C470FCD111239A7CF5F03EA30B3290CC0F5DDA1E60Z7P7F</vt:lpwstr>
      </vt:variant>
      <vt:variant>
        <vt:lpwstr/>
      </vt:variant>
      <vt:variant>
        <vt:i4>5439490</vt:i4>
      </vt:variant>
      <vt:variant>
        <vt:i4>162</vt:i4>
      </vt:variant>
      <vt:variant>
        <vt:i4>0</vt:i4>
      </vt:variant>
      <vt:variant>
        <vt:i4>5</vt:i4>
      </vt:variant>
      <vt:variant>
        <vt:lpwstr/>
      </vt:variant>
      <vt:variant>
        <vt:lpwstr>Par21</vt:lpwstr>
      </vt:variant>
      <vt:variant>
        <vt:i4>5242882</vt:i4>
      </vt:variant>
      <vt:variant>
        <vt:i4>159</vt:i4>
      </vt:variant>
      <vt:variant>
        <vt:i4>0</vt:i4>
      </vt:variant>
      <vt:variant>
        <vt:i4>5</vt:i4>
      </vt:variant>
      <vt:variant>
        <vt:lpwstr/>
      </vt:variant>
      <vt:variant>
        <vt:lpwstr>Par19</vt:lpwstr>
      </vt:variant>
      <vt:variant>
        <vt:i4>4849754</vt:i4>
      </vt:variant>
      <vt:variant>
        <vt:i4>156</vt:i4>
      </vt:variant>
      <vt:variant>
        <vt:i4>0</vt:i4>
      </vt:variant>
      <vt:variant>
        <vt:i4>5</vt:i4>
      </vt:variant>
      <vt:variant>
        <vt:lpwstr>consultantplus://offline/ref=ED3514674AEE55E02DD22E9A03EA04C470FCD111239A7CF5F03EA30B32Z9P0F</vt:lpwstr>
      </vt:variant>
      <vt:variant>
        <vt:lpwstr/>
      </vt:variant>
      <vt:variant>
        <vt:i4>4194399</vt:i4>
      </vt:variant>
      <vt:variant>
        <vt:i4>153</vt:i4>
      </vt:variant>
      <vt:variant>
        <vt:i4>0</vt:i4>
      </vt:variant>
      <vt:variant>
        <vt:i4>5</vt:i4>
      </vt:variant>
      <vt:variant>
        <vt:lpwstr>consultantplus://offline/ref=6F03D78070BCEB1372CFAA645515B0DF7AD03A09A49ED218FC08E6E283l1M6L</vt:lpwstr>
      </vt:variant>
      <vt:variant>
        <vt:lpwstr/>
      </vt:variant>
      <vt:variant>
        <vt:i4>2490425</vt:i4>
      </vt:variant>
      <vt:variant>
        <vt:i4>150</vt:i4>
      </vt:variant>
      <vt:variant>
        <vt:i4>0</vt:i4>
      </vt:variant>
      <vt:variant>
        <vt:i4>5</vt:i4>
      </vt:variant>
      <vt:variant>
        <vt:lpwstr>consultantplus://offline/ref=6F03D78070BCEB1372CFAA645515B0DF7AD03A09A49ED218FC08E6E2831693543352AEB7FB20268BlDMAL</vt:lpwstr>
      </vt:variant>
      <vt:variant>
        <vt:lpwstr/>
      </vt:variant>
      <vt:variant>
        <vt:i4>4194318</vt:i4>
      </vt:variant>
      <vt:variant>
        <vt:i4>147</vt:i4>
      </vt:variant>
      <vt:variant>
        <vt:i4>0</vt:i4>
      </vt:variant>
      <vt:variant>
        <vt:i4>5</vt:i4>
      </vt:variant>
      <vt:variant>
        <vt:lpwstr>consultantplus://offline/ref=6F03D78070BCEB1372CFAA645515B0DF7ADA3A03AB99D218FC08E6E283l1M6L</vt:lpwstr>
      </vt:variant>
      <vt:variant>
        <vt:lpwstr/>
      </vt:variant>
      <vt:variant>
        <vt:i4>2490428</vt:i4>
      </vt:variant>
      <vt:variant>
        <vt:i4>144</vt:i4>
      </vt:variant>
      <vt:variant>
        <vt:i4>0</vt:i4>
      </vt:variant>
      <vt:variant>
        <vt:i4>5</vt:i4>
      </vt:variant>
      <vt:variant>
        <vt:lpwstr>consultantplus://offline/ref=6F03D78070BCEB1372CFAA645515B0DF7ADF320DA092D218FC08E6E2831693543352AEB7FB202689lDM4L</vt:lpwstr>
      </vt:variant>
      <vt:variant>
        <vt:lpwstr/>
      </vt:variant>
      <vt:variant>
        <vt:i4>2490418</vt:i4>
      </vt:variant>
      <vt:variant>
        <vt:i4>141</vt:i4>
      </vt:variant>
      <vt:variant>
        <vt:i4>0</vt:i4>
      </vt:variant>
      <vt:variant>
        <vt:i4>5</vt:i4>
      </vt:variant>
      <vt:variant>
        <vt:lpwstr>consultantplus://offline/ref=6F03D78070BCEB1372CFAA645515B0DF7AD0310AA098D218FC08E6E2831693543352AEB7FB20268AlDM8L</vt:lpwstr>
      </vt:variant>
      <vt:variant>
        <vt:lpwstr/>
      </vt:variant>
      <vt:variant>
        <vt:i4>5373954</vt:i4>
      </vt:variant>
      <vt:variant>
        <vt:i4>138</vt:i4>
      </vt:variant>
      <vt:variant>
        <vt:i4>0</vt:i4>
      </vt:variant>
      <vt:variant>
        <vt:i4>5</vt:i4>
      </vt:variant>
      <vt:variant>
        <vt:lpwstr/>
      </vt:variant>
      <vt:variant>
        <vt:lpwstr>Par30</vt:lpwstr>
      </vt:variant>
      <vt:variant>
        <vt:i4>5373954</vt:i4>
      </vt:variant>
      <vt:variant>
        <vt:i4>135</vt:i4>
      </vt:variant>
      <vt:variant>
        <vt:i4>0</vt:i4>
      </vt:variant>
      <vt:variant>
        <vt:i4>5</vt:i4>
      </vt:variant>
      <vt:variant>
        <vt:lpwstr/>
      </vt:variant>
      <vt:variant>
        <vt:lpwstr>Par30</vt:lpwstr>
      </vt:variant>
      <vt:variant>
        <vt:i4>2490426</vt:i4>
      </vt:variant>
      <vt:variant>
        <vt:i4>132</vt:i4>
      </vt:variant>
      <vt:variant>
        <vt:i4>0</vt:i4>
      </vt:variant>
      <vt:variant>
        <vt:i4>5</vt:i4>
      </vt:variant>
      <vt:variant>
        <vt:lpwstr>consultantplus://offline/ref=6F03D78070BCEB1372CFAA645515B0DF7ADF3409A29FD218FC08E6E2831693543352AEB7FB20278ElDMBL</vt:lpwstr>
      </vt:variant>
      <vt:variant>
        <vt:lpwstr/>
      </vt:variant>
      <vt:variant>
        <vt:i4>2490425</vt:i4>
      </vt:variant>
      <vt:variant>
        <vt:i4>129</vt:i4>
      </vt:variant>
      <vt:variant>
        <vt:i4>0</vt:i4>
      </vt:variant>
      <vt:variant>
        <vt:i4>5</vt:i4>
      </vt:variant>
      <vt:variant>
        <vt:lpwstr>consultantplus://offline/ref=6F03D78070BCEB1372CFAA645515B0DF7ADF3409A29FD218FC08E6E2831693543352AEB7FB20268FlDMCL</vt:lpwstr>
      </vt:variant>
      <vt:variant>
        <vt:lpwstr/>
      </vt:variant>
      <vt:variant>
        <vt:i4>5373954</vt:i4>
      </vt:variant>
      <vt:variant>
        <vt:i4>126</vt:i4>
      </vt:variant>
      <vt:variant>
        <vt:i4>0</vt:i4>
      </vt:variant>
      <vt:variant>
        <vt:i4>5</vt:i4>
      </vt:variant>
      <vt:variant>
        <vt:lpwstr/>
      </vt:variant>
      <vt:variant>
        <vt:lpwstr>Par30</vt:lpwstr>
      </vt:variant>
      <vt:variant>
        <vt:i4>5373954</vt:i4>
      </vt:variant>
      <vt:variant>
        <vt:i4>123</vt:i4>
      </vt:variant>
      <vt:variant>
        <vt:i4>0</vt:i4>
      </vt:variant>
      <vt:variant>
        <vt:i4>5</vt:i4>
      </vt:variant>
      <vt:variant>
        <vt:lpwstr/>
      </vt:variant>
      <vt:variant>
        <vt:lpwstr>Par30</vt:lpwstr>
      </vt:variant>
      <vt:variant>
        <vt:i4>4784133</vt:i4>
      </vt:variant>
      <vt:variant>
        <vt:i4>120</vt:i4>
      </vt:variant>
      <vt:variant>
        <vt:i4>0</vt:i4>
      </vt:variant>
      <vt:variant>
        <vt:i4>5</vt:i4>
      </vt:variant>
      <vt:variant>
        <vt:lpwstr>consultantplus://offline/ref=C2EF64FE3671D13CB9C15A4CCF0B2A217F361A5E3A02F60EEB1EF4D11DE56B6F7A6D0022DD6A17CC8A08D4E6NDH</vt:lpwstr>
      </vt:variant>
      <vt:variant>
        <vt:lpwstr/>
      </vt:variant>
      <vt:variant>
        <vt:i4>2228325</vt:i4>
      </vt:variant>
      <vt:variant>
        <vt:i4>117</vt:i4>
      </vt:variant>
      <vt:variant>
        <vt:i4>0</vt:i4>
      </vt:variant>
      <vt:variant>
        <vt:i4>5</vt:i4>
      </vt:variant>
      <vt:variant>
        <vt:lpwstr>consultantplus://offline/ref=E25AA2091B6012571BBEC7888F9014E5A9D3B732BB0339DA0A480CF8923F80A0949AB1E67BCA8FBCD1oAK</vt:lpwstr>
      </vt:variant>
      <vt:variant>
        <vt:lpwstr/>
      </vt:variant>
      <vt:variant>
        <vt:i4>1769563</vt:i4>
      </vt:variant>
      <vt:variant>
        <vt:i4>114</vt:i4>
      </vt:variant>
      <vt:variant>
        <vt:i4>0</vt:i4>
      </vt:variant>
      <vt:variant>
        <vt:i4>5</vt:i4>
      </vt:variant>
      <vt:variant>
        <vt:lpwstr>consultantplus://offline/ref=E25AA2091B6012571BBEC7888F9014E5A9D3BC34BA0239DA0A480CF8923F80A0949AB1E679DCoBK</vt:lpwstr>
      </vt:variant>
      <vt:variant>
        <vt:lpwstr/>
      </vt:variant>
      <vt:variant>
        <vt:i4>1769563</vt:i4>
      </vt:variant>
      <vt:variant>
        <vt:i4>111</vt:i4>
      </vt:variant>
      <vt:variant>
        <vt:i4>0</vt:i4>
      </vt:variant>
      <vt:variant>
        <vt:i4>5</vt:i4>
      </vt:variant>
      <vt:variant>
        <vt:lpwstr>consultantplus://offline/ref=E25AA2091B6012571BBEC7888F9014E5A9D3BC34BA0239DA0A480CF8923F80A0949AB1E679DCoBK</vt:lpwstr>
      </vt:variant>
      <vt:variant>
        <vt:lpwstr/>
      </vt:variant>
      <vt:variant>
        <vt:i4>3932212</vt:i4>
      </vt:variant>
      <vt:variant>
        <vt:i4>108</vt:i4>
      </vt:variant>
      <vt:variant>
        <vt:i4>0</vt:i4>
      </vt:variant>
      <vt:variant>
        <vt:i4>5</vt:i4>
      </vt:variant>
      <vt:variant>
        <vt:lpwstr>consultantplus://offline/ref=7009D41AB6FE2D101DB015FF2C09FDCE7D2CBF8BBB3A106BD4285F447DAC2D464FFF4510EE0D228A08sDK</vt:lpwstr>
      </vt:variant>
      <vt:variant>
        <vt:lpwstr/>
      </vt:variant>
      <vt:variant>
        <vt:i4>5242882</vt:i4>
      </vt:variant>
      <vt:variant>
        <vt:i4>105</vt:i4>
      </vt:variant>
      <vt:variant>
        <vt:i4>0</vt:i4>
      </vt:variant>
      <vt:variant>
        <vt:i4>5</vt:i4>
      </vt:variant>
      <vt:variant>
        <vt:lpwstr/>
      </vt:variant>
      <vt:variant>
        <vt:lpwstr>Par11</vt:lpwstr>
      </vt:variant>
      <vt:variant>
        <vt:i4>3932265</vt:i4>
      </vt:variant>
      <vt:variant>
        <vt:i4>102</vt:i4>
      </vt:variant>
      <vt:variant>
        <vt:i4>0</vt:i4>
      </vt:variant>
      <vt:variant>
        <vt:i4>5</vt:i4>
      </vt:variant>
      <vt:variant>
        <vt:lpwstr>consultantplus://offline/ref=7009D41AB6FE2D101DB015FF2C09FDCE7D2DB987BF3A106BD4285F447DAC2D464FFF4510EE09218908s6K</vt:lpwstr>
      </vt:variant>
      <vt:variant>
        <vt:lpwstr/>
      </vt:variant>
      <vt:variant>
        <vt:i4>3932267</vt:i4>
      </vt:variant>
      <vt:variant>
        <vt:i4>99</vt:i4>
      </vt:variant>
      <vt:variant>
        <vt:i4>0</vt:i4>
      </vt:variant>
      <vt:variant>
        <vt:i4>5</vt:i4>
      </vt:variant>
      <vt:variant>
        <vt:lpwstr>consultantplus://offline/ref=7009D41AB6FE2D101DB015FF2C09FDCE7D2ABF84B33A106BD4285F447DAC2D464FFF4510EE09218908s8K</vt:lpwstr>
      </vt:variant>
      <vt:variant>
        <vt:lpwstr/>
      </vt:variant>
      <vt:variant>
        <vt:i4>5373954</vt:i4>
      </vt:variant>
      <vt:variant>
        <vt:i4>96</vt:i4>
      </vt:variant>
      <vt:variant>
        <vt:i4>0</vt:i4>
      </vt:variant>
      <vt:variant>
        <vt:i4>5</vt:i4>
      </vt:variant>
      <vt:variant>
        <vt:lpwstr/>
      </vt:variant>
      <vt:variant>
        <vt:lpwstr>Par3</vt:lpwstr>
      </vt:variant>
      <vt:variant>
        <vt:i4>5373954</vt:i4>
      </vt:variant>
      <vt:variant>
        <vt:i4>93</vt:i4>
      </vt:variant>
      <vt:variant>
        <vt:i4>0</vt:i4>
      </vt:variant>
      <vt:variant>
        <vt:i4>5</vt:i4>
      </vt:variant>
      <vt:variant>
        <vt:lpwstr/>
      </vt:variant>
      <vt:variant>
        <vt:lpwstr>Par3</vt:lpwstr>
      </vt:variant>
      <vt:variant>
        <vt:i4>5636098</vt:i4>
      </vt:variant>
      <vt:variant>
        <vt:i4>90</vt:i4>
      </vt:variant>
      <vt:variant>
        <vt:i4>0</vt:i4>
      </vt:variant>
      <vt:variant>
        <vt:i4>5</vt:i4>
      </vt:variant>
      <vt:variant>
        <vt:lpwstr/>
      </vt:variant>
      <vt:variant>
        <vt:lpwstr>Par7</vt:lpwstr>
      </vt:variant>
      <vt:variant>
        <vt:i4>5373954</vt:i4>
      </vt:variant>
      <vt:variant>
        <vt:i4>87</vt:i4>
      </vt:variant>
      <vt:variant>
        <vt:i4>0</vt:i4>
      </vt:variant>
      <vt:variant>
        <vt:i4>5</vt:i4>
      </vt:variant>
      <vt:variant>
        <vt:lpwstr/>
      </vt:variant>
      <vt:variant>
        <vt:lpwstr>Par3</vt:lpwstr>
      </vt:variant>
      <vt:variant>
        <vt:i4>3932267</vt:i4>
      </vt:variant>
      <vt:variant>
        <vt:i4>84</vt:i4>
      </vt:variant>
      <vt:variant>
        <vt:i4>0</vt:i4>
      </vt:variant>
      <vt:variant>
        <vt:i4>5</vt:i4>
      </vt:variant>
      <vt:variant>
        <vt:lpwstr>consultantplus://offline/ref=7009D41AB6FE2D101DB015FF2C09FDCE7D2ABF84B33A106BD4285F447DAC2D464FFF4510EE09218908s8K</vt:lpwstr>
      </vt:variant>
      <vt:variant>
        <vt:lpwstr/>
      </vt:variant>
      <vt:variant>
        <vt:i4>1245188</vt:i4>
      </vt:variant>
      <vt:variant>
        <vt:i4>81</vt:i4>
      </vt:variant>
      <vt:variant>
        <vt:i4>0</vt:i4>
      </vt:variant>
      <vt:variant>
        <vt:i4>5</vt:i4>
      </vt:variant>
      <vt:variant>
        <vt:lpwstr>consultantplus://offline/ref=6CBED8BF404B4BA06658A2631DDE46994B97A8FDA57F9C43907475C254J3C2K</vt:lpwstr>
      </vt:variant>
      <vt:variant>
        <vt:lpwstr/>
      </vt:variant>
      <vt:variant>
        <vt:i4>1245196</vt:i4>
      </vt:variant>
      <vt:variant>
        <vt:i4>78</vt:i4>
      </vt:variant>
      <vt:variant>
        <vt:i4>0</vt:i4>
      </vt:variant>
      <vt:variant>
        <vt:i4>5</vt:i4>
      </vt:variant>
      <vt:variant>
        <vt:lpwstr>consultantplus://offline/ref=6CBED8BF404B4BA06658A2631DDE46994B9CA0FDAF7A9C43907475C254J3C2K</vt:lpwstr>
      </vt:variant>
      <vt:variant>
        <vt:lpwstr/>
      </vt:variant>
      <vt:variant>
        <vt:i4>2621546</vt:i4>
      </vt:variant>
      <vt:variant>
        <vt:i4>75</vt:i4>
      </vt:variant>
      <vt:variant>
        <vt:i4>0</vt:i4>
      </vt:variant>
      <vt:variant>
        <vt:i4>5</vt:i4>
      </vt:variant>
      <vt:variant>
        <vt:lpwstr>consultantplus://offline/ref=6CBED8BF404B4BA06658A2631DDE46994B96AAF3A47D9C43907475C254322BFCE730694EBE97E26FJ8C5K</vt:lpwstr>
      </vt:variant>
      <vt:variant>
        <vt:lpwstr/>
      </vt:variant>
      <vt:variant>
        <vt:i4>5439497</vt:i4>
      </vt:variant>
      <vt:variant>
        <vt:i4>72</vt:i4>
      </vt:variant>
      <vt:variant>
        <vt:i4>0</vt:i4>
      </vt:variant>
      <vt:variant>
        <vt:i4>5</vt:i4>
      </vt:variant>
      <vt:variant>
        <vt:lpwstr>consultantplus://offline/ref=7009D41AB6FE2D101DB015FF2C09FDCE7D23BD8BB23F106BD4285F447D0AsCK</vt:lpwstr>
      </vt:variant>
      <vt:variant>
        <vt:lpwstr/>
      </vt:variant>
      <vt:variant>
        <vt:i4>3932222</vt:i4>
      </vt:variant>
      <vt:variant>
        <vt:i4>69</vt:i4>
      </vt:variant>
      <vt:variant>
        <vt:i4>0</vt:i4>
      </vt:variant>
      <vt:variant>
        <vt:i4>5</vt:i4>
      </vt:variant>
      <vt:variant>
        <vt:lpwstr>consultantplus://offline/ref=7009D41AB6FE2D101DB015FF2C09FDCE7D2CB984BB39106BD4285F447DAC2D464FFF4510EE09218B08sBK</vt:lpwstr>
      </vt:variant>
      <vt:variant>
        <vt:lpwstr/>
      </vt:variant>
      <vt:variant>
        <vt:i4>3932262</vt:i4>
      </vt:variant>
      <vt:variant>
        <vt:i4>66</vt:i4>
      </vt:variant>
      <vt:variant>
        <vt:i4>0</vt:i4>
      </vt:variant>
      <vt:variant>
        <vt:i4>5</vt:i4>
      </vt:variant>
      <vt:variant>
        <vt:lpwstr>consultantplus://offline/ref=7009D41AB6FE2D101DB015FF2C09FDCE7D22BA81B938106BD4285F447DAC2D464FFF4510EE09218808s6K</vt:lpwstr>
      </vt:variant>
      <vt:variant>
        <vt:lpwstr/>
      </vt:variant>
      <vt:variant>
        <vt:i4>2621551</vt:i4>
      </vt:variant>
      <vt:variant>
        <vt:i4>63</vt:i4>
      </vt:variant>
      <vt:variant>
        <vt:i4>0</vt:i4>
      </vt:variant>
      <vt:variant>
        <vt:i4>5</vt:i4>
      </vt:variant>
      <vt:variant>
        <vt:lpwstr>consultantplus://offline/ref=6CBED8BF404B4BA06658A2631DDE46994B96AAF4A47E9C43907475C254322BFCE730694EBE95E16BJ8C3K</vt:lpwstr>
      </vt:variant>
      <vt:variant>
        <vt:lpwstr/>
      </vt:variant>
      <vt:variant>
        <vt:i4>1245271</vt:i4>
      </vt:variant>
      <vt:variant>
        <vt:i4>60</vt:i4>
      </vt:variant>
      <vt:variant>
        <vt:i4>0</vt:i4>
      </vt:variant>
      <vt:variant>
        <vt:i4>5</vt:i4>
      </vt:variant>
      <vt:variant>
        <vt:lpwstr>consultantplus://offline/ref=6CBED8BF404B4BA06658A2631DDE46994B96A1F1AE789C43907475C254J3C2K</vt:lpwstr>
      </vt:variant>
      <vt:variant>
        <vt:lpwstr/>
      </vt:variant>
      <vt:variant>
        <vt:i4>2621546</vt:i4>
      </vt:variant>
      <vt:variant>
        <vt:i4>57</vt:i4>
      </vt:variant>
      <vt:variant>
        <vt:i4>0</vt:i4>
      </vt:variant>
      <vt:variant>
        <vt:i4>5</vt:i4>
      </vt:variant>
      <vt:variant>
        <vt:lpwstr>consultantplus://offline/ref=6CBED8BF404B4BA06658A2631DDE46994B96AAF3A47D9C43907475C254322BFCE730694EBE97E26FJ8C5K</vt:lpwstr>
      </vt:variant>
      <vt:variant>
        <vt:lpwstr/>
      </vt:variant>
      <vt:variant>
        <vt:i4>2621545</vt:i4>
      </vt:variant>
      <vt:variant>
        <vt:i4>54</vt:i4>
      </vt:variant>
      <vt:variant>
        <vt:i4>0</vt:i4>
      </vt:variant>
      <vt:variant>
        <vt:i4>5</vt:i4>
      </vt:variant>
      <vt:variant>
        <vt:lpwstr>consultantplus://offline/ref=6CBED8BF404B4BA06658A2631DDE46994B96AFF0A27E9C43907475C254322BFCE730694EBE97E26FJ8C5K</vt:lpwstr>
      </vt:variant>
      <vt:variant>
        <vt:lpwstr/>
      </vt:variant>
      <vt:variant>
        <vt:i4>2621503</vt:i4>
      </vt:variant>
      <vt:variant>
        <vt:i4>51</vt:i4>
      </vt:variant>
      <vt:variant>
        <vt:i4>0</vt:i4>
      </vt:variant>
      <vt:variant>
        <vt:i4>5</vt:i4>
      </vt:variant>
      <vt:variant>
        <vt:lpwstr>consultantplus://offline/ref=6CBED8BF404B4BA06658A2631DDE46994B96AAF4A47E9C43907475C254322BFCE730694EBE95EB6EJ8C7K</vt:lpwstr>
      </vt:variant>
      <vt:variant>
        <vt:lpwstr/>
      </vt:variant>
      <vt:variant>
        <vt:i4>2621543</vt:i4>
      </vt:variant>
      <vt:variant>
        <vt:i4>48</vt:i4>
      </vt:variant>
      <vt:variant>
        <vt:i4>0</vt:i4>
      </vt:variant>
      <vt:variant>
        <vt:i4>5</vt:i4>
      </vt:variant>
      <vt:variant>
        <vt:lpwstr>consultantplus://offline/ref=6CBED8BF404B4BA06658A2631DDE46994B97A9F2A3719C43907475C254322BFCE730694EBE97E36CJ8C6K</vt:lpwstr>
      </vt:variant>
      <vt:variant>
        <vt:lpwstr/>
      </vt:variant>
      <vt:variant>
        <vt:i4>2621543</vt:i4>
      </vt:variant>
      <vt:variant>
        <vt:i4>45</vt:i4>
      </vt:variant>
      <vt:variant>
        <vt:i4>0</vt:i4>
      </vt:variant>
      <vt:variant>
        <vt:i4>5</vt:i4>
      </vt:variant>
      <vt:variant>
        <vt:lpwstr>consultantplus://offline/ref=6CBED8BF404B4BA06658A2631DDE46994B97A9F2A3719C43907475C254322BFCE730694EBE97E36CJ8C6K</vt:lpwstr>
      </vt:variant>
      <vt:variant>
        <vt:lpwstr/>
      </vt:variant>
      <vt:variant>
        <vt:i4>2621538</vt:i4>
      </vt:variant>
      <vt:variant>
        <vt:i4>42</vt:i4>
      </vt:variant>
      <vt:variant>
        <vt:i4>0</vt:i4>
      </vt:variant>
      <vt:variant>
        <vt:i4>5</vt:i4>
      </vt:variant>
      <vt:variant>
        <vt:lpwstr>consultantplus://offline/ref=6CBED8BF404B4BA06658A2631DDE46994B97A8F0AE7E9C43907475C254322BFCE730694EBE97E16FJ8C5K</vt:lpwstr>
      </vt:variant>
      <vt:variant>
        <vt:lpwstr/>
      </vt:variant>
      <vt:variant>
        <vt:i4>1245273</vt:i4>
      </vt:variant>
      <vt:variant>
        <vt:i4>39</vt:i4>
      </vt:variant>
      <vt:variant>
        <vt:i4>0</vt:i4>
      </vt:variant>
      <vt:variant>
        <vt:i4>5</vt:i4>
      </vt:variant>
      <vt:variant>
        <vt:lpwstr>consultantplus://offline/ref=6CBED8BF404B4BA06658A2631DDE46994B96A0F7A07D9C43907475C254J3C2K</vt:lpwstr>
      </vt:variant>
      <vt:variant>
        <vt:lpwstr/>
      </vt:variant>
      <vt:variant>
        <vt:i4>2097207</vt:i4>
      </vt:variant>
      <vt:variant>
        <vt:i4>36</vt:i4>
      </vt:variant>
      <vt:variant>
        <vt:i4>0</vt:i4>
      </vt:variant>
      <vt:variant>
        <vt:i4>5</vt:i4>
      </vt:variant>
      <vt:variant>
        <vt:lpwstr>consultantplus://offline/ref=6CBED8BF404B4BA06658A2631DDE46994B96A1F2A57F9C43907475C254322BFCE730694EJBCFK</vt:lpwstr>
      </vt:variant>
      <vt:variant>
        <vt:lpwstr/>
      </vt:variant>
      <vt:variant>
        <vt:i4>4390998</vt:i4>
      </vt:variant>
      <vt:variant>
        <vt:i4>33</vt:i4>
      </vt:variant>
      <vt:variant>
        <vt:i4>0</vt:i4>
      </vt:variant>
      <vt:variant>
        <vt:i4>5</vt:i4>
      </vt:variant>
      <vt:variant>
        <vt:lpwstr>consultantplus://offline/ref=6CBED8BF404B4BA06658A2631DDE46994398AEF5AE72C149982D79C0533D74EBE079654FBE95E5J6C7K</vt:lpwstr>
      </vt:variant>
      <vt:variant>
        <vt:lpwstr/>
      </vt:variant>
      <vt:variant>
        <vt:i4>4390913</vt:i4>
      </vt:variant>
      <vt:variant>
        <vt:i4>30</vt:i4>
      </vt:variant>
      <vt:variant>
        <vt:i4>0</vt:i4>
      </vt:variant>
      <vt:variant>
        <vt:i4>5</vt:i4>
      </vt:variant>
      <vt:variant>
        <vt:lpwstr>consultantplus://offline/ref=6CBED8BF404B4BA06658A2631DDE46994398AEF5AE72C149982D79C0533D74EBE079654FBE95E4J6CAK</vt:lpwstr>
      </vt:variant>
      <vt:variant>
        <vt:lpwstr/>
      </vt:variant>
      <vt:variant>
        <vt:i4>4390918</vt:i4>
      </vt:variant>
      <vt:variant>
        <vt:i4>27</vt:i4>
      </vt:variant>
      <vt:variant>
        <vt:i4>0</vt:i4>
      </vt:variant>
      <vt:variant>
        <vt:i4>5</vt:i4>
      </vt:variant>
      <vt:variant>
        <vt:lpwstr>consultantplus://offline/ref=6CBED8BF404B4BA06658A2631DDE46994398AEF5AE72C149982D79C0533D74EBE079654FBE97E3J6CCK</vt:lpwstr>
      </vt:variant>
      <vt:variant>
        <vt:lpwstr/>
      </vt:variant>
      <vt:variant>
        <vt:i4>7929955</vt:i4>
      </vt:variant>
      <vt:variant>
        <vt:i4>24</vt:i4>
      </vt:variant>
      <vt:variant>
        <vt:i4>0</vt:i4>
      </vt:variant>
      <vt:variant>
        <vt:i4>5</vt:i4>
      </vt:variant>
      <vt:variant>
        <vt:lpwstr>consultantplus://offline/ref=6CBED8BF404B4BA06658A2631DDE4699439DA1FCA772C149982D79C0J5C3K</vt:lpwstr>
      </vt:variant>
      <vt:variant>
        <vt:lpwstr/>
      </vt:variant>
      <vt:variant>
        <vt:i4>6225930</vt:i4>
      </vt:variant>
      <vt:variant>
        <vt:i4>21</vt:i4>
      </vt:variant>
      <vt:variant>
        <vt:i4>0</vt:i4>
      </vt:variant>
      <vt:variant>
        <vt:i4>5</vt:i4>
      </vt:variant>
      <vt:variant>
        <vt:lpwstr>consultantplus://offline/ref=9F7847B91F6DDACD20E27C93EABA6CF1878922E39EC37F2EE5EFE97DADW8L4M</vt:lpwstr>
      </vt:variant>
      <vt:variant>
        <vt:lpwstr/>
      </vt:variant>
      <vt:variant>
        <vt:i4>6225935</vt:i4>
      </vt:variant>
      <vt:variant>
        <vt:i4>18</vt:i4>
      </vt:variant>
      <vt:variant>
        <vt:i4>0</vt:i4>
      </vt:variant>
      <vt:variant>
        <vt:i4>5</vt:i4>
      </vt:variant>
      <vt:variant>
        <vt:lpwstr>consultantplus://offline/ref=9F7847B91F6DDACD20E27C93EABA6CF1878E29EE9EC77F2EE5EFE97DADW8L4M</vt:lpwstr>
      </vt:variant>
      <vt:variant>
        <vt:lpwstr/>
      </vt:variant>
      <vt:variant>
        <vt:i4>1441797</vt:i4>
      </vt:variant>
      <vt:variant>
        <vt:i4>15</vt:i4>
      </vt:variant>
      <vt:variant>
        <vt:i4>0</vt:i4>
      </vt:variant>
      <vt:variant>
        <vt:i4>5</vt:i4>
      </vt:variant>
      <vt:variant>
        <vt:lpwstr>consultantplus://offline/ref=9ECDCB15AF624B4C03C618568E7A20D2C6748C1CB24F1163C767F46B3FC3FA18830E6BEE2F2606O7DDM</vt:lpwstr>
      </vt:variant>
      <vt:variant>
        <vt:lpwstr/>
      </vt:variant>
      <vt:variant>
        <vt:i4>7143532</vt:i4>
      </vt:variant>
      <vt:variant>
        <vt:i4>12</vt:i4>
      </vt:variant>
      <vt:variant>
        <vt:i4>0</vt:i4>
      </vt:variant>
      <vt:variant>
        <vt:i4>5</vt:i4>
      </vt:variant>
      <vt:variant>
        <vt:lpwstr>consultantplus://offline/ref=BCCCBE18D3499032471B80F482D91FA3EE89FBCD7936F8B8EF5BDA158B90E3DFE5D7D37D28A6E788u8n9L</vt:lpwstr>
      </vt:variant>
      <vt:variant>
        <vt:lpwstr/>
      </vt:variant>
      <vt:variant>
        <vt:i4>7143487</vt:i4>
      </vt:variant>
      <vt:variant>
        <vt:i4>9</vt:i4>
      </vt:variant>
      <vt:variant>
        <vt:i4>0</vt:i4>
      </vt:variant>
      <vt:variant>
        <vt:i4>5</vt:i4>
      </vt:variant>
      <vt:variant>
        <vt:lpwstr>consultantplus://offline/ref=BCCCBE18D3499032471B80F482D91FA3EE89FBCD7936F8B8EF5BDA158B90E3DFE5D7D37D28A6E78Bu8n0L</vt:lpwstr>
      </vt:variant>
      <vt:variant>
        <vt:lpwstr/>
      </vt:variant>
      <vt:variant>
        <vt:i4>7143524</vt:i4>
      </vt:variant>
      <vt:variant>
        <vt:i4>6</vt:i4>
      </vt:variant>
      <vt:variant>
        <vt:i4>0</vt:i4>
      </vt:variant>
      <vt:variant>
        <vt:i4>5</vt:i4>
      </vt:variant>
      <vt:variant>
        <vt:lpwstr>consultantplus://offline/ref=BCCCBE18D3499032471B80F482D91FA3EE89FBCD7936F8B8EF5BDA158B90E3DFE5D7D37D28A6E788u8n1L</vt:lpwstr>
      </vt:variant>
      <vt:variant>
        <vt:lpwstr/>
      </vt:variant>
      <vt:variant>
        <vt:i4>7471213</vt:i4>
      </vt:variant>
      <vt:variant>
        <vt:i4>3</vt:i4>
      </vt:variant>
      <vt:variant>
        <vt:i4>0</vt:i4>
      </vt:variant>
      <vt:variant>
        <vt:i4>5</vt:i4>
      </vt:variant>
      <vt:variant>
        <vt:lpwstr>consultantplus://offline/ref=B421F312EF8FE65D342C08A62C334CF89C20969BD9DA63EDD8D76984932087154FB6C25998C41A37h577L</vt:lpwstr>
      </vt:variant>
      <vt:variant>
        <vt:lpwstr/>
      </vt:variant>
      <vt:variant>
        <vt:i4>4521986</vt:i4>
      </vt:variant>
      <vt:variant>
        <vt:i4>0</vt:i4>
      </vt:variant>
      <vt:variant>
        <vt:i4>0</vt:i4>
      </vt:variant>
      <vt:variant>
        <vt:i4>5</vt:i4>
      </vt:variant>
      <vt:variant>
        <vt:lpwstr>consultantplus://offline/ref=EB6AC0C642D708FCBB9E833C9C57523A2E40B003A4ADB0C4284CA82E9A7A22309BB23CEED08E78nCe6L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Московцев Евгений Александрович</dc:creator>
  <cp:lastModifiedBy>NassuhaEA</cp:lastModifiedBy>
  <cp:revision>7</cp:revision>
  <cp:lastPrinted>2016-03-31T06:56:00Z</cp:lastPrinted>
  <dcterms:created xsi:type="dcterms:W3CDTF">2016-03-22T14:27:00Z</dcterms:created>
  <dcterms:modified xsi:type="dcterms:W3CDTF">2016-03-31T06:57:00Z</dcterms:modified>
</cp:coreProperties>
</file>