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0D" w:rsidRPr="005B7D0D" w:rsidRDefault="005B7D0D" w:rsidP="005B7D0D">
      <w:pPr>
        <w:jc w:val="center"/>
        <w:rPr>
          <w:b/>
        </w:rPr>
      </w:pPr>
      <w:bookmarkStart w:id="0" w:name="_GoBack"/>
      <w:bookmarkEnd w:id="0"/>
    </w:p>
    <w:p w:rsidR="005B7D0D" w:rsidRPr="005B7D0D" w:rsidRDefault="005B7D0D" w:rsidP="005B7D0D">
      <w:pPr>
        <w:jc w:val="center"/>
        <w:rPr>
          <w:b/>
          <w:sz w:val="20"/>
          <w:szCs w:val="20"/>
        </w:rPr>
      </w:pPr>
      <w:r w:rsidRPr="005B7D0D">
        <w:rPr>
          <w:b/>
          <w:sz w:val="20"/>
          <w:szCs w:val="20"/>
        </w:rPr>
        <w:t>Информация о внесении в программы по противодействию коррупции изменений,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этими программами.</w:t>
      </w:r>
    </w:p>
    <w:p w:rsidR="005B7D0D" w:rsidRPr="005B7D0D" w:rsidRDefault="005B7D0D" w:rsidP="005B7D0D">
      <w:pPr>
        <w:jc w:val="center"/>
        <w:rPr>
          <w:b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559"/>
        <w:gridCol w:w="1559"/>
        <w:gridCol w:w="2835"/>
        <w:gridCol w:w="5104"/>
        <w:gridCol w:w="2268"/>
      </w:tblGrid>
      <w:tr w:rsidR="005B7D0D" w:rsidRPr="005B7D0D" w:rsidTr="005B7D0D">
        <w:tc>
          <w:tcPr>
            <w:tcW w:w="540" w:type="dxa"/>
          </w:tcPr>
          <w:p w:rsidR="005B7D0D" w:rsidRPr="005B7D0D" w:rsidRDefault="005B7D0D" w:rsidP="00F9670B">
            <w:pPr>
              <w:rPr>
                <w:b/>
                <w:sz w:val="20"/>
                <w:szCs w:val="20"/>
              </w:rPr>
            </w:pPr>
            <w:r w:rsidRPr="005B7D0D">
              <w:rPr>
                <w:b/>
                <w:sz w:val="20"/>
                <w:szCs w:val="20"/>
              </w:rPr>
              <w:t>№</w:t>
            </w:r>
          </w:p>
          <w:p w:rsidR="005B7D0D" w:rsidRPr="005B7D0D" w:rsidRDefault="005B7D0D" w:rsidP="00F9670B">
            <w:pPr>
              <w:rPr>
                <w:b/>
                <w:sz w:val="20"/>
                <w:szCs w:val="20"/>
              </w:rPr>
            </w:pPr>
            <w:r w:rsidRPr="005B7D0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1" w:type="dxa"/>
          </w:tcPr>
          <w:p w:rsidR="005B7D0D" w:rsidRPr="005B7D0D" w:rsidRDefault="005B7D0D" w:rsidP="00F9670B">
            <w:pPr>
              <w:rPr>
                <w:b/>
                <w:sz w:val="20"/>
                <w:szCs w:val="20"/>
              </w:rPr>
            </w:pPr>
            <w:r w:rsidRPr="005B7D0D">
              <w:rPr>
                <w:b/>
                <w:sz w:val="20"/>
                <w:szCs w:val="20"/>
              </w:rPr>
              <w:t>Наименование органа, в котором принята программа по противодействию коррупции</w:t>
            </w:r>
          </w:p>
        </w:tc>
        <w:tc>
          <w:tcPr>
            <w:tcW w:w="1559" w:type="dxa"/>
          </w:tcPr>
          <w:p w:rsidR="005B7D0D" w:rsidRPr="005B7D0D" w:rsidRDefault="005B7D0D" w:rsidP="00F9670B">
            <w:pPr>
              <w:rPr>
                <w:b/>
                <w:sz w:val="20"/>
                <w:szCs w:val="20"/>
              </w:rPr>
            </w:pPr>
            <w:r w:rsidRPr="005B7D0D">
              <w:rPr>
                <w:b/>
                <w:sz w:val="20"/>
                <w:szCs w:val="20"/>
              </w:rPr>
              <w:t>Реквизиты документа (вид, дата принятия, название), которым утверждена программа</w:t>
            </w:r>
          </w:p>
        </w:tc>
        <w:tc>
          <w:tcPr>
            <w:tcW w:w="1559" w:type="dxa"/>
          </w:tcPr>
          <w:p w:rsidR="005B7D0D" w:rsidRPr="005B7D0D" w:rsidRDefault="005B7D0D" w:rsidP="00F9670B">
            <w:pPr>
              <w:rPr>
                <w:b/>
                <w:sz w:val="20"/>
                <w:szCs w:val="20"/>
              </w:rPr>
            </w:pPr>
            <w:r w:rsidRPr="005B7D0D">
              <w:rPr>
                <w:b/>
                <w:sz w:val="20"/>
                <w:szCs w:val="20"/>
              </w:rPr>
              <w:t>Реквизиты документа, которым внесены соответствующие изменения в программу</w:t>
            </w:r>
          </w:p>
        </w:tc>
        <w:tc>
          <w:tcPr>
            <w:tcW w:w="2835" w:type="dxa"/>
          </w:tcPr>
          <w:p w:rsidR="005B7D0D" w:rsidRPr="005B7D0D" w:rsidRDefault="005B7D0D" w:rsidP="00F9670B">
            <w:pPr>
              <w:rPr>
                <w:b/>
                <w:sz w:val="20"/>
                <w:szCs w:val="20"/>
              </w:rPr>
            </w:pPr>
            <w:r w:rsidRPr="005B7D0D">
              <w:rPr>
                <w:b/>
                <w:sz w:val="20"/>
                <w:szCs w:val="20"/>
              </w:rPr>
              <w:t>Содержание внесенных в программу изменений</w:t>
            </w:r>
          </w:p>
        </w:tc>
        <w:tc>
          <w:tcPr>
            <w:tcW w:w="5104" w:type="dxa"/>
          </w:tcPr>
          <w:p w:rsidR="005B7D0D" w:rsidRPr="005B7D0D" w:rsidRDefault="005B7D0D" w:rsidP="00F9670B">
            <w:pPr>
              <w:rPr>
                <w:b/>
                <w:sz w:val="20"/>
                <w:szCs w:val="20"/>
              </w:rPr>
            </w:pPr>
            <w:r w:rsidRPr="005B7D0D">
              <w:rPr>
                <w:b/>
                <w:sz w:val="20"/>
                <w:szCs w:val="20"/>
              </w:rPr>
              <w:t>Формы контроля за выполнением мероприятий, предусмотренных программой</w:t>
            </w:r>
          </w:p>
        </w:tc>
        <w:tc>
          <w:tcPr>
            <w:tcW w:w="2268" w:type="dxa"/>
          </w:tcPr>
          <w:p w:rsidR="005B7D0D" w:rsidRPr="005B7D0D" w:rsidRDefault="005B7D0D" w:rsidP="00F9670B">
            <w:pPr>
              <w:rPr>
                <w:b/>
                <w:sz w:val="20"/>
                <w:szCs w:val="20"/>
              </w:rPr>
            </w:pPr>
            <w:r w:rsidRPr="005B7D0D">
              <w:rPr>
                <w:b/>
                <w:sz w:val="20"/>
                <w:szCs w:val="20"/>
              </w:rPr>
              <w:t>Причины незавершения работы по внесению изменений в программу. Планируемые сроки подписания документа (с указанием на какой стадии находится работа над ним)</w:t>
            </w:r>
          </w:p>
        </w:tc>
      </w:tr>
      <w:tr w:rsidR="005B7D0D" w:rsidRPr="005B7D0D" w:rsidTr="005B7D0D">
        <w:trPr>
          <w:trHeight w:val="1978"/>
        </w:trPr>
        <w:tc>
          <w:tcPr>
            <w:tcW w:w="540" w:type="dxa"/>
          </w:tcPr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1559" w:type="dxa"/>
          </w:tcPr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Постановление администрации муниципального района Хворостянский Самарской области от 31.12.2015г. № 1049 «Об утверждении муниципальной программы «Противодействие коррупции в муниципальном районе Хворостянский Самарской области на 2016 – 2018 годы»</w:t>
            </w:r>
          </w:p>
        </w:tc>
        <w:tc>
          <w:tcPr>
            <w:tcW w:w="1559" w:type="dxa"/>
          </w:tcPr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 xml:space="preserve">Постановление администрации муниципального района Хворостянский Самарской области от 06.05.2016г. № 268 «О внесении изменений в постановление администрации муниципального района Хворостянский от 31.12.2015г. № 1049 «Об утверждении муниципальной программы «Противодействие коррупции в </w:t>
            </w:r>
            <w:r w:rsidRPr="005B7D0D">
              <w:rPr>
                <w:sz w:val="20"/>
                <w:szCs w:val="20"/>
              </w:rPr>
              <w:lastRenderedPageBreak/>
              <w:t>муниципальном районе Хворостянский Самарской области на 2016 – 2018 годы»</w:t>
            </w:r>
          </w:p>
        </w:tc>
        <w:tc>
          <w:tcPr>
            <w:tcW w:w="2835" w:type="dxa"/>
          </w:tcPr>
          <w:p w:rsidR="005B7D0D" w:rsidRPr="005B7D0D" w:rsidRDefault="005B7D0D" w:rsidP="00F9670B">
            <w:pPr>
              <w:pStyle w:val="a4"/>
              <w:ind w:left="0"/>
              <w:jc w:val="both"/>
              <w:rPr>
                <w:bCs/>
                <w:sz w:val="20"/>
              </w:rPr>
            </w:pPr>
            <w:r w:rsidRPr="005B7D0D">
              <w:rPr>
                <w:sz w:val="20"/>
              </w:rPr>
              <w:lastRenderedPageBreak/>
              <w:t>1.Усиление контроля над недопущением нарушений бюджетной дисциплины, действующего антикоррупционного законодательства и законодательства в сфере размещения заказов на поставку товаров, выполнение работ, оказание услуг для муниципальных нужд, в сфере деятельности органов местного самоуправления</w:t>
            </w:r>
          </w:p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bCs/>
                <w:sz w:val="20"/>
                <w:szCs w:val="20"/>
              </w:rPr>
              <w:t>Предварительный (до проведения закупок, до заключения муниципального контракта, договора) контроль составления локальных ресурсных сметных расчетов и предварительный контроль, проводимый перед подписанием актов выполненных работ</w:t>
            </w:r>
          </w:p>
          <w:p w:rsidR="005B7D0D" w:rsidRPr="005B7D0D" w:rsidRDefault="005B7D0D" w:rsidP="00F9670B">
            <w:pPr>
              <w:pStyle w:val="a4"/>
              <w:ind w:left="0"/>
              <w:jc w:val="both"/>
              <w:rPr>
                <w:sz w:val="20"/>
              </w:rPr>
            </w:pPr>
            <w:r w:rsidRPr="005B7D0D">
              <w:rPr>
                <w:sz w:val="20"/>
              </w:rPr>
              <w:lastRenderedPageBreak/>
              <w:t>2. Усиление контроля за качеством подготовки и объективностью финансово-экономических обоснований проектов нормативных правовых актов, разрабатываемых администрацией.</w:t>
            </w:r>
          </w:p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Анализ расходования бюджетных средств, предусмотренных на реализацию муниципальных программ.</w:t>
            </w:r>
          </w:p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3. Проведение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4.Обеспечение повседневного контроля за соблюдением этических норм и правил муниципальными служащими</w:t>
            </w:r>
          </w:p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5. Обеспечение изучения методических рекомендаций по рассмотрению типовых ситуаций предотвращения и (или) урегулирования конфликта интересов, а также вопросов привлечения к юридической ответственности за непринятие мер по предотвращению и (или) урегулированию конфликта интересов</w:t>
            </w:r>
          </w:p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 xml:space="preserve">6. Обеспечение выполнения муниципальными служащими, лицами, замещающими муниципальные должности, </w:t>
            </w:r>
            <w:r w:rsidRPr="005B7D0D">
              <w:rPr>
                <w:sz w:val="20"/>
                <w:szCs w:val="20"/>
              </w:rPr>
              <w:lastRenderedPageBreak/>
              <w:t>руководителями подведомственных учреждений и предприятий их супругами и несовершеннолетними детьми справок о доходах, расходах, имуществе и обязательствах имущественного характера</w:t>
            </w:r>
          </w:p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7. Обеспечение выполнения требований антикоррупционного законодательства, в части придания гласности каждого случая нарушения требований предотвращении и (или) урегулировании конфликта интересов, и применения к лицам, нарушившим эти требования, мер юридической ответственности</w:t>
            </w:r>
          </w:p>
        </w:tc>
        <w:tc>
          <w:tcPr>
            <w:tcW w:w="5104" w:type="dxa"/>
          </w:tcPr>
          <w:p w:rsidR="005B7D0D" w:rsidRPr="005B7D0D" w:rsidRDefault="005B7D0D" w:rsidP="00F9670B">
            <w:pPr>
              <w:ind w:firstLine="34"/>
              <w:jc w:val="both"/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lastRenderedPageBreak/>
              <w:t xml:space="preserve">Контроль исполнения мероприятий Программы осуществляется в следующих формах: </w:t>
            </w:r>
          </w:p>
          <w:p w:rsidR="005B7D0D" w:rsidRPr="005B7D0D" w:rsidRDefault="005B7D0D" w:rsidP="00F9670B">
            <w:pPr>
              <w:ind w:firstLine="34"/>
              <w:jc w:val="both"/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-отчет, доклад, информирование с составлением письменного отчета, докладной записки, аналитической справки ответственным за мероприятие лицом;</w:t>
            </w:r>
          </w:p>
          <w:p w:rsidR="005B7D0D" w:rsidRPr="005B7D0D" w:rsidRDefault="005B7D0D" w:rsidP="00F9670B">
            <w:pPr>
              <w:ind w:left="-108"/>
              <w:jc w:val="both"/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>-плановая (внеплановая) проверка с составлением акта проверки и заслушиванием ответственного лица;</w:t>
            </w:r>
          </w:p>
          <w:p w:rsidR="005B7D0D" w:rsidRPr="005B7D0D" w:rsidRDefault="005B7D0D" w:rsidP="00F9670B">
            <w:pPr>
              <w:jc w:val="both"/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 xml:space="preserve">-комиссионное рассмотрение поступивших и плановых вопросов </w:t>
            </w:r>
            <w:r w:rsidRPr="005B7D0D">
              <w:rPr>
                <w:color w:val="000000"/>
                <w:sz w:val="20"/>
                <w:szCs w:val="20"/>
              </w:rPr>
              <w:t>Советом при Главе района    по профилактике и противодействию    коррупции на территории муниципального района Хворостянский Самарской области и Комиссией по соблюдению требований к служебному поведению и урегулированию конфликта интересов муниципальных служащих администрации муниципального района Хворостянский Самарской области </w:t>
            </w:r>
            <w:r w:rsidRPr="005B7D0D">
              <w:rPr>
                <w:sz w:val="20"/>
                <w:szCs w:val="20"/>
              </w:rPr>
              <w:t xml:space="preserve"> с вынесением Решения. </w:t>
            </w:r>
          </w:p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t xml:space="preserve">В целях эффективного исполнения мероприятий Программы, Советом при Главе муниципального района Хворостянский </w:t>
            </w:r>
            <w:r w:rsidRPr="005B7D0D">
              <w:rPr>
                <w:color w:val="000000"/>
                <w:sz w:val="20"/>
                <w:szCs w:val="20"/>
              </w:rPr>
              <w:t>при Главе района    по профилактике и противодействию    коррупции   на территории муниципального района Хворостянский Самарской области </w:t>
            </w:r>
            <w:r w:rsidRPr="005B7D0D">
              <w:rPr>
                <w:sz w:val="20"/>
                <w:szCs w:val="20"/>
              </w:rPr>
              <w:t xml:space="preserve">разрабатывается, а распоряжением Главы района утверждается План мероприятий </w:t>
            </w:r>
            <w:r w:rsidRPr="005B7D0D">
              <w:rPr>
                <w:bCs/>
                <w:color w:val="000000"/>
                <w:sz w:val="20"/>
                <w:szCs w:val="20"/>
              </w:rPr>
              <w:t xml:space="preserve">по противодействию коррупции в муниципальном районе </w:t>
            </w:r>
            <w:r w:rsidRPr="005B7D0D">
              <w:rPr>
                <w:bCs/>
                <w:color w:val="000000"/>
                <w:sz w:val="20"/>
                <w:szCs w:val="20"/>
              </w:rPr>
              <w:lastRenderedPageBreak/>
              <w:t>Хворостянский Самарской области на текущий год, в котором определены сроки контрольных мероприятий и ответственные лица.</w:t>
            </w:r>
          </w:p>
        </w:tc>
        <w:tc>
          <w:tcPr>
            <w:tcW w:w="2268" w:type="dxa"/>
          </w:tcPr>
          <w:p w:rsidR="005B7D0D" w:rsidRPr="005B7D0D" w:rsidRDefault="005B7D0D" w:rsidP="00F9670B">
            <w:pPr>
              <w:rPr>
                <w:sz w:val="20"/>
                <w:szCs w:val="20"/>
              </w:rPr>
            </w:pPr>
            <w:r w:rsidRPr="005B7D0D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5B7D0D" w:rsidRPr="005B7D0D" w:rsidRDefault="005B7D0D" w:rsidP="005B7D0D">
      <w:pPr>
        <w:rPr>
          <w:sz w:val="20"/>
          <w:szCs w:val="20"/>
        </w:rPr>
      </w:pPr>
    </w:p>
    <w:p w:rsidR="005B7D0D" w:rsidRPr="005B7D0D" w:rsidRDefault="005B7D0D" w:rsidP="005B7D0D">
      <w:pPr>
        <w:rPr>
          <w:sz w:val="20"/>
          <w:szCs w:val="20"/>
        </w:rPr>
      </w:pPr>
    </w:p>
    <w:p w:rsidR="005B7D0D" w:rsidRPr="005B7D0D" w:rsidRDefault="005B7D0D" w:rsidP="005B7D0D">
      <w:pPr>
        <w:rPr>
          <w:sz w:val="20"/>
          <w:szCs w:val="20"/>
        </w:rPr>
      </w:pPr>
    </w:p>
    <w:p w:rsidR="005B7D0D" w:rsidRPr="005B7D0D" w:rsidRDefault="005B7D0D" w:rsidP="005B7D0D">
      <w:pPr>
        <w:rPr>
          <w:sz w:val="20"/>
          <w:szCs w:val="20"/>
        </w:rPr>
      </w:pPr>
    </w:p>
    <w:p w:rsidR="005B7D0D" w:rsidRPr="005B7D0D" w:rsidRDefault="005B7D0D" w:rsidP="005B7D0D">
      <w:pPr>
        <w:rPr>
          <w:sz w:val="20"/>
          <w:szCs w:val="20"/>
        </w:rPr>
      </w:pPr>
    </w:p>
    <w:p w:rsidR="005B7D0D" w:rsidRPr="005B7D0D" w:rsidRDefault="005B7D0D" w:rsidP="005B7D0D">
      <w:pPr>
        <w:rPr>
          <w:sz w:val="20"/>
          <w:szCs w:val="20"/>
        </w:rPr>
      </w:pPr>
    </w:p>
    <w:p w:rsidR="005B7D0D" w:rsidRPr="005B7D0D" w:rsidRDefault="005B7D0D" w:rsidP="005B7D0D">
      <w:pPr>
        <w:rPr>
          <w:sz w:val="20"/>
          <w:szCs w:val="20"/>
        </w:rPr>
      </w:pPr>
    </w:p>
    <w:p w:rsidR="005B7D0D" w:rsidRPr="005B7D0D" w:rsidRDefault="005B7D0D" w:rsidP="005B7D0D">
      <w:pPr>
        <w:rPr>
          <w:sz w:val="20"/>
          <w:szCs w:val="20"/>
        </w:rPr>
      </w:pPr>
    </w:p>
    <w:p w:rsidR="002E0B14" w:rsidRPr="005B7D0D" w:rsidRDefault="002E0B14">
      <w:pPr>
        <w:rPr>
          <w:sz w:val="20"/>
          <w:szCs w:val="20"/>
        </w:rPr>
      </w:pPr>
    </w:p>
    <w:sectPr w:rsidR="002E0B14" w:rsidRPr="005B7D0D" w:rsidSect="00040D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0D"/>
    <w:rsid w:val="002E0B14"/>
    <w:rsid w:val="005B7D0D"/>
    <w:rsid w:val="007C1F8C"/>
    <w:rsid w:val="009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D0D"/>
    <w:pPr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D0D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Солопова</dc:creator>
  <cp:lastModifiedBy>Солопова</cp:lastModifiedBy>
  <cp:revision>3</cp:revision>
  <dcterms:created xsi:type="dcterms:W3CDTF">2017-04-12T04:51:00Z</dcterms:created>
  <dcterms:modified xsi:type="dcterms:W3CDTF">2017-12-21T05:58:00Z</dcterms:modified>
</cp:coreProperties>
</file>