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EB4" w:rsidRDefault="007C5EB4" w:rsidP="007C5EB4">
      <w:pPr>
        <w:jc w:val="center"/>
        <w:rPr>
          <w:b/>
          <w:sz w:val="28"/>
        </w:rPr>
      </w:pPr>
      <w:r>
        <w:rPr>
          <w:b/>
          <w:sz w:val="28"/>
        </w:rPr>
        <w:t>ТОРГИ</w:t>
      </w:r>
    </w:p>
    <w:p w:rsidR="007C5EB4" w:rsidRDefault="007C5EB4" w:rsidP="007C5EB4">
      <w:pPr>
        <w:pStyle w:val="a4"/>
        <w:tabs>
          <w:tab w:val="num" w:pos="0"/>
        </w:tabs>
      </w:pPr>
      <w:r>
        <w:tab/>
      </w:r>
      <w:proofErr w:type="gramStart"/>
      <w:r>
        <w:t xml:space="preserve">Администрация муниципального района Хворостянский Самарской области в лице Муниципального казённого учреждения Комитета по управлению муниципальным имуществом муниципального района Хворостянский Самарской области, являющегося организатором торгов, на основании распоряжения главы района № </w:t>
      </w:r>
      <w:r w:rsidR="00FF0C80">
        <w:t>175</w:t>
      </w:r>
      <w:r w:rsidR="000A2901">
        <w:t xml:space="preserve"> </w:t>
      </w:r>
      <w:r>
        <w:t xml:space="preserve">от </w:t>
      </w:r>
      <w:r w:rsidR="00FF0C80">
        <w:t>20.07</w:t>
      </w:r>
      <w:r w:rsidR="000A2901">
        <w:t>.2012</w:t>
      </w:r>
      <w:r>
        <w:t xml:space="preserve"> г. сообщает о проведении торгов в форме аукциона открытого по составу участников и по форме подачи предложений </w:t>
      </w:r>
      <w:r w:rsidR="00FF0C80">
        <w:rPr>
          <w:b/>
        </w:rPr>
        <w:t xml:space="preserve">7 </w:t>
      </w:r>
      <w:r w:rsidR="00CF2AE2">
        <w:rPr>
          <w:b/>
        </w:rPr>
        <w:t>сентября</w:t>
      </w:r>
      <w:r w:rsidR="00EE573F">
        <w:rPr>
          <w:b/>
        </w:rPr>
        <w:t xml:space="preserve"> </w:t>
      </w:r>
      <w:r>
        <w:rPr>
          <w:b/>
        </w:rPr>
        <w:t xml:space="preserve">2012 года в 10.00 часов </w:t>
      </w:r>
      <w:r>
        <w:t>в здании администрации по</w:t>
      </w:r>
      <w:proofErr w:type="gramEnd"/>
      <w:r>
        <w:t xml:space="preserve"> адресу: Самарская область, Хворостянский район, </w:t>
      </w:r>
      <w:proofErr w:type="gramStart"/>
      <w:r>
        <w:t>с</w:t>
      </w:r>
      <w:proofErr w:type="gramEnd"/>
      <w:r>
        <w:t xml:space="preserve">. </w:t>
      </w:r>
      <w:proofErr w:type="gramStart"/>
      <w:r>
        <w:t>Хворостянка</w:t>
      </w:r>
      <w:proofErr w:type="gramEnd"/>
      <w:r>
        <w:t xml:space="preserve">, пл. </w:t>
      </w:r>
      <w:proofErr w:type="spellStart"/>
      <w:r>
        <w:t>Плясункова</w:t>
      </w:r>
      <w:proofErr w:type="spellEnd"/>
      <w:r>
        <w:t>, д. 10, кабинет № 109 по продаже права аренды земельн</w:t>
      </w:r>
      <w:r w:rsidR="0008676C">
        <w:t>ого</w:t>
      </w:r>
      <w:r>
        <w:t xml:space="preserve"> участк</w:t>
      </w:r>
      <w:r w:rsidR="0008676C">
        <w:t>а</w:t>
      </w:r>
      <w:r>
        <w:t xml:space="preserve"> из земель населенных пунктов:</w:t>
      </w:r>
    </w:p>
    <w:p w:rsidR="000A2901" w:rsidRDefault="007C5EB4" w:rsidP="00EE573F">
      <w:pPr>
        <w:pStyle w:val="a4"/>
        <w:tabs>
          <w:tab w:val="num" w:pos="0"/>
        </w:tabs>
      </w:pPr>
      <w:r>
        <w:tab/>
      </w:r>
      <w:r w:rsidR="00EE573F" w:rsidRPr="00B81BF0">
        <w:rPr>
          <w:b/>
        </w:rPr>
        <w:t xml:space="preserve">ЛОТ № </w:t>
      </w:r>
      <w:r w:rsidR="00FF0C80">
        <w:rPr>
          <w:b/>
        </w:rPr>
        <w:t>1</w:t>
      </w:r>
      <w:r w:rsidR="00EE573F">
        <w:t xml:space="preserve"> - площадью 8744+/-65 </w:t>
      </w:r>
      <w:proofErr w:type="spellStart"/>
      <w:r w:rsidR="00EE573F">
        <w:t>кв.м</w:t>
      </w:r>
      <w:proofErr w:type="spellEnd"/>
      <w:r w:rsidR="00EE573F">
        <w:t xml:space="preserve">., с кадастровым номером 63:34:0801032:147, местоположение: Самарская область, Хворостянский район, </w:t>
      </w:r>
      <w:proofErr w:type="gramStart"/>
      <w:r w:rsidR="00EE573F">
        <w:t>с</w:t>
      </w:r>
      <w:proofErr w:type="gramEnd"/>
      <w:r w:rsidR="00EE573F">
        <w:t xml:space="preserve">. </w:t>
      </w:r>
      <w:proofErr w:type="gramStart"/>
      <w:r w:rsidR="00EE573F">
        <w:t>Хворостянка</w:t>
      </w:r>
      <w:proofErr w:type="gramEnd"/>
      <w:r w:rsidR="00EE573F">
        <w:t>, ул. В. Суркова, для ведения личного подсобного хозяйства.</w:t>
      </w:r>
    </w:p>
    <w:p w:rsidR="008F33D2" w:rsidRDefault="008F33D2" w:rsidP="008F33D2">
      <w:pPr>
        <w:pStyle w:val="a4"/>
        <w:ind w:firstLine="708"/>
      </w:pPr>
      <w:r>
        <w:t>Земельный участок обременений не имеет.</w:t>
      </w:r>
    </w:p>
    <w:p w:rsidR="006549A0" w:rsidRDefault="008F33D2" w:rsidP="008F33D2">
      <w:pPr>
        <w:pStyle w:val="a4"/>
        <w:ind w:firstLine="708"/>
      </w:pPr>
      <w:r>
        <w:rPr>
          <w:szCs w:val="24"/>
        </w:rPr>
        <w:t>Начальная цена земельного участка 21 325 (Двадцать одна тысяча триста двадцать пять) рублей 00 копеек</w:t>
      </w:r>
      <w:r w:rsidR="006549A0">
        <w:rPr>
          <w:szCs w:val="24"/>
        </w:rPr>
        <w:t>,</w:t>
      </w:r>
      <w:r w:rsidR="006549A0" w:rsidRPr="006549A0">
        <w:t xml:space="preserve"> </w:t>
      </w:r>
      <w:r w:rsidR="006549A0">
        <w:t>шаг  аукциона –  5 % от начальной стоимости, что составляет 1 066 (Одна тысяча шестьдесят шесть) рублей 25 копеек.</w:t>
      </w:r>
    </w:p>
    <w:p w:rsidR="008F33D2" w:rsidRDefault="008F33D2" w:rsidP="008F33D2">
      <w:pPr>
        <w:pStyle w:val="a4"/>
        <w:ind w:firstLine="708"/>
        <w:rPr>
          <w:szCs w:val="24"/>
        </w:rPr>
      </w:pPr>
      <w:r>
        <w:rPr>
          <w:szCs w:val="24"/>
        </w:rPr>
        <w:t xml:space="preserve"> </w:t>
      </w:r>
      <w:r>
        <w:t xml:space="preserve">До подачи заявки необходимо внести задаток </w:t>
      </w:r>
      <w:r>
        <w:rPr>
          <w:szCs w:val="24"/>
        </w:rPr>
        <w:t>в размере 20 % от начальной цены, что составляет 4 265 (Четыре тысячи двести шестьдесят пять) рубл</w:t>
      </w:r>
      <w:r w:rsidR="00670152">
        <w:rPr>
          <w:szCs w:val="24"/>
        </w:rPr>
        <w:t>ей</w:t>
      </w:r>
      <w:r>
        <w:rPr>
          <w:szCs w:val="24"/>
        </w:rPr>
        <w:t xml:space="preserve"> 00 копеек</w:t>
      </w:r>
      <w:r>
        <w:t>.</w:t>
      </w:r>
    </w:p>
    <w:p w:rsidR="006549A0" w:rsidRDefault="006549A0" w:rsidP="007C5EB4">
      <w:pPr>
        <w:pStyle w:val="a4"/>
        <w:tabs>
          <w:tab w:val="num" w:pos="0"/>
        </w:tabs>
        <w:ind w:firstLine="0"/>
        <w:rPr>
          <w:szCs w:val="24"/>
        </w:rPr>
      </w:pPr>
      <w:r>
        <w:rPr>
          <w:szCs w:val="24"/>
        </w:rPr>
        <w:tab/>
      </w:r>
      <w:r w:rsidRPr="006549A0">
        <w:rPr>
          <w:szCs w:val="24"/>
        </w:rPr>
        <w:t>Форма подачи предложений по цене – открытая, предложения по цене подаются в ходе аукциона.</w:t>
      </w:r>
    </w:p>
    <w:p w:rsidR="007C5EB4" w:rsidRDefault="007C5EB4" w:rsidP="007C5EB4">
      <w:pPr>
        <w:pStyle w:val="a4"/>
        <w:tabs>
          <w:tab w:val="num" w:pos="0"/>
        </w:tabs>
        <w:ind w:firstLine="0"/>
      </w:pPr>
      <w:r>
        <w:tab/>
        <w:t>Решение об отказе в проведении торгов может быть принято организатором торгов в трехдневный срок до начала торгов.</w:t>
      </w:r>
    </w:p>
    <w:p w:rsidR="007C5EB4" w:rsidRDefault="007C5EB4" w:rsidP="007C5EB4">
      <w:pPr>
        <w:pStyle w:val="a4"/>
        <w:tabs>
          <w:tab w:val="num" w:pos="0"/>
        </w:tabs>
        <w:ind w:firstLine="0"/>
        <w:rPr>
          <w:szCs w:val="24"/>
        </w:rPr>
      </w:pPr>
      <w:r>
        <w:rPr>
          <w:szCs w:val="24"/>
        </w:rPr>
        <w:tab/>
        <w:t>С момента опубликования настоящего сообщения в газете «</w:t>
      </w:r>
      <w:proofErr w:type="spellStart"/>
      <w:r>
        <w:rPr>
          <w:szCs w:val="24"/>
        </w:rPr>
        <w:t>Чагринские</w:t>
      </w:r>
      <w:proofErr w:type="spellEnd"/>
      <w:r>
        <w:rPr>
          <w:szCs w:val="24"/>
        </w:rPr>
        <w:t xml:space="preserve"> зори»,  размещения на сайте администрации муниципального района Хворостянский </w:t>
      </w:r>
      <w:proofErr w:type="spellStart"/>
      <w:r>
        <w:rPr>
          <w:szCs w:val="24"/>
          <w:lang w:val="en-US"/>
        </w:rPr>
        <w:t>hvorostyanka</w:t>
      </w:r>
      <w:proofErr w:type="spellEnd"/>
      <w:r>
        <w:rPr>
          <w:szCs w:val="24"/>
        </w:rPr>
        <w:t>.</w:t>
      </w:r>
      <w:proofErr w:type="spellStart"/>
      <w:r>
        <w:rPr>
          <w:szCs w:val="24"/>
          <w:lang w:val="en-US"/>
        </w:rPr>
        <w:t>ru</w:t>
      </w:r>
      <w:proofErr w:type="spellEnd"/>
      <w:r>
        <w:rPr>
          <w:szCs w:val="24"/>
        </w:rPr>
        <w:t xml:space="preserve">, а также на официальном сайте Российской Федерации для размещения информации о проведении торгов </w:t>
      </w:r>
      <w:hyperlink r:id="rId6" w:history="1">
        <w:r>
          <w:rPr>
            <w:rStyle w:val="a3"/>
            <w:szCs w:val="24"/>
            <w:lang w:val="en-US"/>
          </w:rPr>
          <w:t>www</w:t>
        </w:r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torgi</w:t>
        </w:r>
        <w:proofErr w:type="spellEnd"/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gov</w:t>
        </w:r>
        <w:proofErr w:type="spellEnd"/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ru</w:t>
        </w:r>
        <w:proofErr w:type="spellEnd"/>
      </w:hyperlink>
      <w:r w:rsidRPr="007C5EB4">
        <w:rPr>
          <w:szCs w:val="24"/>
        </w:rPr>
        <w:t xml:space="preserve"> </w:t>
      </w:r>
      <w:r>
        <w:rPr>
          <w:szCs w:val="24"/>
        </w:rPr>
        <w:t xml:space="preserve">заинтересованные лица представляют организатору торгов заявку по установленной форме по адресу: </w:t>
      </w:r>
      <w:proofErr w:type="gramStart"/>
      <w:r>
        <w:rPr>
          <w:szCs w:val="24"/>
        </w:rPr>
        <w:t>с</w:t>
      </w:r>
      <w:proofErr w:type="gramEnd"/>
      <w:r>
        <w:rPr>
          <w:szCs w:val="24"/>
        </w:rPr>
        <w:t xml:space="preserve">. </w:t>
      </w:r>
      <w:proofErr w:type="gramStart"/>
      <w:r>
        <w:rPr>
          <w:szCs w:val="24"/>
        </w:rPr>
        <w:t>Хворостянка</w:t>
      </w:r>
      <w:proofErr w:type="gramEnd"/>
      <w:r>
        <w:rPr>
          <w:szCs w:val="24"/>
        </w:rPr>
        <w:t xml:space="preserve">, пл. </w:t>
      </w:r>
      <w:proofErr w:type="spellStart"/>
      <w:r>
        <w:rPr>
          <w:szCs w:val="24"/>
        </w:rPr>
        <w:t>Плясункова</w:t>
      </w:r>
      <w:proofErr w:type="spellEnd"/>
      <w:r>
        <w:rPr>
          <w:szCs w:val="24"/>
        </w:rPr>
        <w:t>, д. 10, кабинет 109.</w:t>
      </w:r>
    </w:p>
    <w:p w:rsidR="007C5EB4" w:rsidRDefault="007C5EB4" w:rsidP="007C5EB4">
      <w:pPr>
        <w:ind w:firstLine="708"/>
        <w:jc w:val="both"/>
      </w:pPr>
      <w:r>
        <w:t xml:space="preserve">До подачи заявки необходимо внести задаток на счет № 40302810636260000007 РКЦ Безенчук </w:t>
      </w:r>
      <w:proofErr w:type="spellStart"/>
      <w:r>
        <w:t>пгт</w:t>
      </w:r>
      <w:proofErr w:type="spellEnd"/>
      <w:r>
        <w:t>. Безенчук БИК 043626000, ИНН 6384003230, КПП 638401001.</w:t>
      </w:r>
    </w:p>
    <w:p w:rsidR="007C5EB4" w:rsidRDefault="007C5EB4" w:rsidP="007C5EB4">
      <w:pPr>
        <w:ind w:firstLine="708"/>
        <w:jc w:val="both"/>
      </w:pPr>
      <w:r>
        <w:t>Возврат задатков осуществляется в 3-дневный срок, в соответствии с договором о задатке.</w:t>
      </w:r>
    </w:p>
    <w:p w:rsidR="007C5EB4" w:rsidRDefault="007C5EB4" w:rsidP="007C5EB4">
      <w:pPr>
        <w:ind w:firstLine="708"/>
        <w:jc w:val="both"/>
      </w:pPr>
      <w:r>
        <w:t>Для участия в торгах заявители предоставляют, в установленный в извещении о проведении торгов срок, следующие документы:</w:t>
      </w:r>
    </w:p>
    <w:p w:rsidR="007C5EB4" w:rsidRDefault="007C5EB4" w:rsidP="007C5EB4">
      <w:pPr>
        <w:ind w:firstLine="708"/>
        <w:jc w:val="both"/>
      </w:pPr>
      <w:r>
        <w:t xml:space="preserve">1) заявку на участие в аукционе, подписанную претендентом или его уполномоченным представителем, в двух экземплярах. </w:t>
      </w:r>
    </w:p>
    <w:p w:rsidR="007C5EB4" w:rsidRDefault="007C5EB4" w:rsidP="007C5EB4">
      <w:pPr>
        <w:ind w:firstLine="708"/>
        <w:jc w:val="both"/>
      </w:pPr>
      <w:r>
        <w:t>Форму заявки и дополнительную информацию можно получить в МКУ Комитете по управлению муниципальным имуществом муниципального района Хворостянский Самарской области.</w:t>
      </w:r>
    </w:p>
    <w:p w:rsidR="007C5EB4" w:rsidRDefault="007C5EB4" w:rsidP="007C5EB4">
      <w:pPr>
        <w:ind w:firstLine="708"/>
        <w:jc w:val="both"/>
      </w:pPr>
      <w:r>
        <w:t>2) платежный документ (платежное поручение) с отметкой банка плательщика об исполнении, подтверждающий внесение Претендентом задатка.</w:t>
      </w:r>
    </w:p>
    <w:p w:rsidR="007C5EB4" w:rsidRDefault="007C5EB4" w:rsidP="007C5EB4">
      <w:pPr>
        <w:ind w:firstLine="708"/>
        <w:jc w:val="both"/>
      </w:pPr>
      <w:r>
        <w:t>3) договор о задатке;</w:t>
      </w:r>
    </w:p>
    <w:p w:rsidR="007C5EB4" w:rsidRDefault="007C5EB4" w:rsidP="007C5EB4">
      <w:pPr>
        <w:ind w:firstLine="708"/>
        <w:jc w:val="both"/>
      </w:pPr>
      <w:r>
        <w:t>4) документ, удостоверяющий личность (паспорт) (для Претендентов – физических лиц, а также для Претендентов – индивидуальных предпринимателей);</w:t>
      </w:r>
    </w:p>
    <w:p w:rsidR="007C5EB4" w:rsidRDefault="007C5EB4" w:rsidP="007C5EB4">
      <w:pPr>
        <w:ind w:firstLine="708"/>
        <w:jc w:val="both"/>
      </w:pPr>
      <w:r>
        <w:t>5) выписку из единого государственного реестра индивидуальных предпринимателей или нотариально заверенную копию такой выписки (для Претендентов – индивидуальных предпринимателей), полученную не ранее чем за три месяца до дня размещения на официальном сайте информационного сообщения о проведении торгов;</w:t>
      </w:r>
    </w:p>
    <w:p w:rsidR="007C5EB4" w:rsidRDefault="007C5EB4" w:rsidP="007C5EB4">
      <w:pPr>
        <w:ind w:firstLine="708"/>
        <w:jc w:val="both"/>
      </w:pPr>
      <w:r>
        <w:t>6) надлежащим образом оформленную доверенность на лицо, имеющее право действовать от имени Претендента, если заявка подается представителем Претендента;</w:t>
      </w:r>
    </w:p>
    <w:p w:rsidR="007C5EB4" w:rsidRDefault="007C5EB4" w:rsidP="007C5EB4">
      <w:pPr>
        <w:ind w:firstLine="708"/>
        <w:jc w:val="both"/>
      </w:pPr>
      <w:r>
        <w:lastRenderedPageBreak/>
        <w:t>7) опись представленных документов, подписанную Претендентом или его уполномоченным представителем, в двух экземплярах. Один экземпляр описи, удостоверенный подписью представителя Продавца, возвращается Претенденту с указанием даты и времени приема заявки;</w:t>
      </w:r>
    </w:p>
    <w:p w:rsidR="007C5EB4" w:rsidRDefault="007C5EB4" w:rsidP="007C5EB4">
      <w:pPr>
        <w:ind w:firstLine="708"/>
        <w:jc w:val="both"/>
      </w:pPr>
      <w:r>
        <w:t>8) Претенденты – юридические лица дополнительно представляют:</w:t>
      </w:r>
    </w:p>
    <w:p w:rsidR="007C5EB4" w:rsidRDefault="007C5EB4" w:rsidP="007C5EB4">
      <w:pPr>
        <w:ind w:firstLine="708"/>
        <w:jc w:val="both"/>
      </w:pPr>
      <w:r>
        <w:t>- документ, подтверждающий полномочия исполнительного органа Претендента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Претендента – юридического лица);</w:t>
      </w:r>
    </w:p>
    <w:p w:rsidR="007C5EB4" w:rsidRDefault="007C5EB4" w:rsidP="007C5EB4">
      <w:pPr>
        <w:ind w:firstLine="708"/>
        <w:jc w:val="both"/>
      </w:pPr>
      <w:r>
        <w:t>- нотариально заверенные копии учредительных документов Претендента в последней действующей редакции;</w:t>
      </w:r>
    </w:p>
    <w:p w:rsidR="007C5EB4" w:rsidRDefault="007C5EB4" w:rsidP="007C5EB4">
      <w:pPr>
        <w:ind w:firstLine="708"/>
        <w:jc w:val="both"/>
      </w:pPr>
      <w:r>
        <w:t>- выписку из единого государственного реестра юридических лиц или нотариально заверенную копию такой выписки (для Претендентов – юридических лиц), полученную не ранее чем за три месяца до дня размещения на официальном сайте информационного сообщения о проведен</w:t>
      </w:r>
      <w:proofErr w:type="gramStart"/>
      <w:r>
        <w:t>ии ау</w:t>
      </w:r>
      <w:proofErr w:type="gramEnd"/>
      <w:r>
        <w:t>кциона;</w:t>
      </w:r>
    </w:p>
    <w:p w:rsidR="007C5EB4" w:rsidRDefault="007C5EB4" w:rsidP="007C5EB4">
      <w:pPr>
        <w:ind w:firstLine="708"/>
        <w:jc w:val="both"/>
      </w:pPr>
      <w:r>
        <w:t>- свидетельство о государственной регистрации юридического лица.</w:t>
      </w:r>
    </w:p>
    <w:p w:rsidR="007C5EB4" w:rsidRDefault="007C5EB4" w:rsidP="007C5EB4">
      <w:pPr>
        <w:ind w:firstLine="708"/>
        <w:jc w:val="both"/>
      </w:pPr>
      <w:r>
        <w:t>Указанные документы по оформлению и содержанию должны соответствовать требованиям законодательства Российской Федерации.</w:t>
      </w:r>
    </w:p>
    <w:p w:rsidR="007C5EB4" w:rsidRDefault="007C5EB4" w:rsidP="007C5EB4">
      <w:pPr>
        <w:jc w:val="both"/>
      </w:pPr>
      <w:r>
        <w:tab/>
        <w:t>Претендент вправе подать только одну заявку на участие в торгах.</w:t>
      </w:r>
    </w:p>
    <w:p w:rsidR="007C5EB4" w:rsidRDefault="007C5EB4" w:rsidP="007C5EB4">
      <w:pPr>
        <w:jc w:val="both"/>
      </w:pPr>
      <w:r>
        <w:tab/>
        <w:t>Заявки регистрируются организатором торгов в журнале приема заявок с присвоением каждой заявке номера и с указанием даты и времени подачи заявок.</w:t>
      </w:r>
    </w:p>
    <w:p w:rsidR="007C5EB4" w:rsidRDefault="007C5EB4" w:rsidP="007C5EB4">
      <w:pPr>
        <w:jc w:val="both"/>
      </w:pPr>
      <w:r>
        <w:tab/>
        <w:t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Претенденту.</w:t>
      </w:r>
    </w:p>
    <w:p w:rsidR="007C5EB4" w:rsidRDefault="007C5EB4" w:rsidP="007C5EB4">
      <w:pPr>
        <w:jc w:val="both"/>
      </w:pPr>
      <w:r>
        <w:tab/>
        <w:t>Претендент вправе отозвать принятую организатором торгов заявку до окончания срока приема заявок, письменно уведомив об этом организатора торгов.</w:t>
      </w:r>
    </w:p>
    <w:p w:rsidR="007C5EB4" w:rsidRDefault="007C5EB4" w:rsidP="007C5EB4">
      <w:pPr>
        <w:jc w:val="both"/>
      </w:pPr>
      <w:r>
        <w:tab/>
        <w:t xml:space="preserve">Прием заявок осуществляется представителем организатора торгов по рабочим дням с 08 час. 00 мин. до 16 час. 00 мин по местному времени по адресу: Самарская область, Хворостянский район, </w:t>
      </w:r>
      <w:proofErr w:type="gramStart"/>
      <w:r>
        <w:t>с</w:t>
      </w:r>
      <w:proofErr w:type="gramEnd"/>
      <w:r>
        <w:t xml:space="preserve">. </w:t>
      </w:r>
      <w:proofErr w:type="gramStart"/>
      <w:r>
        <w:t>Хворостянка</w:t>
      </w:r>
      <w:proofErr w:type="gramEnd"/>
      <w:r>
        <w:t xml:space="preserve">, пл. </w:t>
      </w:r>
      <w:proofErr w:type="spellStart"/>
      <w:r>
        <w:t>Плясункова</w:t>
      </w:r>
      <w:proofErr w:type="spellEnd"/>
      <w:r>
        <w:t xml:space="preserve">, д. 10, </w:t>
      </w:r>
      <w:proofErr w:type="spellStart"/>
      <w:r>
        <w:t>каб</w:t>
      </w:r>
      <w:proofErr w:type="spellEnd"/>
      <w:r>
        <w:t>. 109, тел. 8(84677)91278.</w:t>
      </w:r>
    </w:p>
    <w:p w:rsidR="007C5EB4" w:rsidRDefault="007C5EB4" w:rsidP="007C5EB4">
      <w:pPr>
        <w:jc w:val="both"/>
        <w:rPr>
          <w:b/>
        </w:rPr>
      </w:pPr>
      <w:r>
        <w:tab/>
        <w:t xml:space="preserve">Срок окончания подачи заявок на участие в аукционе: 10 час. 00 мин. </w:t>
      </w:r>
      <w:r w:rsidR="00FF0C80">
        <w:rPr>
          <w:b/>
        </w:rPr>
        <w:t>03.0</w:t>
      </w:r>
      <w:r w:rsidR="00CF2AE2">
        <w:rPr>
          <w:b/>
        </w:rPr>
        <w:t>9</w:t>
      </w:r>
      <w:r>
        <w:rPr>
          <w:b/>
        </w:rPr>
        <w:t>.2012 г.</w:t>
      </w:r>
    </w:p>
    <w:p w:rsidR="007C5EB4" w:rsidRDefault="007C5EB4" w:rsidP="007C5EB4">
      <w:pPr>
        <w:jc w:val="both"/>
        <w:rPr>
          <w:b/>
        </w:rPr>
      </w:pPr>
      <w:r>
        <w:tab/>
        <w:t>Начало рассмотрения заявок на участие в торгах:10 час. 00 мин</w:t>
      </w:r>
      <w:r>
        <w:rPr>
          <w:b/>
        </w:rPr>
        <w:t xml:space="preserve">. </w:t>
      </w:r>
      <w:r w:rsidR="00FF0C80">
        <w:rPr>
          <w:b/>
        </w:rPr>
        <w:t>07.0</w:t>
      </w:r>
      <w:r w:rsidR="00CF2AE2">
        <w:rPr>
          <w:b/>
        </w:rPr>
        <w:t>9</w:t>
      </w:r>
      <w:r w:rsidR="00FF0C80">
        <w:rPr>
          <w:b/>
        </w:rPr>
        <w:t>.</w:t>
      </w:r>
      <w:r>
        <w:rPr>
          <w:b/>
        </w:rPr>
        <w:t>2012 г.</w:t>
      </w:r>
    </w:p>
    <w:p w:rsidR="007C5EB4" w:rsidRDefault="007C5EB4" w:rsidP="007C5EB4">
      <w:pPr>
        <w:jc w:val="both"/>
      </w:pPr>
      <w:r>
        <w:tab/>
        <w:t>В день рассмотрения заявок организатор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протоколом.</w:t>
      </w:r>
    </w:p>
    <w:p w:rsidR="007C5EB4" w:rsidRDefault="007C5EB4" w:rsidP="007C5EB4">
      <w:pPr>
        <w:jc w:val="both"/>
      </w:pPr>
      <w:r>
        <w:tab/>
        <w:t>Претендент не допускается к участию в торгах по следующим основаниям:</w:t>
      </w:r>
    </w:p>
    <w:p w:rsidR="007C5EB4" w:rsidRDefault="007C5EB4" w:rsidP="007C5EB4">
      <w:pPr>
        <w:jc w:val="both"/>
      </w:pPr>
      <w:r>
        <w:tab/>
        <w:t>а) заявка подана лицом, в отношении которого законодательством Российской Федерации установлены ограничения в приобретении в аренду земельных участков, находящихся в государственной или муниципальной собственности;</w:t>
      </w:r>
    </w:p>
    <w:p w:rsidR="007C5EB4" w:rsidRDefault="007C5EB4" w:rsidP="007C5EB4">
      <w:pPr>
        <w:jc w:val="both"/>
      </w:pPr>
      <w:r>
        <w:tab/>
        <w:t>б) представлены не все документы в соответствии с перечнем, указанным в информационном сообщении или оформление указанных документов не соответствует законодательству РФ;</w:t>
      </w:r>
    </w:p>
    <w:p w:rsidR="007C5EB4" w:rsidRDefault="007C5EB4" w:rsidP="007C5EB4">
      <w:pPr>
        <w:jc w:val="both"/>
      </w:pPr>
      <w:r>
        <w:tab/>
        <w:t>в) заявка подана лицом, не уполномоченным Претендентом на осуществление таких действий;</w:t>
      </w:r>
    </w:p>
    <w:p w:rsidR="007C5EB4" w:rsidRDefault="007C5EB4" w:rsidP="007C5EB4">
      <w:pPr>
        <w:jc w:val="both"/>
      </w:pPr>
      <w:r>
        <w:tab/>
        <w:t>г) не подтверждено поступление в установленный срок задатка на счет (счета), указанный в извещении о проведении торгов.</w:t>
      </w:r>
    </w:p>
    <w:p w:rsidR="007C5EB4" w:rsidRDefault="007C5EB4" w:rsidP="007C5EB4">
      <w:pPr>
        <w:jc w:val="both"/>
      </w:pPr>
      <w:r>
        <w:tab/>
        <w:t xml:space="preserve">Претенденты, признанные участниками торгов, и Претенденты, не допущенные к участию в торгах, уведомляются о принятом решении не позднее следующего рабочего дня </w:t>
      </w:r>
      <w:proofErr w:type="gramStart"/>
      <w:r>
        <w:t>с даты подписания</w:t>
      </w:r>
      <w:proofErr w:type="gramEnd"/>
      <w:r>
        <w:t xml:space="preserve"> протокола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7C5EB4" w:rsidRDefault="007C5EB4" w:rsidP="007C5EB4">
      <w:pPr>
        <w:jc w:val="both"/>
      </w:pPr>
      <w:r>
        <w:tab/>
        <w:t>Претендент приобретает статус участника торгов с момента подписания организатором торгов протокола о признании Претендентов участниками торгов.</w:t>
      </w:r>
    </w:p>
    <w:p w:rsidR="007C5EB4" w:rsidRDefault="007C5EB4" w:rsidP="007C5EB4">
      <w:pPr>
        <w:jc w:val="both"/>
      </w:pPr>
      <w:r>
        <w:lastRenderedPageBreak/>
        <w:tab/>
        <w:t>Победителем аукциона признается участник аукциона, предложивший наибольшую цену при условии выполнения таким победителем условий конкурса.</w:t>
      </w:r>
    </w:p>
    <w:p w:rsidR="007C5EB4" w:rsidRDefault="007C5EB4" w:rsidP="007C5EB4">
      <w:pPr>
        <w:jc w:val="both"/>
      </w:pPr>
      <w:r>
        <w:tab/>
        <w:t>При равенстве предложений победителем признается тот участник торгов, чья заявка была подана раньше.</w:t>
      </w:r>
    </w:p>
    <w:p w:rsidR="007C5EB4" w:rsidRDefault="007C5EB4" w:rsidP="007C5EB4">
      <w:pPr>
        <w:jc w:val="both"/>
      </w:pPr>
      <w:r>
        <w:tab/>
        <w:t>По завершен</w:t>
      </w:r>
      <w:proofErr w:type="gramStart"/>
      <w:r>
        <w:t>ии ау</w:t>
      </w:r>
      <w:proofErr w:type="gramEnd"/>
      <w:r>
        <w:t xml:space="preserve">кциона организатор торгов объявляет о продаже права аренды земельного участка, называет цену арендованного земельного участка и имя победителя аукциона. </w:t>
      </w:r>
    </w:p>
    <w:p w:rsidR="007C5EB4" w:rsidRDefault="007C5EB4" w:rsidP="007C5EB4">
      <w:pPr>
        <w:ind w:firstLine="708"/>
        <w:jc w:val="both"/>
        <w:rPr>
          <w:b/>
        </w:rPr>
      </w:pPr>
      <w:r>
        <w:t xml:space="preserve">Победитель и организатор, подписывают протокол о результатах торгов в день проведения торгов </w:t>
      </w:r>
      <w:r w:rsidR="00FF0C80">
        <w:rPr>
          <w:b/>
        </w:rPr>
        <w:t>07.0</w:t>
      </w:r>
      <w:r w:rsidR="00CF2AE2">
        <w:rPr>
          <w:b/>
        </w:rPr>
        <w:t>9</w:t>
      </w:r>
      <w:bookmarkStart w:id="0" w:name="_GoBack"/>
      <w:bookmarkEnd w:id="0"/>
      <w:r w:rsidR="00FF0C80">
        <w:rPr>
          <w:b/>
        </w:rPr>
        <w:t>.</w:t>
      </w:r>
      <w:r>
        <w:rPr>
          <w:b/>
        </w:rPr>
        <w:t>2012 г.</w:t>
      </w:r>
    </w:p>
    <w:p w:rsidR="007C5EB4" w:rsidRDefault="007C5EB4" w:rsidP="007C5EB4">
      <w:pPr>
        <w:ind w:firstLine="708"/>
        <w:jc w:val="both"/>
      </w:pPr>
      <w:r>
        <w:t xml:space="preserve">Протокол о результатах торгов является основанием для заключения с победителем торгов договора аренды земельного участка. </w:t>
      </w:r>
    </w:p>
    <w:p w:rsidR="007C5EB4" w:rsidRDefault="007C5EB4" w:rsidP="007C5EB4">
      <w:pPr>
        <w:ind w:firstLine="426"/>
        <w:jc w:val="both"/>
      </w:pPr>
      <w:r>
        <w:t>Договор аренды земельного участка должен быть подписан сторонами не позднее 10 дней после завершения торгов.</w:t>
      </w:r>
    </w:p>
    <w:p w:rsidR="007C5EB4" w:rsidRDefault="007C5EB4" w:rsidP="007C5EB4">
      <w:pPr>
        <w:pStyle w:val="2"/>
        <w:spacing w:after="0" w:line="240" w:lineRule="auto"/>
        <w:ind w:left="0" w:firstLine="708"/>
        <w:jc w:val="both"/>
      </w:pPr>
    </w:p>
    <w:p w:rsidR="007C5EB4" w:rsidRDefault="007C5EB4" w:rsidP="007C5EB4">
      <w:pPr>
        <w:pStyle w:val="2"/>
        <w:spacing w:after="0" w:line="240" w:lineRule="auto"/>
        <w:ind w:left="0" w:firstLine="708"/>
        <w:jc w:val="both"/>
      </w:pPr>
    </w:p>
    <w:p w:rsidR="007C5EB4" w:rsidRDefault="007C5EB4" w:rsidP="007C5EB4">
      <w:pPr>
        <w:pStyle w:val="3"/>
        <w:rPr>
          <w:rStyle w:val="FontStyle21"/>
          <w:sz w:val="24"/>
          <w:szCs w:val="24"/>
        </w:rPr>
      </w:pPr>
    </w:p>
    <w:p w:rsidR="007C5EB4" w:rsidRDefault="007C5EB4" w:rsidP="007C5EB4">
      <w:pPr>
        <w:pStyle w:val="3"/>
        <w:rPr>
          <w:rStyle w:val="FontStyle21"/>
          <w:sz w:val="24"/>
          <w:szCs w:val="24"/>
        </w:rPr>
      </w:pPr>
    </w:p>
    <w:p w:rsidR="007C5EB4" w:rsidRDefault="007C5EB4" w:rsidP="007C5EB4">
      <w:pPr>
        <w:pStyle w:val="3"/>
        <w:rPr>
          <w:rStyle w:val="FontStyle21"/>
          <w:sz w:val="24"/>
          <w:szCs w:val="24"/>
        </w:rPr>
      </w:pPr>
    </w:p>
    <w:p w:rsidR="007C5EB4" w:rsidRDefault="007C5EB4" w:rsidP="007C5EB4">
      <w:pPr>
        <w:pStyle w:val="3"/>
        <w:rPr>
          <w:rStyle w:val="FontStyle21"/>
          <w:sz w:val="24"/>
          <w:szCs w:val="24"/>
        </w:rPr>
      </w:pPr>
    </w:p>
    <w:p w:rsidR="007C5EB4" w:rsidRDefault="007C5EB4" w:rsidP="007C5EB4">
      <w:pPr>
        <w:pStyle w:val="3"/>
        <w:rPr>
          <w:rStyle w:val="FontStyle21"/>
          <w:sz w:val="24"/>
          <w:szCs w:val="24"/>
        </w:rPr>
      </w:pPr>
    </w:p>
    <w:p w:rsidR="007C5EB4" w:rsidRDefault="007C5EB4" w:rsidP="007C5EB4">
      <w:pPr>
        <w:pStyle w:val="3"/>
        <w:rPr>
          <w:rStyle w:val="FontStyle21"/>
          <w:sz w:val="24"/>
          <w:szCs w:val="24"/>
        </w:rPr>
      </w:pPr>
    </w:p>
    <w:p w:rsidR="007C5EB4" w:rsidRDefault="007C5EB4" w:rsidP="007C5EB4">
      <w:pPr>
        <w:pStyle w:val="3"/>
        <w:rPr>
          <w:rStyle w:val="FontStyle21"/>
          <w:sz w:val="24"/>
          <w:szCs w:val="24"/>
        </w:rPr>
      </w:pPr>
    </w:p>
    <w:p w:rsidR="007C5EB4" w:rsidRDefault="007C5EB4" w:rsidP="007C5EB4">
      <w:pPr>
        <w:pStyle w:val="3"/>
        <w:rPr>
          <w:rStyle w:val="FontStyle21"/>
          <w:sz w:val="24"/>
          <w:szCs w:val="24"/>
        </w:rPr>
      </w:pPr>
    </w:p>
    <w:p w:rsidR="007C5EB4" w:rsidRDefault="007C5EB4" w:rsidP="007C5EB4">
      <w:pPr>
        <w:pStyle w:val="3"/>
        <w:rPr>
          <w:rStyle w:val="FontStyle21"/>
          <w:sz w:val="24"/>
          <w:szCs w:val="24"/>
        </w:rPr>
      </w:pPr>
    </w:p>
    <w:p w:rsidR="007C5EB4" w:rsidRDefault="007C5EB4" w:rsidP="007C5EB4">
      <w:pPr>
        <w:pStyle w:val="3"/>
        <w:rPr>
          <w:rStyle w:val="FontStyle21"/>
          <w:sz w:val="24"/>
          <w:szCs w:val="24"/>
        </w:rPr>
      </w:pPr>
    </w:p>
    <w:p w:rsidR="004779CD" w:rsidRDefault="004779CD"/>
    <w:sectPr w:rsidR="00477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EB4"/>
    <w:rsid w:val="000301F2"/>
    <w:rsid w:val="00081B3E"/>
    <w:rsid w:val="00082D7B"/>
    <w:rsid w:val="0008676C"/>
    <w:rsid w:val="000A0188"/>
    <w:rsid w:val="000A2901"/>
    <w:rsid w:val="00100098"/>
    <w:rsid w:val="001453DA"/>
    <w:rsid w:val="00153197"/>
    <w:rsid w:val="001609E0"/>
    <w:rsid w:val="00163735"/>
    <w:rsid w:val="001838A7"/>
    <w:rsid w:val="001C7A92"/>
    <w:rsid w:val="001D2C37"/>
    <w:rsid w:val="001E7CE5"/>
    <w:rsid w:val="00202308"/>
    <w:rsid w:val="002B00DD"/>
    <w:rsid w:val="002B3382"/>
    <w:rsid w:val="002F6CE2"/>
    <w:rsid w:val="00310F36"/>
    <w:rsid w:val="00332C6F"/>
    <w:rsid w:val="00371722"/>
    <w:rsid w:val="003C473C"/>
    <w:rsid w:val="003D2721"/>
    <w:rsid w:val="003E34E9"/>
    <w:rsid w:val="003E6FDF"/>
    <w:rsid w:val="00423157"/>
    <w:rsid w:val="004706DD"/>
    <w:rsid w:val="004779CD"/>
    <w:rsid w:val="004A167D"/>
    <w:rsid w:val="004C3A96"/>
    <w:rsid w:val="005009B6"/>
    <w:rsid w:val="005259D4"/>
    <w:rsid w:val="00545310"/>
    <w:rsid w:val="00562522"/>
    <w:rsid w:val="005958AD"/>
    <w:rsid w:val="005C63B9"/>
    <w:rsid w:val="00611756"/>
    <w:rsid w:val="00637246"/>
    <w:rsid w:val="006549A0"/>
    <w:rsid w:val="00670152"/>
    <w:rsid w:val="006960B9"/>
    <w:rsid w:val="006C133E"/>
    <w:rsid w:val="006E0A5A"/>
    <w:rsid w:val="006F3A81"/>
    <w:rsid w:val="007564D3"/>
    <w:rsid w:val="007821A9"/>
    <w:rsid w:val="0079338A"/>
    <w:rsid w:val="007C5EB4"/>
    <w:rsid w:val="007C6316"/>
    <w:rsid w:val="007D1058"/>
    <w:rsid w:val="007F1784"/>
    <w:rsid w:val="007F4DD5"/>
    <w:rsid w:val="00812226"/>
    <w:rsid w:val="008357D4"/>
    <w:rsid w:val="008F33D2"/>
    <w:rsid w:val="00970D60"/>
    <w:rsid w:val="00971FAE"/>
    <w:rsid w:val="00984F50"/>
    <w:rsid w:val="0099607E"/>
    <w:rsid w:val="009C45E0"/>
    <w:rsid w:val="009C75BB"/>
    <w:rsid w:val="00A3101E"/>
    <w:rsid w:val="00A66B9B"/>
    <w:rsid w:val="00AD7AB5"/>
    <w:rsid w:val="00B25DEB"/>
    <w:rsid w:val="00B55EAA"/>
    <w:rsid w:val="00B81BF0"/>
    <w:rsid w:val="00BB2BFB"/>
    <w:rsid w:val="00BD4087"/>
    <w:rsid w:val="00CD356E"/>
    <w:rsid w:val="00CF2AE2"/>
    <w:rsid w:val="00CF3828"/>
    <w:rsid w:val="00D2008D"/>
    <w:rsid w:val="00D7205B"/>
    <w:rsid w:val="00DE37D0"/>
    <w:rsid w:val="00E027C9"/>
    <w:rsid w:val="00E1336C"/>
    <w:rsid w:val="00EB0CE6"/>
    <w:rsid w:val="00EC274C"/>
    <w:rsid w:val="00EE573F"/>
    <w:rsid w:val="00EE67AB"/>
    <w:rsid w:val="00F25315"/>
    <w:rsid w:val="00F5427A"/>
    <w:rsid w:val="00F826F2"/>
    <w:rsid w:val="00FA30FE"/>
    <w:rsid w:val="00FF0C80"/>
    <w:rsid w:val="00FF1A34"/>
    <w:rsid w:val="00FF1C15"/>
    <w:rsid w:val="00FF2C60"/>
    <w:rsid w:val="00FF501B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C5EB4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7C5EB4"/>
    <w:pPr>
      <w:ind w:firstLine="426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7C5E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7C5EB4"/>
    <w:pPr>
      <w:spacing w:after="120"/>
    </w:pPr>
    <w:rPr>
      <w:kern w:val="24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C5EB4"/>
    <w:rPr>
      <w:rFonts w:ascii="Times New Roman" w:eastAsia="Times New Roman" w:hAnsi="Times New Roman" w:cs="Times New Roman"/>
      <w:kern w:val="24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7C5E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7C5E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7C5EB4"/>
    <w:rPr>
      <w:rFonts w:ascii="Times New Roman" w:hAnsi="Times New Roman" w:cs="Times New Roman" w:hint="default"/>
      <w:spacing w:val="70"/>
      <w:sz w:val="26"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EE57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E57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67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67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C5EB4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7C5EB4"/>
    <w:pPr>
      <w:ind w:firstLine="426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7C5E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7C5EB4"/>
    <w:pPr>
      <w:spacing w:after="120"/>
    </w:pPr>
    <w:rPr>
      <w:kern w:val="24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C5EB4"/>
    <w:rPr>
      <w:rFonts w:ascii="Times New Roman" w:eastAsia="Times New Roman" w:hAnsi="Times New Roman" w:cs="Times New Roman"/>
      <w:kern w:val="24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7C5E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7C5E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7C5EB4"/>
    <w:rPr>
      <w:rFonts w:ascii="Times New Roman" w:hAnsi="Times New Roman" w:cs="Times New Roman" w:hint="default"/>
      <w:spacing w:val="70"/>
      <w:sz w:val="26"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EE57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E57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67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67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46E1A-2F0C-4A15-9D95-527346D6B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2012-07-30T09:58:00Z</cp:lastPrinted>
  <dcterms:created xsi:type="dcterms:W3CDTF">2012-07-30T06:15:00Z</dcterms:created>
  <dcterms:modified xsi:type="dcterms:W3CDTF">2012-07-30T09:58:00Z</dcterms:modified>
</cp:coreProperties>
</file>