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C6B" w:rsidRDefault="00A76C6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76C6B" w:rsidRDefault="00A76C6B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76C6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76C6B" w:rsidRDefault="00A76C6B">
            <w:pPr>
              <w:pStyle w:val="ConsPlusNormal"/>
            </w:pPr>
            <w:r>
              <w:t>31 июля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76C6B" w:rsidRDefault="00A76C6B">
            <w:pPr>
              <w:pStyle w:val="ConsPlusNormal"/>
              <w:jc w:val="right"/>
            </w:pPr>
            <w:r>
              <w:t>N 290-ФЗ</w:t>
            </w:r>
          </w:p>
        </w:tc>
      </w:tr>
    </w:tbl>
    <w:p w:rsidR="00A76C6B" w:rsidRDefault="00A76C6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76C6B" w:rsidRDefault="00A76C6B">
      <w:pPr>
        <w:pStyle w:val="ConsPlusNormal"/>
        <w:jc w:val="both"/>
      </w:pPr>
    </w:p>
    <w:p w:rsidR="00A76C6B" w:rsidRDefault="00A76C6B">
      <w:pPr>
        <w:pStyle w:val="ConsPlusTitle"/>
        <w:jc w:val="center"/>
      </w:pPr>
      <w:r>
        <w:t>РОССИЙСКАЯ ФЕДЕРАЦИЯ</w:t>
      </w:r>
    </w:p>
    <w:p w:rsidR="00A76C6B" w:rsidRDefault="00A76C6B">
      <w:pPr>
        <w:pStyle w:val="ConsPlusTitle"/>
        <w:jc w:val="center"/>
      </w:pPr>
    </w:p>
    <w:p w:rsidR="00A76C6B" w:rsidRDefault="00A76C6B">
      <w:pPr>
        <w:pStyle w:val="ConsPlusTitle"/>
        <w:jc w:val="center"/>
      </w:pPr>
      <w:r>
        <w:t>ФЕДЕРАЛЬНЫЙ ЗАКОН</w:t>
      </w:r>
    </w:p>
    <w:p w:rsidR="00A76C6B" w:rsidRDefault="00A76C6B">
      <w:pPr>
        <w:pStyle w:val="ConsPlusTitle"/>
        <w:ind w:firstLine="540"/>
        <w:jc w:val="both"/>
      </w:pPr>
    </w:p>
    <w:p w:rsidR="00A76C6B" w:rsidRDefault="00A76C6B">
      <w:pPr>
        <w:pStyle w:val="ConsPlusTitle"/>
        <w:jc w:val="center"/>
      </w:pPr>
      <w:r>
        <w:t>О ВНЕСЕНИИ ИЗМЕНЕНИЙ</w:t>
      </w:r>
    </w:p>
    <w:p w:rsidR="00A76C6B" w:rsidRDefault="00A76C6B">
      <w:pPr>
        <w:pStyle w:val="ConsPlusTitle"/>
        <w:jc w:val="center"/>
      </w:pPr>
      <w:r>
        <w:t>В ЗАКОН РОССИЙСКОЙ ФЕДЕРАЦИИ "О ЗАЩИТЕ ПРАВ ПОТРЕБИТЕЛЕЙ"</w:t>
      </w:r>
    </w:p>
    <w:p w:rsidR="00A76C6B" w:rsidRDefault="00A76C6B">
      <w:pPr>
        <w:pStyle w:val="ConsPlusNormal"/>
        <w:jc w:val="center"/>
      </w:pPr>
    </w:p>
    <w:p w:rsidR="00A76C6B" w:rsidRDefault="00A76C6B">
      <w:pPr>
        <w:pStyle w:val="ConsPlusNormal"/>
        <w:jc w:val="right"/>
      </w:pPr>
      <w:proofErr w:type="gramStart"/>
      <w:r>
        <w:t>Принят</w:t>
      </w:r>
      <w:proofErr w:type="gramEnd"/>
    </w:p>
    <w:p w:rsidR="00A76C6B" w:rsidRDefault="00A76C6B">
      <w:pPr>
        <w:pStyle w:val="ConsPlusNormal"/>
        <w:jc w:val="right"/>
      </w:pPr>
      <w:r>
        <w:t>Государственной Думой</w:t>
      </w:r>
    </w:p>
    <w:p w:rsidR="00A76C6B" w:rsidRDefault="00A76C6B">
      <w:pPr>
        <w:pStyle w:val="ConsPlusNormal"/>
        <w:jc w:val="right"/>
      </w:pPr>
      <w:r>
        <w:t>15 июля 2020 года</w:t>
      </w:r>
    </w:p>
    <w:p w:rsidR="00A76C6B" w:rsidRDefault="00A76C6B">
      <w:pPr>
        <w:pStyle w:val="ConsPlusNormal"/>
        <w:jc w:val="right"/>
      </w:pPr>
    </w:p>
    <w:p w:rsidR="00A76C6B" w:rsidRDefault="00A76C6B">
      <w:pPr>
        <w:pStyle w:val="ConsPlusNormal"/>
        <w:jc w:val="right"/>
      </w:pPr>
      <w:r>
        <w:t>Одобрен</w:t>
      </w:r>
    </w:p>
    <w:p w:rsidR="00A76C6B" w:rsidRDefault="00A76C6B">
      <w:pPr>
        <w:pStyle w:val="ConsPlusNormal"/>
        <w:jc w:val="right"/>
      </w:pPr>
      <w:r>
        <w:t>Советом Федерации</w:t>
      </w:r>
    </w:p>
    <w:p w:rsidR="00A76C6B" w:rsidRDefault="00A76C6B">
      <w:pPr>
        <w:pStyle w:val="ConsPlusNormal"/>
        <w:jc w:val="right"/>
      </w:pPr>
      <w:r>
        <w:t>24 июля 2020 года</w:t>
      </w:r>
    </w:p>
    <w:p w:rsidR="00A76C6B" w:rsidRDefault="00A76C6B">
      <w:pPr>
        <w:pStyle w:val="ConsPlusNormal"/>
        <w:ind w:firstLine="540"/>
        <w:jc w:val="both"/>
      </w:pPr>
    </w:p>
    <w:p w:rsidR="00A76C6B" w:rsidRDefault="00A76C6B">
      <w:pPr>
        <w:pStyle w:val="ConsPlusTitle"/>
        <w:ind w:firstLine="540"/>
        <w:jc w:val="both"/>
        <w:outlineLvl w:val="0"/>
      </w:pPr>
      <w:r>
        <w:t>Статья 1</w:t>
      </w:r>
    </w:p>
    <w:p w:rsidR="00A76C6B" w:rsidRDefault="00A76C6B">
      <w:pPr>
        <w:pStyle w:val="ConsPlusNormal"/>
        <w:ind w:firstLine="540"/>
        <w:jc w:val="both"/>
      </w:pPr>
    </w:p>
    <w:p w:rsidR="00A76C6B" w:rsidRDefault="00A76C6B">
      <w:pPr>
        <w:pStyle w:val="ConsPlusNormal"/>
        <w:ind w:firstLine="540"/>
        <w:jc w:val="both"/>
      </w:pPr>
      <w:proofErr w:type="gramStart"/>
      <w:r>
        <w:t xml:space="preserve">Внести в </w:t>
      </w:r>
      <w:hyperlink r:id="rId6" w:history="1">
        <w:r>
          <w:rPr>
            <w:color w:val="0000FF"/>
          </w:rPr>
          <w:t>Закон</w:t>
        </w:r>
      </w:hyperlink>
      <w:r>
        <w:t xml:space="preserve"> Российской Федерации от 7 февраля 1992 года N 2300-1 "О защите прав потребителей" (в редакции Федерального закона от 9 января 1996 года N 2-ФЗ) (Ведомости Съезда народных депутатов Российской Федерации и Верховного Совета Российской Федерации, 1992, N 15, ст. 766; Собрание законодательства Российской Федерации, 1996, N 3, ст. 140;</w:t>
      </w:r>
      <w:proofErr w:type="gramEnd"/>
      <w:r>
        <w:t xml:space="preserve"> </w:t>
      </w:r>
      <w:proofErr w:type="gramStart"/>
      <w:r>
        <w:t>1999, N 51, ст. 6287; 2002, N 1, ст. 2; 2004, N 35, ст. 3607; N 45, ст. 4377; N 52, ст. 5275; 2006, N 31, ст. 3439; N 43, ст. 4412; N 48, ст. 4943; 2007, N 44, ст. 5282; 2008, N 30, ст. 3616; 2009, N 23, ст. 2776;</w:t>
      </w:r>
      <w:proofErr w:type="gramEnd"/>
      <w:r>
        <w:t xml:space="preserve"> </w:t>
      </w:r>
      <w:proofErr w:type="gramStart"/>
      <w:r>
        <w:t>N 48, ст. 5711; 2011, N 27, ст. 3873; N 30, ст. 4590; 2012, N 26, ст. 3446; N 31, ст. 4322; 2013, N 27, ст. 3477; N 51, ст. 6683; 2014, N 19, ст. 2317; 2015, N 29, ст. 4359; 2016, N 27, ст. 4198; 2017, N 18, ст. 2665;</w:t>
      </w:r>
      <w:proofErr w:type="gramEnd"/>
      <w:r>
        <w:t xml:space="preserve"> </w:t>
      </w:r>
      <w:proofErr w:type="gramStart"/>
      <w:r>
        <w:t>2018, N 17, ст. 2430; N 24, ст. 3400; N 31, ст. 4839; 2019, N 12, ст. 1228; N 29, ст. 3858; N 49, ст. 6984; 2020, N 17, ст. 2722) следующие изменения:</w:t>
      </w:r>
      <w:proofErr w:type="gramEnd"/>
    </w:p>
    <w:p w:rsidR="00A76C6B" w:rsidRDefault="00A76C6B">
      <w:pPr>
        <w:pStyle w:val="ConsPlusNormal"/>
        <w:spacing w:before="220"/>
        <w:ind w:firstLine="540"/>
        <w:jc w:val="both"/>
      </w:pPr>
      <w:r>
        <w:t xml:space="preserve">1) в </w:t>
      </w:r>
      <w:hyperlink r:id="rId7" w:history="1">
        <w:r>
          <w:rPr>
            <w:color w:val="0000FF"/>
          </w:rPr>
          <w:t>абзаце тринадцатом</w:t>
        </w:r>
      </w:hyperlink>
      <w:r>
        <w:t xml:space="preserve"> преамбулы слова "путем перевода денежных сре</w:t>
      </w:r>
      <w:proofErr w:type="gramStart"/>
      <w:r>
        <w:t>дств вл</w:t>
      </w:r>
      <w:proofErr w:type="gramEnd"/>
      <w:r>
        <w:t>адельцу агрегатора" заменить словами "путем наличных расчетов либо перевода денежных средств владельцу агрегатора";</w:t>
      </w:r>
    </w:p>
    <w:p w:rsidR="00A76C6B" w:rsidRDefault="00A76C6B">
      <w:pPr>
        <w:pStyle w:val="ConsPlusNormal"/>
        <w:spacing w:before="220"/>
        <w:ind w:firstLine="540"/>
        <w:jc w:val="both"/>
      </w:pPr>
      <w:r>
        <w:t xml:space="preserve">2) в </w:t>
      </w:r>
      <w:hyperlink r:id="rId8" w:history="1">
        <w:r>
          <w:rPr>
            <w:color w:val="0000FF"/>
          </w:rPr>
          <w:t>пункте 1 статьи 16.1</w:t>
        </w:r>
      </w:hyperlink>
      <w:r>
        <w:t>:</w:t>
      </w:r>
    </w:p>
    <w:p w:rsidR="00A76C6B" w:rsidRDefault="00A76C6B">
      <w:pPr>
        <w:pStyle w:val="ConsPlusNormal"/>
        <w:spacing w:before="220"/>
        <w:ind w:firstLine="540"/>
        <w:jc w:val="both"/>
      </w:pPr>
      <w:r>
        <w:t xml:space="preserve">а) в </w:t>
      </w:r>
      <w:hyperlink r:id="rId9" w:history="1">
        <w:r>
          <w:rPr>
            <w:color w:val="0000FF"/>
          </w:rPr>
          <w:t>абзаце первом</w:t>
        </w:r>
      </w:hyperlink>
      <w:r>
        <w:t xml:space="preserve"> слово "(исполнитель)" заменить словами "(исполнитель, владелец агрегатора в случае использования в своей деятельности наличных расчетов с потребителем)";</w:t>
      </w:r>
    </w:p>
    <w:p w:rsidR="00A76C6B" w:rsidRDefault="00A76C6B">
      <w:pPr>
        <w:pStyle w:val="ConsPlusNormal"/>
        <w:spacing w:before="220"/>
        <w:ind w:firstLine="540"/>
        <w:jc w:val="both"/>
      </w:pPr>
      <w:r>
        <w:t xml:space="preserve">б) в </w:t>
      </w:r>
      <w:hyperlink r:id="rId10" w:history="1">
        <w:r>
          <w:rPr>
            <w:color w:val="0000FF"/>
          </w:rPr>
          <w:t>абзаце втором:</w:t>
        </w:r>
      </w:hyperlink>
    </w:p>
    <w:p w:rsidR="00A76C6B" w:rsidRDefault="00A76C6B">
      <w:pPr>
        <w:pStyle w:val="ConsPlusNormal"/>
        <w:spacing w:before="220"/>
        <w:ind w:firstLine="540"/>
        <w:jc w:val="both"/>
      </w:pPr>
      <w:hyperlink r:id="rId11" w:history="1">
        <w:proofErr w:type="gramStart"/>
        <w:r>
          <w:rPr>
            <w:color w:val="0000FF"/>
          </w:rPr>
          <w:t>слово</w:t>
        </w:r>
      </w:hyperlink>
      <w:r>
        <w:t xml:space="preserve"> "(исполнителя)" заменить словами "(исполнителя, владельца агрегатора)", слова "от реализации товаров (работ, услуг)" заменить словами "от реализации товаров (выполнения работ, оказания услуг)";</w:t>
      </w:r>
      <w:proofErr w:type="gramEnd"/>
    </w:p>
    <w:p w:rsidR="00A76C6B" w:rsidRDefault="00A76C6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76C6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76C6B" w:rsidRDefault="00A76C6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76C6B" w:rsidRDefault="00A76C6B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3 пп. "б" п. 2 ст. 1 </w:t>
            </w:r>
            <w:hyperlink w:anchor="P34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01.07.2021.</w:t>
            </w:r>
          </w:p>
        </w:tc>
      </w:tr>
    </w:tbl>
    <w:bookmarkStart w:id="0" w:name="P29"/>
    <w:bookmarkEnd w:id="0"/>
    <w:p w:rsidR="00A76C6B" w:rsidRDefault="00A76C6B">
      <w:pPr>
        <w:pStyle w:val="ConsPlusNormal"/>
        <w:spacing w:before="280"/>
        <w:ind w:firstLine="540"/>
        <w:jc w:val="both"/>
      </w:pPr>
      <w:r>
        <w:fldChar w:fldCharType="begin"/>
      </w:r>
      <w:r>
        <w:instrText xml:space="preserve"> HYPERLINK "consultantplus://offline/ref=632E220E25FDBE211DF0C3F7F4C7557796ACF7004A71E63D05BA8A95B398C32B1F036A679DBC6E8D0BCD9CAD8F9FCFB094E747FCF6J5S6L" </w:instrText>
      </w:r>
      <w:r>
        <w:fldChar w:fldCharType="separate"/>
      </w:r>
      <w:r>
        <w:rPr>
          <w:color w:val="0000FF"/>
        </w:rPr>
        <w:t>слова</w:t>
      </w:r>
      <w:r w:rsidRPr="00F7796C">
        <w:rPr>
          <w:color w:val="0000FF"/>
        </w:rPr>
        <w:fldChar w:fldCharType="end"/>
      </w:r>
      <w:r>
        <w:t xml:space="preserve"> "сорок миллионов" заменить словами "двадцать миллионов".</w:t>
      </w:r>
    </w:p>
    <w:p w:rsidR="00A76C6B" w:rsidRDefault="00A76C6B">
      <w:pPr>
        <w:pStyle w:val="ConsPlusNormal"/>
        <w:ind w:firstLine="540"/>
        <w:jc w:val="both"/>
      </w:pPr>
    </w:p>
    <w:p w:rsidR="00A76C6B" w:rsidRDefault="00A76C6B">
      <w:pPr>
        <w:pStyle w:val="ConsPlusTitle"/>
        <w:ind w:firstLine="540"/>
        <w:jc w:val="both"/>
        <w:outlineLvl w:val="0"/>
      </w:pPr>
      <w:r>
        <w:lastRenderedPageBreak/>
        <w:t>Статья 2</w:t>
      </w:r>
    </w:p>
    <w:p w:rsidR="00A76C6B" w:rsidRDefault="00A76C6B">
      <w:pPr>
        <w:pStyle w:val="ConsPlusNormal"/>
        <w:ind w:firstLine="540"/>
        <w:jc w:val="both"/>
      </w:pPr>
    </w:p>
    <w:p w:rsidR="00A76C6B" w:rsidRDefault="00A76C6B">
      <w:pPr>
        <w:pStyle w:val="ConsPlusNormal"/>
        <w:ind w:firstLine="540"/>
        <w:jc w:val="both"/>
      </w:pPr>
      <w:r>
        <w:t xml:space="preserve">1. Настоящий Федеральный закон вступает в силу с 1 ноября 2020 года, за исключением </w:t>
      </w:r>
      <w:hyperlink w:anchor="P29" w:history="1">
        <w:r>
          <w:rPr>
            <w:color w:val="0000FF"/>
          </w:rPr>
          <w:t>абзаца третьего подпункта "б" пункта 2 статьи 1</w:t>
        </w:r>
      </w:hyperlink>
      <w:r>
        <w:t xml:space="preserve"> настоящего Федерального закона.</w:t>
      </w:r>
    </w:p>
    <w:p w:rsidR="00A76C6B" w:rsidRDefault="00A76C6B">
      <w:pPr>
        <w:pStyle w:val="ConsPlusNormal"/>
        <w:spacing w:before="220"/>
        <w:ind w:firstLine="540"/>
        <w:jc w:val="both"/>
      </w:pPr>
      <w:bookmarkStart w:id="1" w:name="P34"/>
      <w:bookmarkEnd w:id="1"/>
      <w:r>
        <w:t xml:space="preserve">2. </w:t>
      </w:r>
      <w:hyperlink w:anchor="P29" w:history="1">
        <w:r>
          <w:rPr>
            <w:color w:val="0000FF"/>
          </w:rPr>
          <w:t>Абзац третий подпункта "б" пункта 2 статьи 1</w:t>
        </w:r>
      </w:hyperlink>
      <w:r>
        <w:t xml:space="preserve"> настоящего Федерального закона вступает в силу с 1 июля 2021 года.</w:t>
      </w:r>
    </w:p>
    <w:p w:rsidR="00A76C6B" w:rsidRDefault="00A76C6B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В период с 1 марта до 30 июня 2021 года включительно </w:t>
      </w:r>
      <w:hyperlink r:id="rId12" w:history="1">
        <w:r>
          <w:rPr>
            <w:color w:val="0000FF"/>
          </w:rPr>
          <w:t>обязанность</w:t>
        </w:r>
      </w:hyperlink>
      <w:r>
        <w:t xml:space="preserve"> обеспечить возможность оплаты товаров (работ, услуг) с использованием национальных платежных инструментов в рамках национальной системы платежных карт распространяется на продавца (исполнителя, владельца агрегатора), у которого выручка от реализации товаров (выполнения работ, оказания услуг) за предшествующий календарный год превышает тридцать миллионов рублей.</w:t>
      </w:r>
      <w:proofErr w:type="gramEnd"/>
    </w:p>
    <w:p w:rsidR="00A76C6B" w:rsidRDefault="00A76C6B">
      <w:pPr>
        <w:pStyle w:val="ConsPlusNormal"/>
        <w:ind w:firstLine="540"/>
        <w:jc w:val="both"/>
      </w:pPr>
    </w:p>
    <w:p w:rsidR="00A76C6B" w:rsidRDefault="00A76C6B">
      <w:pPr>
        <w:pStyle w:val="ConsPlusNormal"/>
        <w:jc w:val="right"/>
      </w:pPr>
      <w:r>
        <w:t>Президент</w:t>
      </w:r>
    </w:p>
    <w:p w:rsidR="00A76C6B" w:rsidRDefault="00A76C6B">
      <w:pPr>
        <w:pStyle w:val="ConsPlusNormal"/>
        <w:jc w:val="right"/>
      </w:pPr>
      <w:r>
        <w:t>Российской Федерации</w:t>
      </w:r>
    </w:p>
    <w:p w:rsidR="00A76C6B" w:rsidRDefault="00A76C6B">
      <w:pPr>
        <w:pStyle w:val="ConsPlusNormal"/>
        <w:jc w:val="right"/>
      </w:pPr>
      <w:r>
        <w:t>В.ПУТИН</w:t>
      </w:r>
    </w:p>
    <w:p w:rsidR="00A76C6B" w:rsidRDefault="00A76C6B">
      <w:pPr>
        <w:pStyle w:val="ConsPlusNormal"/>
      </w:pPr>
      <w:r>
        <w:t>Москва, Кремль</w:t>
      </w:r>
    </w:p>
    <w:p w:rsidR="00A76C6B" w:rsidRDefault="00A76C6B">
      <w:pPr>
        <w:pStyle w:val="ConsPlusNormal"/>
        <w:spacing w:before="220"/>
      </w:pPr>
      <w:r>
        <w:t>31 июля 2020 года</w:t>
      </w:r>
    </w:p>
    <w:p w:rsidR="00A76C6B" w:rsidRDefault="00A76C6B">
      <w:pPr>
        <w:pStyle w:val="ConsPlusNormal"/>
        <w:spacing w:before="220"/>
      </w:pPr>
      <w:r>
        <w:t>N 290-ФЗ</w:t>
      </w:r>
    </w:p>
    <w:p w:rsidR="00A76C6B" w:rsidRDefault="00A76C6B">
      <w:pPr>
        <w:pStyle w:val="ConsPlusNormal"/>
        <w:jc w:val="both"/>
      </w:pPr>
    </w:p>
    <w:p w:rsidR="00A76C6B" w:rsidRDefault="00A76C6B">
      <w:pPr>
        <w:pStyle w:val="ConsPlusNormal"/>
        <w:jc w:val="both"/>
      </w:pPr>
    </w:p>
    <w:p w:rsidR="00A76C6B" w:rsidRDefault="00A76C6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71841" w:rsidRDefault="00A76C6B">
      <w:bookmarkStart w:id="2" w:name="_GoBack"/>
      <w:bookmarkEnd w:id="2"/>
    </w:p>
    <w:sectPr w:rsidR="00C71841" w:rsidSect="00B30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C6B"/>
    <w:rsid w:val="003C438E"/>
    <w:rsid w:val="00A76C6B"/>
    <w:rsid w:val="00B7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6C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76C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76C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6C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76C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76C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2E220E25FDBE211DF0C3F7F4C7557796ADF407467DE63D05BA8A95B398C32B1F036A679DBD6E8D0BCD9CAD8F9FCFB094E747FCF6J5S6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32E220E25FDBE211DF0C3F7F4C7557796ADF407467DE63D05BA8A95B398C32B1F036A679CB36E8D0BCD9CAD8F9FCFB094E747FCF6J5S6L" TargetMode="External"/><Relationship Id="rId12" Type="http://schemas.openxmlformats.org/officeDocument/2006/relationships/hyperlink" Target="consultantplus://offline/ref=632E220E25FDBE211DF0C3F7F4C7557796ACF7004A71E63D05BA8A95B398C32B1F036A6798BD6E8D0BCD9CAD8F9FCFB094E747FCF6J5S6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32E220E25FDBE211DF0C3F7F4C7557796ADF407467DE63D05BA8A95B398C32B0D03326B9DB27BD95E97CBA08DJ9S9L" TargetMode="External"/><Relationship Id="rId11" Type="http://schemas.openxmlformats.org/officeDocument/2006/relationships/hyperlink" Target="consultantplus://offline/ref=632E220E25FDBE211DF0C3F7F4C7557796ADF407467DE63D05BA8A95B398C32B1F036A679DBC6E8D0BCD9CAD8F9FCFB094E747FCF6J5S6L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632E220E25FDBE211DF0C3F7F4C7557796ADF407467DE63D05BA8A95B398C32B1F036A679DBC6E8D0BCD9CAD8F9FCFB094E747FCF6J5S6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32E220E25FDBE211DF0C3F7F4C7557796ADF407467DE63D05BA8A95B398C32B1F036A679DBD6E8D0BCD9CAD8F9FCFB094E747FCF6J5S6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</dc:creator>
  <cp:lastModifiedBy>Голуб</cp:lastModifiedBy>
  <cp:revision>1</cp:revision>
  <dcterms:created xsi:type="dcterms:W3CDTF">2021-04-07T11:18:00Z</dcterms:created>
  <dcterms:modified xsi:type="dcterms:W3CDTF">2021-04-07T11:20:00Z</dcterms:modified>
</cp:coreProperties>
</file>