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41"/>
        <w:tblW w:w="5000" w:type="pct"/>
        <w:tblLook w:val="01E0" w:firstRow="1" w:lastRow="1" w:firstColumn="1" w:lastColumn="1" w:noHBand="0" w:noVBand="0"/>
      </w:tblPr>
      <w:tblGrid>
        <w:gridCol w:w="4218"/>
        <w:gridCol w:w="992"/>
        <w:gridCol w:w="4787"/>
      </w:tblGrid>
      <w:tr w:rsidR="00E77436" w:rsidRPr="0055098A" w:rsidTr="001E23FB">
        <w:tc>
          <w:tcPr>
            <w:tcW w:w="2110" w:type="pct"/>
          </w:tcPr>
          <w:p w:rsidR="00E77436" w:rsidRDefault="00E77436" w:rsidP="00E77436">
            <w:pPr>
              <w:ind w:left="-426"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8C0EC4C" wp14:editId="7C36038F">
                  <wp:extent cx="723900" cy="914400"/>
                  <wp:effectExtent l="0" t="0" r="0" b="0"/>
                  <wp:docPr id="1" name="Рисунок 1" descr="Описание: 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АДМИНИСТРАЦИЯ</w:t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муниципального района Хворостянский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Самарской области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</w:p>
          <w:p w:rsidR="00E77436" w:rsidRDefault="008E185D" w:rsidP="00E77436">
            <w:pPr>
              <w:spacing w:line="360" w:lineRule="auto"/>
              <w:ind w:lef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охраны труда</w:t>
            </w:r>
          </w:p>
          <w:p w:rsidR="00FA6643" w:rsidRPr="009E62DF" w:rsidRDefault="004E2249" w:rsidP="006A657B">
            <w:pPr>
              <w:spacing w:line="360" w:lineRule="auto"/>
              <w:ind w:left="-4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>
              <w:rPr>
                <w:b/>
                <w:sz w:val="28"/>
                <w:szCs w:val="28"/>
              </w:rPr>
              <w:t>.0</w:t>
            </w:r>
            <w:r w:rsidR="006A657B"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.2023_№___</w:t>
            </w:r>
            <w:r w:rsidR="006A657B">
              <w:rPr>
                <w:b/>
                <w:sz w:val="28"/>
                <w:szCs w:val="28"/>
              </w:rPr>
              <w:t>7</w:t>
            </w:r>
            <w:r w:rsidR="00FA6643">
              <w:rPr>
                <w:b/>
                <w:sz w:val="28"/>
                <w:szCs w:val="28"/>
              </w:rPr>
              <w:t>____</w:t>
            </w:r>
          </w:p>
        </w:tc>
        <w:tc>
          <w:tcPr>
            <w:tcW w:w="496" w:type="pct"/>
          </w:tcPr>
          <w:p w:rsidR="00E77436" w:rsidRPr="001E23FB" w:rsidRDefault="001E23FB" w:rsidP="00E77436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94" w:type="pct"/>
          </w:tcPr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1E23FB" w:rsidRDefault="001E23FB" w:rsidP="001E23FB">
            <w:pPr>
              <w:ind w:left="-426"/>
              <w:rPr>
                <w:b/>
                <w:sz w:val="28"/>
                <w:szCs w:val="28"/>
              </w:rPr>
            </w:pPr>
            <w:r w:rsidRPr="001E23F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1E23FB">
              <w:rPr>
                <w:b/>
                <w:sz w:val="28"/>
                <w:szCs w:val="28"/>
              </w:rPr>
              <w:t xml:space="preserve">Руководителям организаций, </w:t>
            </w:r>
          </w:p>
          <w:p w:rsidR="00E77436" w:rsidRPr="001E23FB" w:rsidRDefault="001E23FB" w:rsidP="001E23FB">
            <w:pPr>
              <w:ind w:lef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1E23FB">
              <w:rPr>
                <w:b/>
                <w:sz w:val="28"/>
                <w:szCs w:val="28"/>
              </w:rPr>
              <w:t>Главам сельских поселений</w:t>
            </w:r>
          </w:p>
        </w:tc>
      </w:tr>
    </w:tbl>
    <w:p w:rsidR="00AD2BBD" w:rsidRDefault="00AD2BBD" w:rsidP="0032210B">
      <w:pPr>
        <w:ind w:left="-426"/>
        <w:jc w:val="center"/>
        <w:rPr>
          <w:sz w:val="28"/>
          <w:szCs w:val="28"/>
        </w:rPr>
      </w:pPr>
    </w:p>
    <w:p w:rsidR="00E77436" w:rsidRPr="00E77436" w:rsidRDefault="00E77436" w:rsidP="0032210B">
      <w:pPr>
        <w:ind w:left="-426"/>
        <w:jc w:val="center"/>
        <w:rPr>
          <w:sz w:val="28"/>
          <w:szCs w:val="28"/>
        </w:rPr>
      </w:pPr>
    </w:p>
    <w:p w:rsidR="00E77436" w:rsidRDefault="0055098A" w:rsidP="0032210B">
      <w:pPr>
        <w:ind w:left="-426"/>
        <w:jc w:val="both"/>
        <w:rPr>
          <w:sz w:val="28"/>
          <w:szCs w:val="28"/>
        </w:rPr>
      </w:pPr>
      <w:r w:rsidRPr="00E77436">
        <w:rPr>
          <w:sz w:val="28"/>
          <w:szCs w:val="28"/>
        </w:rPr>
        <w:t xml:space="preserve">   </w:t>
      </w:r>
    </w:p>
    <w:p w:rsidR="008E185D" w:rsidRPr="006A657B" w:rsidRDefault="008E185D" w:rsidP="00505D98">
      <w:pPr>
        <w:ind w:left="-142" w:right="-143"/>
        <w:jc w:val="center"/>
        <w:rPr>
          <w:sz w:val="28"/>
          <w:szCs w:val="28"/>
        </w:rPr>
      </w:pPr>
      <w:r w:rsidRPr="008E185D">
        <w:rPr>
          <w:sz w:val="28"/>
          <w:szCs w:val="28"/>
        </w:rPr>
        <w:t>Уважаемые коллеги!</w:t>
      </w:r>
    </w:p>
    <w:p w:rsidR="006A657B" w:rsidRPr="006A657B" w:rsidRDefault="006A657B" w:rsidP="006A657B">
      <w:pPr>
        <w:ind w:left="-426" w:right="-1"/>
        <w:rPr>
          <w:sz w:val="28"/>
          <w:szCs w:val="28"/>
        </w:rPr>
      </w:pPr>
      <w:r>
        <w:rPr>
          <w:sz w:val="28"/>
          <w:szCs w:val="28"/>
        </w:rPr>
        <w:t>С</w:t>
      </w:r>
      <w:r w:rsidRPr="006A657B">
        <w:rPr>
          <w:sz w:val="28"/>
          <w:szCs w:val="28"/>
        </w:rPr>
        <w:t>ообща</w:t>
      </w:r>
      <w:r>
        <w:rPr>
          <w:sz w:val="28"/>
          <w:szCs w:val="28"/>
        </w:rPr>
        <w:t>ем</w:t>
      </w:r>
      <w:r w:rsidRPr="006A657B">
        <w:rPr>
          <w:sz w:val="28"/>
          <w:szCs w:val="28"/>
        </w:rPr>
        <w:t xml:space="preserve"> Вам, что по инициативе Правительства Кузбасса в лице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Министерства</w:t>
      </w:r>
    </w:p>
    <w:p w:rsidR="006A657B" w:rsidRDefault="006A657B" w:rsidP="006A657B">
      <w:pPr>
        <w:ind w:left="-426" w:right="-1"/>
        <w:rPr>
          <w:sz w:val="28"/>
          <w:szCs w:val="28"/>
        </w:rPr>
      </w:pPr>
      <w:r w:rsidRPr="006A657B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Кузбасса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Всероссийский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открытый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интеллектуальный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«Труд-Знания-Безопасность.</w:t>
      </w:r>
    </w:p>
    <w:p w:rsidR="006A657B" w:rsidRPr="006A657B" w:rsidRDefault="006A657B" w:rsidP="006A657B">
      <w:pPr>
        <w:ind w:left="-426" w:right="-1"/>
        <w:rPr>
          <w:sz w:val="28"/>
          <w:szCs w:val="28"/>
        </w:rPr>
      </w:pPr>
      <w:r w:rsidRPr="006A657B">
        <w:rPr>
          <w:sz w:val="28"/>
          <w:szCs w:val="28"/>
        </w:rPr>
        <w:t xml:space="preserve"> Специали</w:t>
      </w:r>
      <w:proofErr w:type="gramStart"/>
      <w:r w:rsidRPr="006A657B">
        <w:rPr>
          <w:sz w:val="28"/>
          <w:szCs w:val="28"/>
        </w:rPr>
        <w:t>ст в сф</w:t>
      </w:r>
      <w:proofErr w:type="gramEnd"/>
      <w:r w:rsidRPr="006A657B">
        <w:rPr>
          <w:sz w:val="28"/>
          <w:szCs w:val="28"/>
        </w:rPr>
        <w:t>ере охраны труда» (далее – Турнир).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Турнир проводится с целью привлечения общественного внимания к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высококвалифицированных специалистов показать свои знания, умения и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навыки, повышения престижа профессии.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Турнир проходит в три этапа, два первых этапа пройдут в режиме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онлайн. Финальный этап турнира и церемония награждения победителей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запланированы к проведению в рамках VIII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Всероссийской недели охраны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труда, которая пройдет с 26 по 29 сентября 2023 года в Парке науки и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искусства «Сириус» г. Сочи.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Для участия в Турнире необходимо до 09.08.2023 зарегистрироваться</w:t>
      </w:r>
      <w:r>
        <w:rPr>
          <w:sz w:val="28"/>
          <w:szCs w:val="28"/>
        </w:rPr>
        <w:t xml:space="preserve"> </w:t>
      </w:r>
      <w:r w:rsidRPr="006A657B">
        <w:rPr>
          <w:sz w:val="28"/>
          <w:szCs w:val="28"/>
        </w:rPr>
        <w:t>на официальном сайте турнира https://tzb.team/. Участие бесплатное.</w:t>
      </w:r>
    </w:p>
    <w:p w:rsidR="006A657B" w:rsidRPr="006A657B" w:rsidRDefault="006A657B" w:rsidP="006A657B">
      <w:pPr>
        <w:ind w:left="-426" w:right="-1"/>
        <w:rPr>
          <w:color w:val="000000"/>
          <w:sz w:val="28"/>
          <w:szCs w:val="28"/>
          <w:shd w:val="clear" w:color="auto" w:fill="FFFFFF"/>
        </w:rPr>
      </w:pPr>
      <w:r w:rsidRPr="006A657B">
        <w:rPr>
          <w:color w:val="000000"/>
          <w:sz w:val="28"/>
          <w:szCs w:val="28"/>
          <w:shd w:val="clear" w:color="auto" w:fill="FFFFFF"/>
        </w:rPr>
        <w:t>По вопросам участия в Турнире обращаться в Министерство труда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занятости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населения Кузбасса, контактное лицо – Григорьева Екатерина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Александровна,</w:t>
      </w:r>
    </w:p>
    <w:p w:rsidR="004E2249" w:rsidRPr="006A657B" w:rsidRDefault="006A657B" w:rsidP="006A657B">
      <w:pPr>
        <w:ind w:left="-426" w:right="-1"/>
        <w:rPr>
          <w:color w:val="000000"/>
          <w:sz w:val="28"/>
          <w:szCs w:val="28"/>
          <w:shd w:val="clear" w:color="auto" w:fill="FFFFFF"/>
        </w:rPr>
      </w:pPr>
      <w:r w:rsidRPr="006A657B">
        <w:rPr>
          <w:color w:val="000000"/>
          <w:sz w:val="28"/>
          <w:szCs w:val="28"/>
          <w:shd w:val="clear" w:color="auto" w:fill="FFFFFF"/>
        </w:rPr>
        <w:t>тел.: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8(3842)58-72-99,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электронная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почта: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A657B">
        <w:rPr>
          <w:color w:val="000000"/>
          <w:sz w:val="28"/>
          <w:szCs w:val="28"/>
          <w:shd w:val="clear" w:color="auto" w:fill="FFFFFF"/>
        </w:rPr>
        <w:t>gea@ufz-kemerovo.ru.</w:t>
      </w:r>
    </w:p>
    <w:p w:rsidR="004E2249" w:rsidRPr="006A657B" w:rsidRDefault="004E2249" w:rsidP="00E77436">
      <w:pPr>
        <w:ind w:left="-426" w:right="-1"/>
        <w:rPr>
          <w:color w:val="000000"/>
          <w:sz w:val="28"/>
          <w:szCs w:val="28"/>
          <w:shd w:val="clear" w:color="auto" w:fill="FFFFFF"/>
        </w:rPr>
      </w:pPr>
    </w:p>
    <w:p w:rsidR="004E2249" w:rsidRPr="004E2249" w:rsidRDefault="004E2249" w:rsidP="00E77436">
      <w:pPr>
        <w:ind w:left="-426" w:right="-1"/>
        <w:rPr>
          <w:color w:val="000000"/>
          <w:sz w:val="28"/>
          <w:szCs w:val="28"/>
          <w:shd w:val="clear" w:color="auto" w:fill="FFFFFF"/>
        </w:rPr>
      </w:pPr>
    </w:p>
    <w:p w:rsidR="00505D98" w:rsidRPr="004E2249" w:rsidRDefault="00505D98" w:rsidP="00E77436">
      <w:pPr>
        <w:ind w:left="-426" w:right="-1"/>
        <w:rPr>
          <w:color w:val="000000"/>
          <w:sz w:val="28"/>
          <w:szCs w:val="28"/>
          <w:shd w:val="clear" w:color="auto" w:fill="FFFFFF"/>
        </w:rPr>
      </w:pPr>
      <w:r w:rsidRPr="004E2249">
        <w:rPr>
          <w:color w:val="000000"/>
          <w:sz w:val="28"/>
          <w:szCs w:val="28"/>
          <w:shd w:val="clear" w:color="auto" w:fill="FFFFFF"/>
        </w:rPr>
        <w:t>Начальник отдела охраны труда</w:t>
      </w:r>
    </w:p>
    <w:p w:rsidR="00505D98" w:rsidRPr="004E2249" w:rsidRDefault="00505D98" w:rsidP="00E77436">
      <w:pPr>
        <w:ind w:left="-426" w:right="-1"/>
        <w:rPr>
          <w:color w:val="000000"/>
          <w:sz w:val="28"/>
          <w:szCs w:val="28"/>
          <w:shd w:val="clear" w:color="auto" w:fill="FFFFFF"/>
        </w:rPr>
      </w:pPr>
      <w:r w:rsidRPr="004E2249"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района </w:t>
      </w:r>
    </w:p>
    <w:p w:rsidR="0032210B" w:rsidRPr="004E2249" w:rsidRDefault="00505D98" w:rsidP="00FA6643">
      <w:pPr>
        <w:ind w:left="-426" w:right="-1"/>
        <w:jc w:val="both"/>
        <w:rPr>
          <w:color w:val="000000"/>
          <w:sz w:val="28"/>
          <w:szCs w:val="28"/>
        </w:rPr>
      </w:pPr>
      <w:r w:rsidRPr="004E2249">
        <w:rPr>
          <w:color w:val="000000"/>
          <w:sz w:val="28"/>
          <w:szCs w:val="28"/>
          <w:shd w:val="clear" w:color="auto" w:fill="FFFFFF"/>
        </w:rPr>
        <w:t>Хворостянский Самарской области</w:t>
      </w:r>
      <w:r w:rsidR="004E2249">
        <w:rPr>
          <w:color w:val="000000"/>
          <w:sz w:val="28"/>
          <w:szCs w:val="28"/>
        </w:rPr>
        <w:t xml:space="preserve">            </w:t>
      </w:r>
      <w:r w:rsidR="00F555FE" w:rsidRPr="004E2249">
        <w:rPr>
          <w:color w:val="000000"/>
          <w:sz w:val="28"/>
          <w:szCs w:val="28"/>
        </w:rPr>
        <w:t xml:space="preserve">                                  </w:t>
      </w:r>
      <w:r w:rsidRPr="004E2249">
        <w:rPr>
          <w:color w:val="000000"/>
          <w:sz w:val="28"/>
          <w:szCs w:val="28"/>
        </w:rPr>
        <w:t xml:space="preserve">             </w:t>
      </w:r>
      <w:r w:rsidR="00F555FE" w:rsidRPr="004E2249">
        <w:rPr>
          <w:color w:val="000000"/>
          <w:sz w:val="28"/>
          <w:szCs w:val="28"/>
        </w:rPr>
        <w:t xml:space="preserve"> </w:t>
      </w:r>
      <w:r w:rsidR="00FA6643" w:rsidRPr="004E2249">
        <w:rPr>
          <w:color w:val="000000"/>
          <w:sz w:val="28"/>
          <w:szCs w:val="28"/>
        </w:rPr>
        <w:t xml:space="preserve">Д.Г. </w:t>
      </w:r>
      <w:r w:rsidRPr="004E2249">
        <w:rPr>
          <w:color w:val="000000"/>
          <w:sz w:val="28"/>
          <w:szCs w:val="28"/>
        </w:rPr>
        <w:t xml:space="preserve">Корнилов </w:t>
      </w:r>
      <w:r w:rsidR="00F555FE" w:rsidRPr="004E2249">
        <w:rPr>
          <w:color w:val="000000"/>
          <w:sz w:val="28"/>
          <w:szCs w:val="28"/>
        </w:rPr>
        <w:t xml:space="preserve">                                   </w:t>
      </w:r>
      <w:r w:rsidR="00E77436" w:rsidRPr="004E2249">
        <w:rPr>
          <w:color w:val="000000"/>
          <w:sz w:val="28"/>
          <w:szCs w:val="28"/>
        </w:rPr>
        <w:t xml:space="preserve">  </w:t>
      </w:r>
      <w:r w:rsidR="00F555FE" w:rsidRPr="004E2249">
        <w:rPr>
          <w:color w:val="000000"/>
          <w:sz w:val="28"/>
          <w:szCs w:val="28"/>
        </w:rPr>
        <w:t xml:space="preserve"> </w:t>
      </w:r>
      <w:r w:rsidR="00E77436" w:rsidRPr="004E2249">
        <w:rPr>
          <w:color w:val="000000"/>
          <w:sz w:val="28"/>
          <w:szCs w:val="28"/>
        </w:rPr>
        <w:t xml:space="preserve">  </w:t>
      </w:r>
      <w:r w:rsidRPr="004E2249">
        <w:rPr>
          <w:color w:val="000000"/>
          <w:sz w:val="28"/>
          <w:szCs w:val="28"/>
        </w:rPr>
        <w:t xml:space="preserve">                   </w:t>
      </w:r>
    </w:p>
    <w:p w:rsidR="00E77436" w:rsidRPr="004E2249" w:rsidRDefault="00E77436" w:rsidP="007B3C1F">
      <w:pPr>
        <w:ind w:left="-426" w:right="141"/>
        <w:rPr>
          <w:color w:val="000000"/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7B3C1F">
      <w:pPr>
        <w:ind w:left="-426" w:right="141"/>
        <w:rPr>
          <w:sz w:val="28"/>
          <w:szCs w:val="28"/>
        </w:rPr>
      </w:pPr>
    </w:p>
    <w:p w:rsidR="00E77436" w:rsidRDefault="00E77436" w:rsidP="00505D98">
      <w:pPr>
        <w:ind w:right="141"/>
        <w:rPr>
          <w:sz w:val="28"/>
          <w:szCs w:val="28"/>
        </w:rPr>
      </w:pPr>
    </w:p>
    <w:sectPr w:rsidR="00E77436" w:rsidSect="00505D98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223BB"/>
    <w:multiLevelType w:val="multilevel"/>
    <w:tmpl w:val="A37EA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A7"/>
    <w:rsid w:val="001B1AF2"/>
    <w:rsid w:val="001E23FB"/>
    <w:rsid w:val="002434AE"/>
    <w:rsid w:val="0032210B"/>
    <w:rsid w:val="00394A47"/>
    <w:rsid w:val="003F3277"/>
    <w:rsid w:val="004239A7"/>
    <w:rsid w:val="004E2249"/>
    <w:rsid w:val="00505D98"/>
    <w:rsid w:val="0055098A"/>
    <w:rsid w:val="006A657B"/>
    <w:rsid w:val="007B3C1F"/>
    <w:rsid w:val="008E185D"/>
    <w:rsid w:val="00AC1222"/>
    <w:rsid w:val="00AD2BBD"/>
    <w:rsid w:val="00AE1174"/>
    <w:rsid w:val="00E77436"/>
    <w:rsid w:val="00EC1011"/>
    <w:rsid w:val="00F555FE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  <w:style w:type="table" w:styleId="a7">
    <w:name w:val="Table Grid"/>
    <w:basedOn w:val="a1"/>
    <w:rsid w:val="004E2249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  <w:style w:type="table" w:styleId="a7">
    <w:name w:val="Table Grid"/>
    <w:basedOn w:val="a1"/>
    <w:rsid w:val="004E2249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7B15-93F0-4116-AC70-35F1CDF5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2023-04-18T07:39:00Z</cp:lastPrinted>
  <dcterms:created xsi:type="dcterms:W3CDTF">2023-07-21T05:43:00Z</dcterms:created>
  <dcterms:modified xsi:type="dcterms:W3CDTF">2023-07-21T05:43:00Z</dcterms:modified>
</cp:coreProperties>
</file>