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65DBE" w:rsidRPr="00017854" w:rsidRDefault="00DE5CEB" w:rsidP="00017854">
      <w:pPr>
        <w:ind w:left="-993"/>
        <w:jc w:val="center"/>
        <w:rPr>
          <w:bCs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3810</wp:posOffset>
                </wp:positionV>
                <wp:extent cx="6532245" cy="9525"/>
                <wp:effectExtent l="0" t="0" r="2095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3224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F56CB2B" id="Прямая соединительная линия 9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pt,.3pt" to="495.1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M58QEAAPIDAAAOAAAAZHJzL2Uyb0RvYy54bWysU82O0zAQviPxDpbvNG2gKxo13cOu4IKg&#10;4u/udezGkv9kmya9AWekPgKvwAGklRZ4huSNGDtpQICQQFyssWe+b2a+Ga/PWyXRnjkvjC7xYjbH&#10;iGlqKqF3JX7x/MGd+xj5QHRFpNGsxAfm8fnm9q11YwuWm9rIijkEJNoXjS1xHYItsszTminiZ8Yy&#10;DU5unCIBrm6XVY40wK5kls/nZ1ljXGWdocx7eL0cnHiT+DlnNDzh3LOAZImhtpBOl86reGabNSl2&#10;jtha0LEM8g9VKCI0JJ2oLkkg6JUTv1ApQZ3xhocZNSoznAvKUg/QzWL+UzfPamJZ6gXE8XaSyf8/&#10;Wvp4v3VIVCVeYaSJghF17/vX/bH73H3oj6h/033tPnUfu+vuS3fdvwX7pn8HdnR2N+PzEa2iko31&#10;BRBe6K0bb95uXZSl5U4hLoV9CUuShILWUZvmcJjmwNqAKDyeLe/m+b0lRhR8q2W+jOTZwBLZrPPh&#10;ITMKRaPEUuioEinI/pEPQ+gpBHCxqqGOZIWDZDFY6qeMQ+eQb6go7Ry7kA7tCWwLoZTpsBhTp+gI&#10;40LKCThPaf8IHOMjlKV9/BvwhEiZjQ4TWAlt3O+yh/ZUMh/iTwoMfUcJrkx1SBNK0sBiJXHHTxA3&#10;98d7gn//qptvAAAA//8DAFBLAwQUAAYACAAAACEAxKUJ9d0AAAAGAQAADwAAAGRycy9kb3ducmV2&#10;LnhtbEyOQUvDQBCF74L/YRnBi7SbplLamEkRUQ/11Kqgt0l2TEKzsyG7TeO/dz3p8fEe3/vy7WQ7&#10;NfLgWycIi3kCiqVyppUa4e31abYG5QOJoc4JI3yzh21xeZFTZtxZ9jweQq0iRHxGCE0Ifaa1rxq2&#10;5OeuZ4ndlxsshRiHWpuBzhFuO50myUpbaiU+NNTzQ8PV8XCyCJ/e+cf3XTk+H/e7iW5eQvpRGcTr&#10;q+n+DlTgKfyN4Vc/qkMRnUp3EuNVhzBbrm/jFGEFKtabTbIEVSKkC9BFrv/rFz8AAAD//wMAUEsB&#10;Ai0AFAAGAAgAAAAhALaDOJL+AAAA4QEAABMAAAAAAAAAAAAAAAAAAAAAAFtDb250ZW50X1R5cGVz&#10;XS54bWxQSwECLQAUAAYACAAAACEAOP0h/9YAAACUAQAACwAAAAAAAAAAAAAAAAAvAQAAX3JlbHMv&#10;LnJlbHNQSwECLQAUAAYACAAAACEASOUzOfEBAADyAwAADgAAAAAAAAAAAAAAAAAuAgAAZHJzL2Uy&#10;b0RvYy54bWxQSwECLQAUAAYACAAAACEAxKUJ9d0AAAAGAQAADwAAAAAAAAAAAAAAAABLBAAAZHJz&#10;L2Rvd25yZXYueG1sUEsFBgAAAAAEAAQA8wAAAFUFAAAAAA==&#10;" strokecolor="#5b9bd5 [3204]" strokeweight=".5pt">
                <v:stroke joinstyle="miter"/>
              </v:line>
            </w:pict>
          </mc:Fallback>
        </mc:AlternateContent>
      </w:r>
      <w:r w:rsidR="00017854">
        <w:rPr>
          <w:bCs/>
          <w:sz w:val="24"/>
          <w:szCs w:val="24"/>
        </w:rPr>
        <w:br/>
      </w:r>
      <w:r w:rsidR="00465DBE" w:rsidRPr="00017854">
        <w:rPr>
          <w:bCs/>
          <w:sz w:val="18"/>
          <w:szCs w:val="18"/>
        </w:rPr>
        <w:t>Министерство экономического развития и инвестиций Самарской области и Фонд «Региональный центр развития предпринимательства Самарской области»  в рамках реализации национального проекта по поддержке малого и среднего предпринимательства</w:t>
      </w:r>
    </w:p>
    <w:p w:rsidR="00465DBE" w:rsidRPr="00465DBE" w:rsidRDefault="00465DBE" w:rsidP="00465DBE">
      <w:pPr>
        <w:spacing w:after="0"/>
        <w:jc w:val="center"/>
        <w:rPr>
          <w:b/>
          <w:bCs/>
          <w:color w:val="CC3300"/>
          <w:sz w:val="32"/>
          <w:szCs w:val="32"/>
        </w:rPr>
      </w:pPr>
      <w:r w:rsidRPr="00465DBE">
        <w:rPr>
          <w:b/>
          <w:bCs/>
          <w:color w:val="CC3300"/>
          <w:sz w:val="32"/>
          <w:szCs w:val="32"/>
        </w:rPr>
        <w:t>приглашают на бесплатное обучение по программе</w:t>
      </w:r>
    </w:p>
    <w:p w:rsidR="00465DBE" w:rsidRPr="00465DBE" w:rsidRDefault="00465DBE" w:rsidP="00465DBE">
      <w:pPr>
        <w:spacing w:after="0"/>
        <w:jc w:val="center"/>
        <w:rPr>
          <w:b/>
          <w:bCs/>
          <w:color w:val="CC3300"/>
          <w:sz w:val="36"/>
          <w:szCs w:val="36"/>
        </w:rPr>
      </w:pPr>
      <w:r w:rsidRPr="00465DBE">
        <w:rPr>
          <w:b/>
          <w:bCs/>
          <w:color w:val="CC3300"/>
          <w:sz w:val="36"/>
          <w:szCs w:val="36"/>
        </w:rPr>
        <w:t>«ОСНОВЫ ПРЕДПРИНИМАТЕЛЬСКОЙ ДЕЯТЕЛЬНОСТИ»</w:t>
      </w:r>
    </w:p>
    <w:p w:rsidR="00017854" w:rsidRDefault="00DE5CEB" w:rsidP="00017854">
      <w:pPr>
        <w:ind w:left="-426"/>
        <w:jc w:val="center"/>
        <w:rPr>
          <w:b/>
          <w:bCs/>
          <w:sz w:val="32"/>
          <w:szCs w:val="32"/>
        </w:rPr>
      </w:pPr>
      <w:r w:rsidRPr="00DE5CEB">
        <w:rPr>
          <w:bCs/>
          <w:sz w:val="24"/>
          <w:szCs w:val="24"/>
        </w:rPr>
        <w:t>ЦЕЛЕВАЯ АУДИТОРИЯ: лица, заинтересованные в осуществлении предпринимательской деятельности (регистрация в Самарской области).</w:t>
      </w:r>
    </w:p>
    <w:p w:rsidR="00017854" w:rsidRDefault="00017854" w:rsidP="00017854">
      <w:pPr>
        <w:ind w:left="-426"/>
        <w:jc w:val="center"/>
        <w:rPr>
          <w:b/>
          <w:bCs/>
          <w:sz w:val="32"/>
          <w:szCs w:val="32"/>
        </w:rPr>
      </w:pPr>
      <w:r w:rsidRPr="0041738A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 wp14:anchorId="62765021" wp14:editId="6FECE1D2">
            <wp:extent cx="1914525" cy="1176929"/>
            <wp:effectExtent l="0" t="0" r="0" b="4445"/>
            <wp:docPr id="1" name="Рисунок 1" descr="C:\Users\УМУ1\Desktop\ОП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МУ1\Desktop\ОПД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4587" cy="120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EB" w:rsidRPr="00017854" w:rsidRDefault="00DE5CEB" w:rsidP="00017854">
      <w:pPr>
        <w:ind w:left="-426"/>
        <w:jc w:val="center"/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</w:pPr>
      <w:r w:rsidRPr="00017854">
        <w:rPr>
          <w:b/>
          <w:bCs/>
          <w:sz w:val="28"/>
          <w:szCs w:val="28"/>
        </w:rPr>
        <w:t>В ПРОГРАММЕ:</w:t>
      </w:r>
      <w:r w:rsidR="00017854" w:rsidRPr="00017854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t xml:space="preserve"> </w:t>
      </w:r>
    </w:p>
    <w:p w:rsidR="003D7AB4" w:rsidRPr="00DE5CEB" w:rsidRDefault="00DE5CEB" w:rsidP="00DE5CEB">
      <w:pPr>
        <w:numPr>
          <w:ilvl w:val="0"/>
          <w:numId w:val="8"/>
        </w:numPr>
        <w:tabs>
          <w:tab w:val="clear" w:pos="720"/>
          <w:tab w:val="num" w:pos="142"/>
        </w:tabs>
        <w:spacing w:after="0" w:line="240" w:lineRule="auto"/>
        <w:ind w:left="-426" w:firstLine="0"/>
        <w:rPr>
          <w:b/>
          <w:bCs/>
          <w:sz w:val="26"/>
          <w:szCs w:val="26"/>
        </w:rPr>
      </w:pPr>
      <w:r w:rsidRPr="00DE5CEB">
        <w:rPr>
          <w:b/>
          <w:bCs/>
          <w:sz w:val="26"/>
          <w:szCs w:val="26"/>
        </w:rPr>
        <w:t xml:space="preserve">Генерирование  </w:t>
      </w:r>
      <w:proofErr w:type="gramStart"/>
      <w:r w:rsidRPr="00DE5CEB">
        <w:rPr>
          <w:b/>
          <w:bCs/>
          <w:sz w:val="26"/>
          <w:szCs w:val="26"/>
        </w:rPr>
        <w:t>бизнес-идеи</w:t>
      </w:r>
      <w:proofErr w:type="gramEnd"/>
      <w:r w:rsidRPr="00DE5CEB">
        <w:rPr>
          <w:b/>
          <w:bCs/>
          <w:sz w:val="26"/>
          <w:szCs w:val="26"/>
        </w:rPr>
        <w:t>. Выбор бизнес-модели.</w:t>
      </w:r>
    </w:p>
    <w:p w:rsidR="00DE5CEB" w:rsidRPr="00DE5CEB" w:rsidRDefault="00DE5CEB" w:rsidP="0041738A">
      <w:pPr>
        <w:spacing w:after="0" w:line="240" w:lineRule="auto"/>
        <w:ind w:left="-426"/>
        <w:jc w:val="both"/>
        <w:rPr>
          <w:bCs/>
          <w:sz w:val="26"/>
          <w:szCs w:val="26"/>
        </w:rPr>
      </w:pPr>
      <w:r w:rsidRPr="0041738A">
        <w:rPr>
          <w:bCs/>
          <w:i/>
          <w:iCs/>
          <w:sz w:val="26"/>
          <w:szCs w:val="26"/>
          <w:u w:val="single"/>
        </w:rPr>
        <w:t xml:space="preserve">спикер: Виктор Ивлев. </w:t>
      </w:r>
      <w:r w:rsidRPr="0041738A">
        <w:rPr>
          <w:bCs/>
          <w:i/>
          <w:iCs/>
          <w:sz w:val="26"/>
          <w:szCs w:val="26"/>
        </w:rPr>
        <w:t>Предприниматель, Основатель</w:t>
      </w:r>
      <w:r w:rsidRPr="00DE5CEB">
        <w:rPr>
          <w:bCs/>
          <w:i/>
          <w:iCs/>
          <w:sz w:val="26"/>
          <w:szCs w:val="26"/>
        </w:rPr>
        <w:t xml:space="preserve"> проектов «ВИВА ЯРМАРКА», «НАШ ФЕРМЕР», «призёр Федерального конкурса Молодой Предприниматель России» </w:t>
      </w:r>
    </w:p>
    <w:p w:rsidR="00DE5CEB" w:rsidRPr="00DE5CEB" w:rsidRDefault="00DE5CEB" w:rsidP="0041738A">
      <w:pPr>
        <w:numPr>
          <w:ilvl w:val="0"/>
          <w:numId w:val="9"/>
        </w:numPr>
        <w:tabs>
          <w:tab w:val="clear" w:pos="720"/>
          <w:tab w:val="num" w:pos="142"/>
        </w:tabs>
        <w:spacing w:after="0" w:line="240" w:lineRule="auto"/>
        <w:ind w:left="-426" w:firstLine="0"/>
        <w:jc w:val="both"/>
        <w:rPr>
          <w:b/>
          <w:bCs/>
          <w:sz w:val="26"/>
          <w:szCs w:val="26"/>
        </w:rPr>
      </w:pPr>
      <w:r w:rsidRPr="00DE5CEB">
        <w:rPr>
          <w:b/>
          <w:bCs/>
          <w:sz w:val="26"/>
          <w:szCs w:val="26"/>
        </w:rPr>
        <w:t>Регистрация бизнеса; Бухгалтерский учет и  бюджетирование;</w:t>
      </w:r>
      <w:r>
        <w:rPr>
          <w:b/>
          <w:bCs/>
          <w:sz w:val="26"/>
          <w:szCs w:val="26"/>
        </w:rPr>
        <w:t xml:space="preserve"> </w:t>
      </w:r>
      <w:r w:rsidRPr="00DE5CEB">
        <w:rPr>
          <w:b/>
          <w:bCs/>
          <w:sz w:val="26"/>
          <w:szCs w:val="26"/>
        </w:rPr>
        <w:t xml:space="preserve">Налогообложение; </w:t>
      </w:r>
      <w:r>
        <w:rPr>
          <w:b/>
          <w:bCs/>
          <w:sz w:val="26"/>
          <w:szCs w:val="26"/>
        </w:rPr>
        <w:t xml:space="preserve"> </w:t>
      </w:r>
      <w:r w:rsidRPr="00DE5CEB">
        <w:rPr>
          <w:b/>
          <w:bCs/>
          <w:sz w:val="26"/>
          <w:szCs w:val="26"/>
        </w:rPr>
        <w:t>Финансы</w:t>
      </w:r>
      <w:r w:rsidR="003F539F">
        <w:rPr>
          <w:b/>
          <w:bCs/>
          <w:sz w:val="26"/>
          <w:szCs w:val="26"/>
        </w:rPr>
        <w:t>.</w:t>
      </w:r>
      <w:r w:rsidRPr="00DE5CEB">
        <w:rPr>
          <w:b/>
          <w:bCs/>
          <w:sz w:val="26"/>
          <w:szCs w:val="26"/>
        </w:rPr>
        <w:t xml:space="preserve"> </w:t>
      </w:r>
    </w:p>
    <w:p w:rsidR="00DE5CEB" w:rsidRPr="00DE5CEB" w:rsidRDefault="00DE5CEB" w:rsidP="0041738A">
      <w:pPr>
        <w:spacing w:after="0" w:line="240" w:lineRule="auto"/>
        <w:ind w:left="-426"/>
        <w:jc w:val="both"/>
        <w:rPr>
          <w:bCs/>
          <w:sz w:val="26"/>
          <w:szCs w:val="26"/>
        </w:rPr>
      </w:pPr>
      <w:r w:rsidRPr="0041738A">
        <w:rPr>
          <w:bCs/>
          <w:i/>
          <w:iCs/>
          <w:sz w:val="26"/>
          <w:szCs w:val="26"/>
          <w:u w:val="single"/>
        </w:rPr>
        <w:t>спикер:</w:t>
      </w:r>
      <w:r w:rsidRPr="0041738A">
        <w:rPr>
          <w:bCs/>
          <w:sz w:val="26"/>
          <w:szCs w:val="26"/>
          <w:u w:val="single"/>
        </w:rPr>
        <w:t xml:space="preserve">  </w:t>
      </w:r>
      <w:r w:rsidRPr="0041738A">
        <w:rPr>
          <w:bCs/>
          <w:i/>
          <w:sz w:val="26"/>
          <w:szCs w:val="26"/>
          <w:u w:val="single"/>
        </w:rPr>
        <w:t xml:space="preserve">Наталья </w:t>
      </w:r>
      <w:r w:rsidRPr="0041738A">
        <w:rPr>
          <w:bCs/>
          <w:i/>
          <w:iCs/>
          <w:sz w:val="26"/>
          <w:szCs w:val="26"/>
          <w:u w:val="single"/>
        </w:rPr>
        <w:t>Мартынова</w:t>
      </w:r>
      <w:r w:rsidRPr="00DE5CEB">
        <w:rPr>
          <w:bCs/>
          <w:i/>
          <w:iCs/>
          <w:sz w:val="26"/>
          <w:szCs w:val="26"/>
        </w:rPr>
        <w:t xml:space="preserve">, налоговый консультант, член Палаты налоговых консультантов. Совладелец бухгалтерской компании  </w:t>
      </w:r>
    </w:p>
    <w:p w:rsidR="00DE5CEB" w:rsidRPr="00DE5CEB" w:rsidRDefault="00E06DB4" w:rsidP="0041738A">
      <w:pPr>
        <w:numPr>
          <w:ilvl w:val="0"/>
          <w:numId w:val="10"/>
        </w:numPr>
        <w:tabs>
          <w:tab w:val="clear" w:pos="720"/>
          <w:tab w:val="num" w:pos="142"/>
        </w:tabs>
        <w:spacing w:after="0" w:line="240" w:lineRule="auto"/>
        <w:ind w:left="-426" w:firstLine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Каналы продаж. </w:t>
      </w:r>
      <w:r w:rsidR="00DE5CEB" w:rsidRPr="00DE5CEB">
        <w:rPr>
          <w:b/>
          <w:bCs/>
          <w:sz w:val="26"/>
          <w:szCs w:val="26"/>
        </w:rPr>
        <w:t xml:space="preserve">Реклама в </w:t>
      </w:r>
      <w:r w:rsidR="003F539F">
        <w:rPr>
          <w:b/>
          <w:bCs/>
          <w:sz w:val="26"/>
          <w:szCs w:val="26"/>
        </w:rPr>
        <w:t>социальных сетях</w:t>
      </w:r>
      <w:r w:rsidR="00DE5CEB" w:rsidRPr="00DE5CEB">
        <w:rPr>
          <w:b/>
          <w:bCs/>
          <w:sz w:val="26"/>
          <w:szCs w:val="26"/>
        </w:rPr>
        <w:t>. Сайт в два клика.</w:t>
      </w:r>
    </w:p>
    <w:p w:rsidR="00DE5CEB" w:rsidRPr="00DE5CEB" w:rsidRDefault="00DE5CEB" w:rsidP="0041738A">
      <w:pPr>
        <w:spacing w:after="0" w:line="240" w:lineRule="auto"/>
        <w:ind w:left="-426"/>
        <w:jc w:val="both"/>
        <w:rPr>
          <w:bCs/>
          <w:sz w:val="26"/>
          <w:szCs w:val="26"/>
        </w:rPr>
      </w:pPr>
      <w:r w:rsidRPr="00DE5CEB">
        <w:rPr>
          <w:bCs/>
          <w:sz w:val="26"/>
          <w:szCs w:val="26"/>
        </w:rPr>
        <w:t xml:space="preserve"> </w:t>
      </w:r>
      <w:r w:rsidRPr="0041738A">
        <w:rPr>
          <w:bCs/>
          <w:i/>
          <w:iCs/>
          <w:sz w:val="26"/>
          <w:szCs w:val="26"/>
          <w:u w:val="single"/>
        </w:rPr>
        <w:t xml:space="preserve">спикер: Александра </w:t>
      </w:r>
      <w:proofErr w:type="spellStart"/>
      <w:r w:rsidRPr="0041738A">
        <w:rPr>
          <w:bCs/>
          <w:i/>
          <w:iCs/>
          <w:sz w:val="26"/>
          <w:szCs w:val="26"/>
          <w:u w:val="single"/>
        </w:rPr>
        <w:t>Бесова</w:t>
      </w:r>
      <w:proofErr w:type="spellEnd"/>
      <w:r w:rsidRPr="00DE5CEB">
        <w:rPr>
          <w:bCs/>
          <w:i/>
          <w:iCs/>
          <w:sz w:val="26"/>
          <w:szCs w:val="26"/>
        </w:rPr>
        <w:t xml:space="preserve">, собственник </w:t>
      </w:r>
      <w:proofErr w:type="spellStart"/>
      <w:r w:rsidRPr="00DE5CEB">
        <w:rPr>
          <w:bCs/>
          <w:i/>
          <w:iCs/>
          <w:sz w:val="26"/>
          <w:szCs w:val="26"/>
        </w:rPr>
        <w:t>smm</w:t>
      </w:r>
      <w:proofErr w:type="spellEnd"/>
      <w:r w:rsidRPr="00DE5CEB">
        <w:rPr>
          <w:bCs/>
          <w:i/>
          <w:iCs/>
          <w:sz w:val="26"/>
          <w:szCs w:val="26"/>
        </w:rPr>
        <w:t xml:space="preserve">-агентства ASMM, бренда одежды </w:t>
      </w:r>
      <w:proofErr w:type="spellStart"/>
      <w:r w:rsidRPr="00DE5CEB">
        <w:rPr>
          <w:bCs/>
          <w:i/>
          <w:iCs/>
          <w:sz w:val="26"/>
          <w:szCs w:val="26"/>
        </w:rPr>
        <w:t>Rags.market</w:t>
      </w:r>
      <w:proofErr w:type="spellEnd"/>
      <w:r w:rsidRPr="00DE5CEB">
        <w:rPr>
          <w:bCs/>
          <w:i/>
          <w:iCs/>
          <w:sz w:val="26"/>
          <w:szCs w:val="26"/>
        </w:rPr>
        <w:t xml:space="preserve">, маркетолог с 10-летним стажем. </w:t>
      </w:r>
    </w:p>
    <w:p w:rsidR="00DE5CEB" w:rsidRPr="00DE5CEB" w:rsidRDefault="00DE5CEB" w:rsidP="0041738A">
      <w:pPr>
        <w:numPr>
          <w:ilvl w:val="0"/>
          <w:numId w:val="11"/>
        </w:numPr>
        <w:tabs>
          <w:tab w:val="clear" w:pos="720"/>
          <w:tab w:val="num" w:pos="142"/>
        </w:tabs>
        <w:spacing w:after="0" w:line="240" w:lineRule="auto"/>
        <w:ind w:left="-426" w:firstLine="0"/>
        <w:jc w:val="both"/>
        <w:rPr>
          <w:b/>
          <w:bCs/>
          <w:sz w:val="26"/>
          <w:szCs w:val="26"/>
        </w:rPr>
      </w:pPr>
      <w:r w:rsidRPr="00DE5CEB">
        <w:rPr>
          <w:b/>
          <w:bCs/>
          <w:sz w:val="26"/>
          <w:szCs w:val="26"/>
        </w:rPr>
        <w:t>Бизнес-планирование как системное представление («сборка») будущей предпринимательской деятельности. Риски в бизнесе. Государственная поддержка предпринимательства</w:t>
      </w:r>
    </w:p>
    <w:p w:rsidR="00DE5CEB" w:rsidRPr="00DE5CEB" w:rsidRDefault="00DE5CEB" w:rsidP="0041738A">
      <w:pPr>
        <w:spacing w:after="0" w:line="240" w:lineRule="auto"/>
        <w:ind w:left="-426"/>
        <w:jc w:val="both"/>
        <w:rPr>
          <w:bCs/>
          <w:sz w:val="26"/>
          <w:szCs w:val="26"/>
        </w:rPr>
      </w:pPr>
      <w:r w:rsidRPr="0041738A">
        <w:rPr>
          <w:bCs/>
          <w:i/>
          <w:iCs/>
          <w:sz w:val="26"/>
          <w:szCs w:val="26"/>
          <w:u w:val="single"/>
        </w:rPr>
        <w:t xml:space="preserve">спикер: Дмитрий </w:t>
      </w:r>
      <w:proofErr w:type="spellStart"/>
      <w:r w:rsidRPr="0041738A">
        <w:rPr>
          <w:bCs/>
          <w:i/>
          <w:iCs/>
          <w:sz w:val="26"/>
          <w:szCs w:val="26"/>
          <w:u w:val="single"/>
        </w:rPr>
        <w:t>Пикулык</w:t>
      </w:r>
      <w:proofErr w:type="spellEnd"/>
      <w:r w:rsidRPr="00DE5CEB">
        <w:rPr>
          <w:bCs/>
          <w:i/>
          <w:iCs/>
          <w:sz w:val="26"/>
          <w:szCs w:val="26"/>
        </w:rPr>
        <w:t xml:space="preserve">, предприниматель со стажем 12 лет. Написано более 30 бизнес-проектов, в том числе в рамках </w:t>
      </w:r>
      <w:proofErr w:type="spellStart"/>
      <w:r w:rsidRPr="00DE5CEB">
        <w:rPr>
          <w:bCs/>
          <w:i/>
          <w:iCs/>
          <w:sz w:val="26"/>
          <w:szCs w:val="26"/>
        </w:rPr>
        <w:t>грантовой</w:t>
      </w:r>
      <w:proofErr w:type="spellEnd"/>
      <w:r w:rsidRPr="00DE5CEB">
        <w:rPr>
          <w:bCs/>
          <w:i/>
          <w:iCs/>
          <w:sz w:val="26"/>
          <w:szCs w:val="26"/>
        </w:rPr>
        <w:t xml:space="preserve"> поддержки предпринимателей и социально ориентированных </w:t>
      </w:r>
      <w:proofErr w:type="spellStart"/>
      <w:r w:rsidRPr="00DE5CEB">
        <w:rPr>
          <w:bCs/>
          <w:i/>
          <w:iCs/>
          <w:sz w:val="26"/>
          <w:szCs w:val="26"/>
        </w:rPr>
        <w:t>нко</w:t>
      </w:r>
      <w:proofErr w:type="spellEnd"/>
      <w:r w:rsidRPr="00DE5CEB">
        <w:rPr>
          <w:bCs/>
          <w:i/>
          <w:iCs/>
          <w:sz w:val="26"/>
          <w:szCs w:val="26"/>
        </w:rPr>
        <w:t xml:space="preserve">, занимается социально ориентированным предпринимательством. </w:t>
      </w:r>
    </w:p>
    <w:p w:rsidR="0041738A" w:rsidRPr="0041738A" w:rsidRDefault="00DE5CEB" w:rsidP="00DE5CEB">
      <w:pPr>
        <w:rPr>
          <w:b/>
          <w:bCs/>
          <w:color w:val="00B050"/>
          <w:sz w:val="26"/>
          <w:szCs w:val="26"/>
        </w:rPr>
      </w:pPr>
      <w:r>
        <w:rPr>
          <w:b/>
          <w:bCs/>
          <w:sz w:val="26"/>
          <w:szCs w:val="26"/>
        </w:rPr>
        <w:br/>
      </w:r>
      <w:r w:rsidR="00465DBE" w:rsidRPr="0041738A">
        <w:rPr>
          <w:b/>
          <w:bCs/>
          <w:color w:val="00B050"/>
          <w:sz w:val="26"/>
          <w:szCs w:val="26"/>
        </w:rPr>
        <w:t>ДАТЫ ОБУЧЕНИЯ:</w:t>
      </w:r>
      <w:r w:rsidR="00017854">
        <w:rPr>
          <w:b/>
          <w:bCs/>
          <w:color w:val="00B050"/>
          <w:sz w:val="26"/>
          <w:szCs w:val="26"/>
        </w:rPr>
        <w:br/>
      </w:r>
      <w:r w:rsidR="0041738A" w:rsidRPr="0041738A">
        <w:rPr>
          <w:b/>
          <w:bCs/>
          <w:color w:val="00B050"/>
          <w:sz w:val="26"/>
          <w:szCs w:val="26"/>
        </w:rPr>
        <w:t>Группа №1: 16, 20, 22, 27 марта</w:t>
      </w:r>
      <w:r w:rsidR="00465DBE" w:rsidRPr="0041738A">
        <w:rPr>
          <w:b/>
          <w:bCs/>
          <w:color w:val="00B050"/>
          <w:sz w:val="26"/>
          <w:szCs w:val="26"/>
        </w:rPr>
        <w:t xml:space="preserve"> 202</w:t>
      </w:r>
      <w:r w:rsidR="003F539F" w:rsidRPr="0041738A">
        <w:rPr>
          <w:b/>
          <w:bCs/>
          <w:color w:val="00B050"/>
          <w:sz w:val="26"/>
          <w:szCs w:val="26"/>
        </w:rPr>
        <w:t>3</w:t>
      </w:r>
      <w:r w:rsidR="00465DBE" w:rsidRPr="0041738A">
        <w:rPr>
          <w:b/>
          <w:bCs/>
          <w:color w:val="00B050"/>
          <w:sz w:val="26"/>
          <w:szCs w:val="26"/>
        </w:rPr>
        <w:t xml:space="preserve">г. </w:t>
      </w:r>
      <w:r w:rsidR="005C47E8" w:rsidRPr="0041738A">
        <w:rPr>
          <w:b/>
          <w:bCs/>
          <w:color w:val="00B050"/>
          <w:sz w:val="26"/>
          <w:szCs w:val="26"/>
        </w:rPr>
        <w:t>(</w:t>
      </w:r>
      <w:r w:rsidR="00465DBE" w:rsidRPr="0041738A">
        <w:rPr>
          <w:b/>
          <w:bCs/>
          <w:color w:val="00B050"/>
          <w:sz w:val="26"/>
          <w:szCs w:val="26"/>
        </w:rPr>
        <w:t>с 10.00 до 13.00</w:t>
      </w:r>
      <w:r w:rsidR="005C47E8" w:rsidRPr="0041738A">
        <w:rPr>
          <w:b/>
          <w:bCs/>
          <w:color w:val="00B050"/>
          <w:sz w:val="26"/>
          <w:szCs w:val="26"/>
        </w:rPr>
        <w:t>)</w:t>
      </w:r>
    </w:p>
    <w:p w:rsidR="0041738A" w:rsidRPr="0041738A" w:rsidRDefault="0041738A" w:rsidP="0041738A">
      <w:pPr>
        <w:rPr>
          <w:b/>
          <w:bCs/>
          <w:color w:val="00B050"/>
          <w:sz w:val="26"/>
          <w:szCs w:val="26"/>
        </w:rPr>
      </w:pPr>
      <w:r w:rsidRPr="0041738A">
        <w:rPr>
          <w:b/>
          <w:bCs/>
          <w:color w:val="00B050"/>
          <w:sz w:val="26"/>
          <w:szCs w:val="26"/>
        </w:rPr>
        <w:t>Группа №2: 21, 24, 28, 30 марта 2023г. (с 10.00 до 13.00)</w:t>
      </w:r>
    </w:p>
    <w:p w:rsidR="00DE5CEB" w:rsidRDefault="00465DBE" w:rsidP="00DE5CEB">
      <w:pPr>
        <w:rPr>
          <w:b/>
          <w:bCs/>
          <w:sz w:val="26"/>
          <w:szCs w:val="26"/>
        </w:rPr>
      </w:pPr>
      <w:r w:rsidRPr="00DE5CEB">
        <w:rPr>
          <w:b/>
          <w:bCs/>
          <w:sz w:val="26"/>
          <w:szCs w:val="26"/>
        </w:rPr>
        <w:t>ФОРМА ОБУЧЕНИЯ: на онлайн-платформе</w:t>
      </w:r>
      <w:r w:rsidR="00EA606D" w:rsidRPr="00DE5CEB">
        <w:rPr>
          <w:b/>
          <w:bCs/>
          <w:sz w:val="26"/>
          <w:szCs w:val="26"/>
        </w:rPr>
        <w:br/>
      </w:r>
      <w:r w:rsidRPr="00DE5CEB">
        <w:rPr>
          <w:b/>
          <w:bCs/>
          <w:sz w:val="26"/>
          <w:szCs w:val="26"/>
        </w:rPr>
        <w:t>ИТОГОВЫЙ ДОКУМЕНТ: удостоверение о повышении квалификации (сертификат о прохождении обучения)</w:t>
      </w:r>
    </w:p>
    <w:p w:rsidR="003F539F" w:rsidRDefault="00255933" w:rsidP="00DE5CEB">
      <w:pPr>
        <w:ind w:right="-427"/>
        <w:rPr>
          <w:rStyle w:val="a9"/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Ссылка д</w:t>
      </w:r>
      <w:r w:rsidR="00FD0DE4" w:rsidRPr="00DE5CE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ля подачи заявки на обучение</w:t>
      </w:r>
      <w:r w:rsidR="003F539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: </w:t>
      </w:r>
      <w:hyperlink r:id="rId9" w:history="1">
        <w:r w:rsidR="0041738A" w:rsidRPr="00031F6B">
          <w:rPr>
            <w:rStyle w:val="a9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https://forms.gle/KGsu9QDznXDLs1Gs6</w:t>
        </w:r>
      </w:hyperlink>
    </w:p>
    <w:p w:rsidR="00F779ED" w:rsidRDefault="00F779ED" w:rsidP="00DE5CEB">
      <w:pPr>
        <w:ind w:right="-427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465DBE" w:rsidRPr="00DE5CEB" w:rsidRDefault="00465DBE" w:rsidP="00EA606D">
      <w:pPr>
        <w:jc w:val="center"/>
        <w:rPr>
          <w:bCs/>
          <w:i/>
          <w:sz w:val="24"/>
          <w:szCs w:val="24"/>
        </w:rPr>
      </w:pPr>
      <w:r w:rsidRPr="00DE5CEB">
        <w:rPr>
          <w:bCs/>
          <w:i/>
          <w:sz w:val="24"/>
          <w:szCs w:val="24"/>
        </w:rPr>
        <w:t>По окончании обучения слушателям выдается раздаточный материал</w:t>
      </w:r>
      <w:r w:rsidR="00FD0DE4" w:rsidRPr="00DE5CEB">
        <w:rPr>
          <w:bCs/>
          <w:i/>
          <w:sz w:val="24"/>
          <w:szCs w:val="24"/>
        </w:rPr>
        <w:br/>
      </w:r>
      <w:r w:rsidR="00EA606D" w:rsidRPr="00DE5CEB">
        <w:rPr>
          <w:bCs/>
          <w:i/>
          <w:sz w:val="24"/>
          <w:szCs w:val="24"/>
        </w:rPr>
        <w:t xml:space="preserve"> </w:t>
      </w:r>
      <w:r w:rsidRPr="00DE5CEB">
        <w:rPr>
          <w:bCs/>
          <w:i/>
          <w:sz w:val="24"/>
          <w:szCs w:val="24"/>
        </w:rPr>
        <w:t xml:space="preserve"> на бумажном и электронном носителе.</w:t>
      </w:r>
    </w:p>
    <w:sectPr w:rsidR="00465DBE" w:rsidRPr="00DE5CEB" w:rsidSect="00017854">
      <w:headerReference w:type="default" r:id="rId10"/>
      <w:pgSz w:w="11906" w:h="16838"/>
      <w:pgMar w:top="142" w:right="851" w:bottom="45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C5A" w:rsidRDefault="00862C5A" w:rsidP="00E261FA">
      <w:pPr>
        <w:spacing w:after="0" w:line="240" w:lineRule="auto"/>
      </w:pPr>
      <w:r>
        <w:separator/>
      </w:r>
    </w:p>
  </w:endnote>
  <w:endnote w:type="continuationSeparator" w:id="0">
    <w:p w:rsidR="00862C5A" w:rsidRDefault="00862C5A" w:rsidP="00E2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C5A" w:rsidRDefault="00862C5A" w:rsidP="00E261FA">
      <w:pPr>
        <w:spacing w:after="0" w:line="240" w:lineRule="auto"/>
      </w:pPr>
      <w:r>
        <w:separator/>
      </w:r>
    </w:p>
  </w:footnote>
  <w:footnote w:type="continuationSeparator" w:id="0">
    <w:p w:rsidR="00862C5A" w:rsidRDefault="00862C5A" w:rsidP="00E26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1FA" w:rsidRDefault="00E261FA" w:rsidP="00017854">
    <w:pPr>
      <w:pStyle w:val="a3"/>
      <w:tabs>
        <w:tab w:val="clear" w:pos="4677"/>
        <w:tab w:val="clear" w:pos="9355"/>
        <w:tab w:val="left" w:pos="1418"/>
      </w:tabs>
      <w:ind w:left="-851"/>
      <w:jc w:val="center"/>
    </w:pPr>
    <w:r w:rsidRPr="00E261FA">
      <w:rPr>
        <w:noProof/>
        <w:lang w:eastAsia="ru-RU"/>
      </w:rPr>
      <w:drawing>
        <wp:inline distT="0" distB="0" distL="0" distR="0" wp14:anchorId="540C96A6" wp14:editId="46B49613">
          <wp:extent cx="771525" cy="438150"/>
          <wp:effectExtent l="0" t="0" r="0" b="0"/>
          <wp:docPr id="15" name="Google Shape;239;p8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3617FAD-3F3E-4D0D-8AFD-0EA21F0B83F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oogle Shape;239;p8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F3617FAD-3F3E-4D0D-8AFD-0EA21F0B83FA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 l="2951" r="84849"/>
                  <a:stretch/>
                </pic:blipFill>
                <pic:spPr>
                  <a:xfrm>
                    <a:off x="0" y="0"/>
                    <a:ext cx="771777" cy="438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261FA">
      <w:rPr>
        <w:noProof/>
        <w:lang w:eastAsia="ru-RU"/>
      </w:rPr>
      <w:drawing>
        <wp:inline distT="0" distB="0" distL="0" distR="0" wp14:anchorId="2A126FC0" wp14:editId="2055D4B2">
          <wp:extent cx="1343025" cy="476250"/>
          <wp:effectExtent l="0" t="0" r="9525" b="0"/>
          <wp:docPr id="16" name="Google Shape;238;p8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0178BF6C-0FFE-4A8A-BA79-BC8D23F3824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oogle Shape;238;p8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0178BF6C-0FFE-4A8A-BA79-BC8D23F3824D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 l="40418" r="40844"/>
                  <a:stretch/>
                </pic:blipFill>
                <pic:spPr>
                  <a:xfrm>
                    <a:off x="0" y="0"/>
                    <a:ext cx="1343727" cy="476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5DBE" w:rsidRPr="00E261FA">
      <w:rPr>
        <w:noProof/>
        <w:lang w:eastAsia="ru-RU"/>
      </w:rPr>
      <w:drawing>
        <wp:inline distT="0" distB="0" distL="0" distR="0" wp14:anchorId="556E0F71" wp14:editId="7A535596">
          <wp:extent cx="1171575" cy="542925"/>
          <wp:effectExtent l="0" t="0" r="0" b="9525"/>
          <wp:docPr id="17" name="Google Shape;237;p8">
            <a:extLst xmlns:a="http://schemas.openxmlformats.org/drawingml/2006/main">
              <a:ext uri="{FF2B5EF4-FFF2-40B4-BE49-F238E27FC236}">
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8510F158-BBB1-4F59-A067-D70BA8AAA60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oogle Shape;237;p8">
                    <a:extLst>
                      <a:ext uri="{FF2B5EF4-FFF2-40B4-BE49-F238E27FC236}">
                        <a16:creationId xmlns:w15="http://schemas.microsoft.com/office/word/2012/wordml"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6="http://schemas.microsoft.com/office/drawing/2014/main" xmlns="" xmlns:lc="http://schemas.openxmlformats.org/drawingml/2006/lockedCanvas" id="{8510F158-BBB1-4F59-A067-D70BA8AAA604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</a:blip>
                  <a:srcRect l="81202" r="2482"/>
                  <a:stretch/>
                </pic:blipFill>
                <pic:spPr>
                  <a:xfrm>
                    <a:off x="0" y="0"/>
                    <a:ext cx="1171616" cy="542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5DBE" w:rsidRPr="00465DBE">
      <w:rPr>
        <w:noProof/>
        <w:lang w:eastAsia="ru-RU"/>
      </w:rPr>
      <w:drawing>
        <wp:inline distT="0" distB="0" distL="0" distR="0" wp14:anchorId="5E8E2224" wp14:editId="0DC09553">
          <wp:extent cx="1485900" cy="236070"/>
          <wp:effectExtent l="0" t="0" r="0" b="0"/>
          <wp:docPr id="18" name="Рисунок 5" descr="C:\Users\Учебный отдел\Downloads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Рисунок 5" descr="C:\Users\Учебный отдел\Downloads\logo (1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278" cy="243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4B64"/>
    <w:multiLevelType w:val="hybridMultilevel"/>
    <w:tmpl w:val="41D4EB88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223869FE"/>
    <w:multiLevelType w:val="hybridMultilevel"/>
    <w:tmpl w:val="29C858B6"/>
    <w:lvl w:ilvl="0" w:tplc="BA7A720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A8F3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9655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34A4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8E968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9407A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2FCD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7EC4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882D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5A4BE2"/>
    <w:multiLevelType w:val="hybridMultilevel"/>
    <w:tmpl w:val="D2361F10"/>
    <w:lvl w:ilvl="0" w:tplc="2390D20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76A92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8AE0D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8ABCB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60053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609E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0617C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C0B3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F8D9D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2342A2"/>
    <w:multiLevelType w:val="hybridMultilevel"/>
    <w:tmpl w:val="19449C98"/>
    <w:lvl w:ilvl="0" w:tplc="DFAEA3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BA48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26F6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4A1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C026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AE05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34AF9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A5EB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5604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1B62B0"/>
    <w:multiLevelType w:val="hybridMultilevel"/>
    <w:tmpl w:val="8A24F6A8"/>
    <w:lvl w:ilvl="0" w:tplc="4122053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36433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3EAE2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32F6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047C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B24D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544B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2CB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56E0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6B2497"/>
    <w:multiLevelType w:val="hybridMultilevel"/>
    <w:tmpl w:val="E3B2E97C"/>
    <w:lvl w:ilvl="0" w:tplc="04190009">
      <w:start w:val="1"/>
      <w:numFmt w:val="bullet"/>
      <w:lvlText w:val="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40BA7124"/>
    <w:multiLevelType w:val="hybridMultilevel"/>
    <w:tmpl w:val="A87C1BC8"/>
    <w:lvl w:ilvl="0" w:tplc="0622BD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FEB1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609B3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6C92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54B1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A6A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C0DBF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FB2A57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D0906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D15A93"/>
    <w:multiLevelType w:val="hybridMultilevel"/>
    <w:tmpl w:val="EE6429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446952"/>
    <w:multiLevelType w:val="hybridMultilevel"/>
    <w:tmpl w:val="87565DA0"/>
    <w:lvl w:ilvl="0" w:tplc="547C83D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094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E28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6844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BC42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F0AD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82B12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5076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96CC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470DF9"/>
    <w:multiLevelType w:val="hybridMultilevel"/>
    <w:tmpl w:val="8DD0103E"/>
    <w:lvl w:ilvl="0" w:tplc="92101B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C00C6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BA7A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06E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F023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84F3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89EA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B03F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CC0EB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8168FE"/>
    <w:multiLevelType w:val="hybridMultilevel"/>
    <w:tmpl w:val="3222C556"/>
    <w:lvl w:ilvl="0" w:tplc="2286B9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B833E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468E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167D7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2FC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8659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8C9F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5855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9C47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1FA"/>
    <w:rsid w:val="00017854"/>
    <w:rsid w:val="00255933"/>
    <w:rsid w:val="002B6E4B"/>
    <w:rsid w:val="00334C5F"/>
    <w:rsid w:val="003631D0"/>
    <w:rsid w:val="003D7AB4"/>
    <w:rsid w:val="003F539F"/>
    <w:rsid w:val="0041738A"/>
    <w:rsid w:val="00465DBE"/>
    <w:rsid w:val="005C47E8"/>
    <w:rsid w:val="006A2C74"/>
    <w:rsid w:val="00862C5A"/>
    <w:rsid w:val="00910E41"/>
    <w:rsid w:val="00C308BA"/>
    <w:rsid w:val="00D828CA"/>
    <w:rsid w:val="00DE5CEB"/>
    <w:rsid w:val="00E06DB4"/>
    <w:rsid w:val="00E261FA"/>
    <w:rsid w:val="00EA606D"/>
    <w:rsid w:val="00F779ED"/>
    <w:rsid w:val="00FD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1FA"/>
  </w:style>
  <w:style w:type="paragraph" w:styleId="a5">
    <w:name w:val="footer"/>
    <w:basedOn w:val="a"/>
    <w:link w:val="a6"/>
    <w:uiPriority w:val="99"/>
    <w:unhideWhenUsed/>
    <w:rsid w:val="00E26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1FA"/>
  </w:style>
  <w:style w:type="paragraph" w:styleId="a7">
    <w:name w:val="List Paragraph"/>
    <w:basedOn w:val="a"/>
    <w:uiPriority w:val="34"/>
    <w:qFormat/>
    <w:rsid w:val="00E261FA"/>
    <w:pPr>
      <w:ind w:left="720"/>
      <w:contextualSpacing/>
    </w:pPr>
  </w:style>
  <w:style w:type="character" w:styleId="a8">
    <w:name w:val="Strong"/>
    <w:basedOn w:val="a0"/>
    <w:uiPriority w:val="22"/>
    <w:qFormat/>
    <w:rsid w:val="00FD0DE4"/>
    <w:rPr>
      <w:b/>
      <w:bCs/>
    </w:rPr>
  </w:style>
  <w:style w:type="character" w:styleId="a9">
    <w:name w:val="Hyperlink"/>
    <w:basedOn w:val="a0"/>
    <w:uiPriority w:val="99"/>
    <w:unhideWhenUsed/>
    <w:rsid w:val="00FD0D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A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61FA"/>
  </w:style>
  <w:style w:type="paragraph" w:styleId="a5">
    <w:name w:val="footer"/>
    <w:basedOn w:val="a"/>
    <w:link w:val="a6"/>
    <w:uiPriority w:val="99"/>
    <w:unhideWhenUsed/>
    <w:rsid w:val="00E26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61FA"/>
  </w:style>
  <w:style w:type="paragraph" w:styleId="a7">
    <w:name w:val="List Paragraph"/>
    <w:basedOn w:val="a"/>
    <w:uiPriority w:val="34"/>
    <w:qFormat/>
    <w:rsid w:val="00E261FA"/>
    <w:pPr>
      <w:ind w:left="720"/>
      <w:contextualSpacing/>
    </w:pPr>
  </w:style>
  <w:style w:type="character" w:styleId="a8">
    <w:name w:val="Strong"/>
    <w:basedOn w:val="a0"/>
    <w:uiPriority w:val="22"/>
    <w:qFormat/>
    <w:rsid w:val="00FD0DE4"/>
    <w:rPr>
      <w:b/>
      <w:bCs/>
    </w:rPr>
  </w:style>
  <w:style w:type="character" w:styleId="a9">
    <w:name w:val="Hyperlink"/>
    <w:basedOn w:val="a0"/>
    <w:uiPriority w:val="99"/>
    <w:unhideWhenUsed/>
    <w:rsid w:val="00FD0DE4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A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2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7863">
              <w:marLeft w:val="0"/>
              <w:marRight w:val="0"/>
              <w:marTop w:val="0"/>
              <w:marBottom w:val="1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1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4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385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3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gle/KGsu9QDznXDLs1Gs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УМУ1</dc:creator>
  <cp:lastModifiedBy>Голуб</cp:lastModifiedBy>
  <cp:revision>2</cp:revision>
  <dcterms:created xsi:type="dcterms:W3CDTF">2023-10-02T05:07:00Z</dcterms:created>
  <dcterms:modified xsi:type="dcterms:W3CDTF">2023-10-02T05:07:00Z</dcterms:modified>
</cp:coreProperties>
</file>