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8D" w:rsidRPr="00F6558D" w:rsidRDefault="00F6558D" w:rsidP="00F6558D">
      <w:pPr>
        <w:spacing w:after="0" w:line="240" w:lineRule="auto"/>
        <w:jc w:val="center"/>
        <w:rPr>
          <w:rFonts w:ascii="Times New Roman" w:eastAsia="Times New Roman" w:hAnsi="Times New Roman" w:cs="Times New Roman"/>
          <w:b/>
          <w:sz w:val="16"/>
          <w:szCs w:val="16"/>
          <w:lang w:eastAsia="ru-RU"/>
        </w:rPr>
      </w:pPr>
      <w:r w:rsidRPr="00F6558D">
        <w:rPr>
          <w:rFonts w:ascii="Times New Roman" w:eastAsia="Times New Roman" w:hAnsi="Times New Roman" w:cs="Times New Roman"/>
          <w:b/>
          <w:noProof/>
          <w:sz w:val="28"/>
          <w:szCs w:val="28"/>
          <w:lang w:eastAsia="ru-RU"/>
        </w:rPr>
        <w:drawing>
          <wp:inline distT="0" distB="0" distL="0" distR="0" wp14:anchorId="699E9064" wp14:editId="03162AD1">
            <wp:extent cx="819150" cy="1143000"/>
            <wp:effectExtent l="0" t="0" r="0" b="0"/>
            <wp:docPr id="1" name="Рисунок 1" descr="ГЕРБ_ХВОРОСТЯ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ХВОРОСТЯНК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1143000"/>
                    </a:xfrm>
                    <a:prstGeom prst="rect">
                      <a:avLst/>
                    </a:prstGeom>
                    <a:noFill/>
                    <a:ln>
                      <a:noFill/>
                    </a:ln>
                  </pic:spPr>
                </pic:pic>
              </a:graphicData>
            </a:graphic>
          </wp:inline>
        </w:drawing>
      </w:r>
    </w:p>
    <w:p w:rsidR="00F6558D" w:rsidRPr="00812C31" w:rsidRDefault="00F6558D" w:rsidP="00F6558D">
      <w:pPr>
        <w:spacing w:after="0" w:line="240" w:lineRule="auto"/>
        <w:jc w:val="center"/>
        <w:rPr>
          <w:rFonts w:ascii="Times New Roman" w:eastAsia="Times New Roman" w:hAnsi="Times New Roman" w:cs="Times New Roman"/>
          <w:b/>
          <w:sz w:val="24"/>
          <w:szCs w:val="24"/>
          <w:lang w:eastAsia="ru-RU"/>
        </w:rPr>
      </w:pPr>
      <w:r w:rsidRPr="00812C31">
        <w:rPr>
          <w:rFonts w:ascii="Times New Roman" w:eastAsia="Times New Roman" w:hAnsi="Times New Roman" w:cs="Times New Roman"/>
          <w:b/>
          <w:sz w:val="24"/>
          <w:szCs w:val="24"/>
          <w:lang w:eastAsia="ru-RU"/>
        </w:rPr>
        <w:t xml:space="preserve">СОБРАНИЕ ПРЕДСТАВИТЕЛЕЙ </w:t>
      </w:r>
    </w:p>
    <w:p w:rsidR="00F6558D" w:rsidRPr="00812C31" w:rsidRDefault="00F6558D" w:rsidP="00F6558D">
      <w:pPr>
        <w:spacing w:after="0" w:line="240" w:lineRule="auto"/>
        <w:jc w:val="center"/>
        <w:rPr>
          <w:rFonts w:ascii="Times New Roman" w:eastAsia="Times New Roman" w:hAnsi="Times New Roman" w:cs="Times New Roman"/>
          <w:b/>
          <w:sz w:val="24"/>
          <w:szCs w:val="24"/>
          <w:lang w:eastAsia="ru-RU"/>
        </w:rPr>
      </w:pPr>
      <w:r w:rsidRPr="00812C31">
        <w:rPr>
          <w:rFonts w:ascii="Times New Roman" w:eastAsia="Times New Roman" w:hAnsi="Times New Roman" w:cs="Times New Roman"/>
          <w:b/>
          <w:sz w:val="24"/>
          <w:szCs w:val="24"/>
          <w:lang w:eastAsia="ru-RU"/>
        </w:rPr>
        <w:t>МУНИЦИПАЛЬНОГО РАЙОНА ХВОРОСТЯНСКИЙ САМАРСКОЙ ОБЛАСТИ</w:t>
      </w:r>
    </w:p>
    <w:p w:rsidR="00F6558D" w:rsidRPr="00812C31" w:rsidRDefault="00F6558D" w:rsidP="00F6558D">
      <w:pPr>
        <w:spacing w:after="0" w:line="240" w:lineRule="auto"/>
        <w:jc w:val="center"/>
        <w:rPr>
          <w:rFonts w:ascii="Times New Roman" w:eastAsia="Times New Roman" w:hAnsi="Times New Roman" w:cs="Times New Roman"/>
          <w:b/>
          <w:lang w:eastAsia="ru-RU"/>
        </w:rPr>
      </w:pPr>
      <w:r w:rsidRPr="00812C31">
        <w:rPr>
          <w:rFonts w:ascii="Times New Roman" w:eastAsia="Times New Roman" w:hAnsi="Times New Roman" w:cs="Times New Roman"/>
          <w:b/>
          <w:lang w:eastAsia="ru-RU"/>
        </w:rPr>
        <w:t>ЧЕТВЕРТОГО СОЗЫВА</w:t>
      </w:r>
    </w:p>
    <w:p w:rsidR="00F6558D" w:rsidRPr="00F6558D" w:rsidRDefault="00F6558D" w:rsidP="00F6558D">
      <w:pPr>
        <w:spacing w:after="0" w:line="240" w:lineRule="auto"/>
        <w:jc w:val="center"/>
        <w:rPr>
          <w:rFonts w:ascii="Times New Roman" w:eastAsia="Times New Roman" w:hAnsi="Times New Roman" w:cs="Times New Roman"/>
          <w:sz w:val="24"/>
          <w:szCs w:val="24"/>
          <w:lang w:eastAsia="ru-RU"/>
        </w:rPr>
      </w:pPr>
      <w:r w:rsidRPr="00F6558D">
        <w:rPr>
          <w:rFonts w:ascii="Times New Roman" w:eastAsia="Times New Roman" w:hAnsi="Times New Roman" w:cs="Times New Roman"/>
          <w:sz w:val="24"/>
          <w:szCs w:val="24"/>
          <w:lang w:eastAsia="ru-RU"/>
        </w:rPr>
        <w:t xml:space="preserve">445590 Самарская область, Хворостянский район, </w:t>
      </w:r>
      <w:proofErr w:type="gramStart"/>
      <w:r w:rsidRPr="00F6558D">
        <w:rPr>
          <w:rFonts w:ascii="Times New Roman" w:eastAsia="Times New Roman" w:hAnsi="Times New Roman" w:cs="Times New Roman"/>
          <w:sz w:val="24"/>
          <w:szCs w:val="24"/>
          <w:lang w:eastAsia="ru-RU"/>
        </w:rPr>
        <w:t>с</w:t>
      </w:r>
      <w:proofErr w:type="gramEnd"/>
      <w:r w:rsidRPr="00F6558D">
        <w:rPr>
          <w:rFonts w:ascii="Times New Roman" w:eastAsia="Times New Roman" w:hAnsi="Times New Roman" w:cs="Times New Roman"/>
          <w:sz w:val="24"/>
          <w:szCs w:val="24"/>
          <w:lang w:eastAsia="ru-RU"/>
        </w:rPr>
        <w:t xml:space="preserve">. Хворостянка, пл. </w:t>
      </w:r>
      <w:proofErr w:type="spellStart"/>
      <w:r w:rsidRPr="00F6558D">
        <w:rPr>
          <w:rFonts w:ascii="Times New Roman" w:eastAsia="Times New Roman" w:hAnsi="Times New Roman" w:cs="Times New Roman"/>
          <w:sz w:val="24"/>
          <w:szCs w:val="24"/>
          <w:lang w:eastAsia="ru-RU"/>
        </w:rPr>
        <w:t>Плясункова</w:t>
      </w:r>
      <w:proofErr w:type="spellEnd"/>
      <w:r w:rsidRPr="00F6558D">
        <w:rPr>
          <w:rFonts w:ascii="Times New Roman" w:eastAsia="Times New Roman" w:hAnsi="Times New Roman" w:cs="Times New Roman"/>
          <w:sz w:val="24"/>
          <w:szCs w:val="24"/>
          <w:lang w:eastAsia="ru-RU"/>
        </w:rPr>
        <w:t>, д.10</w:t>
      </w:r>
    </w:p>
    <w:p w:rsidR="00F6558D" w:rsidRPr="00F6558D" w:rsidRDefault="00F6558D" w:rsidP="00F6558D">
      <w:pPr>
        <w:spacing w:after="0" w:line="240" w:lineRule="auto"/>
        <w:jc w:val="center"/>
        <w:rPr>
          <w:rFonts w:ascii="Times New Roman" w:eastAsia="Times New Roman" w:hAnsi="Times New Roman" w:cs="Times New Roman"/>
          <w:sz w:val="24"/>
          <w:szCs w:val="24"/>
          <w:lang w:eastAsia="ru-RU"/>
        </w:rPr>
      </w:pPr>
      <w:r w:rsidRPr="00F6558D">
        <w:rPr>
          <w:rFonts w:ascii="Times New Roman" w:eastAsia="Times New Roman" w:hAnsi="Times New Roman" w:cs="Times New Roman"/>
          <w:sz w:val="24"/>
          <w:szCs w:val="24"/>
          <w:lang w:eastAsia="ru-RU"/>
        </w:rPr>
        <w:t>тел.: 9-20-61</w:t>
      </w:r>
    </w:p>
    <w:tbl>
      <w:tblPr>
        <w:tblStyle w:val="a6"/>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1E0" w:firstRow="1" w:lastRow="1" w:firstColumn="1" w:lastColumn="1" w:noHBand="0" w:noVBand="0"/>
      </w:tblPr>
      <w:tblGrid>
        <w:gridCol w:w="9853"/>
      </w:tblGrid>
      <w:tr w:rsidR="00F6558D" w:rsidRPr="00F6558D" w:rsidTr="00DB118C">
        <w:tc>
          <w:tcPr>
            <w:tcW w:w="9853" w:type="dxa"/>
          </w:tcPr>
          <w:p w:rsidR="00F6558D" w:rsidRPr="00F6558D" w:rsidRDefault="00F6558D" w:rsidP="00F6558D">
            <w:pPr>
              <w:jc w:val="both"/>
              <w:rPr>
                <w:sz w:val="24"/>
                <w:szCs w:val="24"/>
              </w:rPr>
            </w:pPr>
          </w:p>
        </w:tc>
      </w:tr>
    </w:tbl>
    <w:p w:rsidR="00F6558D" w:rsidRPr="00F6558D" w:rsidRDefault="00F6558D" w:rsidP="00F6558D">
      <w:pPr>
        <w:spacing w:after="0" w:line="240" w:lineRule="auto"/>
        <w:jc w:val="both"/>
        <w:rPr>
          <w:rFonts w:ascii="Times New Roman" w:eastAsia="Times New Roman" w:hAnsi="Times New Roman" w:cs="Times New Roman"/>
          <w:sz w:val="20"/>
          <w:szCs w:val="20"/>
          <w:lang w:eastAsia="ru-RU"/>
        </w:rPr>
      </w:pPr>
    </w:p>
    <w:p w:rsidR="00F6558D" w:rsidRPr="00812C31" w:rsidRDefault="00812C31" w:rsidP="00812C3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F6558D" w:rsidRPr="00F6558D">
        <w:rPr>
          <w:rFonts w:ascii="Times New Roman" w:eastAsia="Times New Roman" w:hAnsi="Times New Roman" w:cs="Times New Roman"/>
          <w:sz w:val="24"/>
          <w:szCs w:val="24"/>
          <w:lang w:eastAsia="ru-RU"/>
        </w:rPr>
        <w:t xml:space="preserve">                                                    </w:t>
      </w:r>
      <w:r w:rsidR="00F6558D" w:rsidRPr="00812C31">
        <w:rPr>
          <w:rFonts w:ascii="Times New Roman" w:eastAsia="Times New Roman" w:hAnsi="Times New Roman" w:cs="Times New Roman"/>
          <w:sz w:val="24"/>
          <w:szCs w:val="24"/>
          <w:lang w:eastAsia="ru-RU"/>
        </w:rPr>
        <w:t xml:space="preserve">   </w:t>
      </w:r>
      <w:proofErr w:type="gramStart"/>
      <w:r w:rsidR="00F6558D" w:rsidRPr="00812C31">
        <w:rPr>
          <w:rFonts w:ascii="Times New Roman" w:eastAsia="Times New Roman" w:hAnsi="Times New Roman" w:cs="Times New Roman"/>
          <w:b/>
          <w:sz w:val="24"/>
          <w:szCs w:val="24"/>
          <w:lang w:eastAsia="ru-RU"/>
        </w:rPr>
        <w:t>Р</w:t>
      </w:r>
      <w:proofErr w:type="gramEnd"/>
      <w:r w:rsidR="00F6558D" w:rsidRPr="00812C31">
        <w:rPr>
          <w:rFonts w:ascii="Times New Roman" w:eastAsia="Times New Roman" w:hAnsi="Times New Roman" w:cs="Times New Roman"/>
          <w:b/>
          <w:sz w:val="24"/>
          <w:szCs w:val="24"/>
          <w:lang w:eastAsia="ru-RU"/>
        </w:rPr>
        <w:t xml:space="preserve"> Е Ш Е Н И Е </w:t>
      </w:r>
    </w:p>
    <w:p w:rsidR="00812C31" w:rsidRDefault="00812C31" w:rsidP="00812C31">
      <w:pPr>
        <w:spacing w:after="0" w:line="240" w:lineRule="auto"/>
        <w:jc w:val="both"/>
        <w:rPr>
          <w:rFonts w:ascii="Times New Roman" w:eastAsia="Times New Roman" w:hAnsi="Times New Roman" w:cs="Times New Roman"/>
          <w:b/>
          <w:sz w:val="28"/>
          <w:szCs w:val="28"/>
          <w:lang w:eastAsia="ru-RU"/>
        </w:rPr>
      </w:pPr>
    </w:p>
    <w:p w:rsidR="00812C31" w:rsidRDefault="00812C31" w:rsidP="00812C31">
      <w:pPr>
        <w:spacing w:after="0" w:line="240" w:lineRule="auto"/>
        <w:jc w:val="both"/>
        <w:rPr>
          <w:rFonts w:ascii="Times New Roman" w:eastAsia="Times New Roman" w:hAnsi="Times New Roman" w:cs="Times New Roman"/>
          <w:sz w:val="24"/>
          <w:szCs w:val="24"/>
          <w:lang w:eastAsia="ru-RU"/>
        </w:rPr>
      </w:pPr>
      <w:r w:rsidRPr="00812C31">
        <w:rPr>
          <w:rFonts w:ascii="Times New Roman" w:eastAsia="Times New Roman" w:hAnsi="Times New Roman" w:cs="Times New Roman"/>
          <w:sz w:val="24"/>
          <w:szCs w:val="24"/>
          <w:u w:val="single"/>
          <w:lang w:eastAsia="ru-RU"/>
        </w:rPr>
        <w:t>от « 26 »  сентября  2013 г.</w:t>
      </w:r>
      <w:r w:rsidRPr="00F6558D">
        <w:rPr>
          <w:rFonts w:ascii="Times New Roman" w:eastAsia="Times New Roman" w:hAnsi="Times New Roman" w:cs="Times New Roman"/>
          <w:sz w:val="24"/>
          <w:szCs w:val="24"/>
          <w:lang w:eastAsia="ru-RU"/>
        </w:rPr>
        <w:t xml:space="preserve">                                                                                          </w:t>
      </w:r>
      <w:r w:rsidRPr="00812C31">
        <w:rPr>
          <w:rFonts w:ascii="Times New Roman" w:eastAsia="Times New Roman" w:hAnsi="Times New Roman" w:cs="Times New Roman"/>
          <w:sz w:val="24"/>
          <w:szCs w:val="24"/>
          <w:u w:val="single"/>
          <w:lang w:eastAsia="ru-RU"/>
        </w:rPr>
        <w:t>№ 214/32</w:t>
      </w:r>
      <w:r w:rsidRPr="00F6558D">
        <w:rPr>
          <w:rFonts w:ascii="Times New Roman" w:eastAsia="Times New Roman" w:hAnsi="Times New Roman" w:cs="Times New Roman"/>
          <w:sz w:val="24"/>
          <w:szCs w:val="24"/>
          <w:lang w:eastAsia="ru-RU"/>
        </w:rPr>
        <w:t xml:space="preserve"> </w:t>
      </w:r>
    </w:p>
    <w:p w:rsidR="00812C31" w:rsidRPr="00F6558D" w:rsidRDefault="00812C31" w:rsidP="00812C31">
      <w:pPr>
        <w:spacing w:after="0" w:line="240" w:lineRule="auto"/>
        <w:jc w:val="both"/>
        <w:rPr>
          <w:rFonts w:ascii="Times New Roman" w:eastAsia="Times New Roman" w:hAnsi="Times New Roman" w:cs="Times New Roman"/>
          <w:b/>
          <w:sz w:val="28"/>
          <w:szCs w:val="28"/>
          <w:lang w:eastAsia="ru-RU"/>
        </w:rPr>
      </w:pPr>
    </w:p>
    <w:p w:rsidR="00374517" w:rsidRPr="00F30427" w:rsidRDefault="00071ACE" w:rsidP="00374517">
      <w:pPr>
        <w:spacing w:after="0" w:line="240" w:lineRule="auto"/>
        <w:jc w:val="center"/>
        <w:rPr>
          <w:rFonts w:ascii="Times New Roman" w:eastAsia="Times New Roman" w:hAnsi="Times New Roman" w:cs="Times New Roman"/>
          <w:sz w:val="24"/>
          <w:szCs w:val="24"/>
          <w:lang w:eastAsia="ru-RU"/>
        </w:rPr>
      </w:pPr>
      <w:r w:rsidRPr="003D3065">
        <w:rPr>
          <w:rFonts w:ascii="Times New Roman" w:eastAsia="Times New Roman" w:hAnsi="Times New Roman" w:cs="Times New Roman"/>
          <w:b/>
          <w:bCs/>
          <w:sz w:val="24"/>
          <w:szCs w:val="24"/>
          <w:lang w:eastAsia="ru-RU"/>
        </w:rPr>
        <w:t xml:space="preserve">Об утверждении </w:t>
      </w:r>
      <w:r w:rsidR="000542BC" w:rsidRPr="000542BC">
        <w:rPr>
          <w:rFonts w:ascii="Times New Roman" w:eastAsia="Times New Roman" w:hAnsi="Times New Roman" w:cs="Times New Roman"/>
          <w:b/>
          <w:bCs/>
          <w:sz w:val="24"/>
          <w:szCs w:val="24"/>
          <w:lang w:eastAsia="ru-RU"/>
        </w:rPr>
        <w:t>Порядка</w:t>
      </w:r>
      <w:r w:rsidR="00374517">
        <w:rPr>
          <w:rFonts w:ascii="Times New Roman" w:eastAsia="Times New Roman" w:hAnsi="Times New Roman" w:cs="Times New Roman"/>
          <w:b/>
          <w:bCs/>
          <w:sz w:val="24"/>
          <w:szCs w:val="24"/>
          <w:lang w:eastAsia="ru-RU"/>
        </w:rPr>
        <w:t xml:space="preserve"> </w:t>
      </w:r>
      <w:r w:rsidR="00374517" w:rsidRPr="00F30427">
        <w:rPr>
          <w:rFonts w:ascii="Times New Roman" w:eastAsia="Times New Roman" w:hAnsi="Times New Roman" w:cs="Times New Roman"/>
          <w:b/>
          <w:bCs/>
          <w:sz w:val="24"/>
          <w:szCs w:val="24"/>
          <w:lang w:eastAsia="ru-RU"/>
        </w:rPr>
        <w:t>пред</w:t>
      </w:r>
      <w:r w:rsidR="00374517">
        <w:rPr>
          <w:rFonts w:ascii="Times New Roman" w:eastAsia="Times New Roman" w:hAnsi="Times New Roman" w:cs="Times New Roman"/>
          <w:b/>
          <w:bCs/>
          <w:sz w:val="24"/>
          <w:szCs w:val="24"/>
          <w:lang w:eastAsia="ru-RU"/>
        </w:rPr>
        <w:t>о</w:t>
      </w:r>
      <w:r w:rsidR="00374517" w:rsidRPr="00F30427">
        <w:rPr>
          <w:rFonts w:ascii="Times New Roman" w:eastAsia="Times New Roman" w:hAnsi="Times New Roman" w:cs="Times New Roman"/>
          <w:b/>
          <w:bCs/>
          <w:sz w:val="24"/>
          <w:szCs w:val="24"/>
          <w:lang w:eastAsia="ru-RU"/>
        </w:rPr>
        <w:t xml:space="preserve">ставления муниципальными служащими </w:t>
      </w:r>
      <w:r w:rsidR="00374517">
        <w:rPr>
          <w:rFonts w:ascii="Times New Roman" w:eastAsia="Times New Roman" w:hAnsi="Times New Roman" w:cs="Times New Roman"/>
          <w:b/>
          <w:bCs/>
          <w:sz w:val="24"/>
          <w:szCs w:val="24"/>
          <w:lang w:eastAsia="ru-RU"/>
        </w:rPr>
        <w:t xml:space="preserve">муниципального района Хворостянский Самарской области, </w:t>
      </w:r>
      <w:r w:rsidR="00374517" w:rsidRPr="00F30427">
        <w:rPr>
          <w:rFonts w:ascii="Times New Roman" w:eastAsia="Times New Roman" w:hAnsi="Times New Roman" w:cs="Times New Roman"/>
          <w:b/>
          <w:bCs/>
          <w:sz w:val="24"/>
          <w:szCs w:val="24"/>
          <w:lang w:eastAsia="ru-RU"/>
        </w:rPr>
        <w:t xml:space="preserve">сведений о своих расходах, а также о расходах своих супруга (супруги) </w:t>
      </w:r>
      <w:r w:rsidR="00374517">
        <w:rPr>
          <w:rFonts w:ascii="Times New Roman" w:eastAsia="Times New Roman" w:hAnsi="Times New Roman" w:cs="Times New Roman"/>
          <w:b/>
          <w:bCs/>
          <w:sz w:val="24"/>
          <w:szCs w:val="24"/>
          <w:lang w:eastAsia="ru-RU"/>
        </w:rPr>
        <w:t>и несовершеннолетних детей</w:t>
      </w:r>
    </w:p>
    <w:p w:rsidR="00374517" w:rsidRDefault="00374517" w:rsidP="000542BC">
      <w:pPr>
        <w:spacing w:after="0" w:line="240" w:lineRule="auto"/>
        <w:jc w:val="center"/>
        <w:rPr>
          <w:rFonts w:ascii="Times New Roman" w:eastAsia="Times New Roman" w:hAnsi="Times New Roman" w:cs="Times New Roman"/>
          <w:b/>
          <w:bCs/>
          <w:sz w:val="24"/>
          <w:szCs w:val="24"/>
          <w:lang w:eastAsia="ru-RU"/>
        </w:rPr>
      </w:pPr>
    </w:p>
    <w:p w:rsidR="00341B34" w:rsidRPr="00864F8C" w:rsidRDefault="00606E93" w:rsidP="00071ACE">
      <w:pPr>
        <w:jc w:val="both"/>
        <w:rPr>
          <w:rFonts w:ascii="Times New Roman" w:eastAsia="Times New Roman" w:hAnsi="Times New Roman" w:cs="Times New Roman"/>
          <w:bCs/>
          <w:sz w:val="24"/>
          <w:szCs w:val="24"/>
          <w:lang w:eastAsia="ru-RU"/>
        </w:rPr>
      </w:pPr>
      <w:r w:rsidRPr="00732855">
        <w:rPr>
          <w:rFonts w:ascii="Times New Roman" w:eastAsia="Times New Roman" w:hAnsi="Times New Roman" w:cs="Times New Roman"/>
          <w:bCs/>
          <w:sz w:val="24"/>
          <w:szCs w:val="24"/>
          <w:lang w:eastAsia="ru-RU"/>
        </w:rPr>
        <w:t xml:space="preserve">           </w:t>
      </w:r>
      <w:proofErr w:type="gramStart"/>
      <w:r w:rsidR="00071ACE" w:rsidRPr="00071ACE">
        <w:rPr>
          <w:rFonts w:ascii="Times New Roman" w:eastAsia="Times New Roman" w:hAnsi="Times New Roman" w:cs="Times New Roman"/>
          <w:bCs/>
          <w:sz w:val="24"/>
          <w:szCs w:val="24"/>
          <w:lang w:eastAsia="ru-RU"/>
        </w:rPr>
        <w:t>В соответствии с Федеральными законами от 3 декабря 2012 года № 230-ФЗ «О контроле за соответствием расходов лиц, замещающих государственные должности, и иных лиц их доходам», от 3 декабря 2012 года №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w:t>
      </w:r>
      <w:proofErr w:type="gramEnd"/>
      <w:r w:rsidR="00071ACE" w:rsidRPr="00071ACE">
        <w:rPr>
          <w:rFonts w:ascii="Times New Roman" w:eastAsia="Times New Roman" w:hAnsi="Times New Roman" w:cs="Times New Roman"/>
          <w:bCs/>
          <w:sz w:val="24"/>
          <w:szCs w:val="24"/>
          <w:lang w:eastAsia="ru-RU"/>
        </w:rPr>
        <w:t>», от 25 декабря 2008 года № 273-ФЗ «О противодействии коррупции», от 2 марта 2007 года № 25-ФЗ «О муниципальной службе в Российской Федерации», от 6 октября 2003 года № 131-ФЗ «Об общих принципах организации органов местного самоуправления в Российской Федерации»,</w:t>
      </w:r>
      <w:r w:rsidR="00C12F0E">
        <w:rPr>
          <w:rFonts w:ascii="Times New Roman" w:eastAsia="Times New Roman" w:hAnsi="Times New Roman" w:cs="Times New Roman"/>
          <w:bCs/>
          <w:sz w:val="24"/>
          <w:szCs w:val="24"/>
          <w:lang w:eastAsia="ru-RU"/>
        </w:rPr>
        <w:t xml:space="preserve"> Собрание представителей</w:t>
      </w:r>
      <w:bookmarkStart w:id="0" w:name="_GoBack"/>
      <w:bookmarkEnd w:id="0"/>
    </w:p>
    <w:p w:rsidR="00341B34" w:rsidRPr="00732855" w:rsidRDefault="00341B34" w:rsidP="00341B34">
      <w:pPr>
        <w:jc w:val="center"/>
        <w:rPr>
          <w:rFonts w:ascii="Times New Roman" w:eastAsia="Times New Roman" w:hAnsi="Times New Roman" w:cs="Times New Roman"/>
          <w:bCs/>
          <w:sz w:val="24"/>
          <w:szCs w:val="24"/>
          <w:lang w:eastAsia="ru-RU"/>
        </w:rPr>
      </w:pPr>
      <w:r w:rsidRPr="00732855">
        <w:rPr>
          <w:rFonts w:ascii="Times New Roman" w:eastAsia="Times New Roman" w:hAnsi="Times New Roman" w:cs="Times New Roman"/>
          <w:b/>
          <w:bCs/>
          <w:sz w:val="24"/>
          <w:szCs w:val="24"/>
          <w:lang w:eastAsia="ru-RU"/>
        </w:rPr>
        <w:t>РЕШИЛО:</w:t>
      </w:r>
    </w:p>
    <w:p w:rsidR="00F114C8" w:rsidRDefault="00071ACE" w:rsidP="00071AC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14C8" w:rsidRPr="00732855">
        <w:rPr>
          <w:rFonts w:ascii="Times New Roman" w:hAnsi="Times New Roman" w:cs="Times New Roman"/>
          <w:sz w:val="24"/>
          <w:szCs w:val="24"/>
        </w:rPr>
        <w:t>1.</w:t>
      </w:r>
      <w:r>
        <w:rPr>
          <w:rFonts w:ascii="Times New Roman" w:hAnsi="Times New Roman" w:cs="Times New Roman"/>
          <w:sz w:val="24"/>
          <w:szCs w:val="24"/>
        </w:rPr>
        <w:t xml:space="preserve"> </w:t>
      </w:r>
      <w:r w:rsidR="00F114C8" w:rsidRPr="00732855">
        <w:rPr>
          <w:rFonts w:ascii="Times New Roman" w:hAnsi="Times New Roman" w:cs="Times New Roman"/>
          <w:sz w:val="24"/>
          <w:szCs w:val="24"/>
        </w:rPr>
        <w:t xml:space="preserve">Утвердить </w:t>
      </w:r>
      <w:r w:rsidR="00374517" w:rsidRPr="00374517">
        <w:rPr>
          <w:rFonts w:ascii="Times New Roman" w:hAnsi="Times New Roman" w:cs="Times New Roman"/>
          <w:sz w:val="24"/>
          <w:szCs w:val="24"/>
        </w:rPr>
        <w:t>Поряд</w:t>
      </w:r>
      <w:r w:rsidR="00374517">
        <w:rPr>
          <w:rFonts w:ascii="Times New Roman" w:hAnsi="Times New Roman" w:cs="Times New Roman"/>
          <w:sz w:val="24"/>
          <w:szCs w:val="24"/>
        </w:rPr>
        <w:t>ок</w:t>
      </w:r>
      <w:r w:rsidR="00374517" w:rsidRPr="00374517">
        <w:rPr>
          <w:rFonts w:ascii="Times New Roman" w:hAnsi="Times New Roman" w:cs="Times New Roman"/>
          <w:sz w:val="24"/>
          <w:szCs w:val="24"/>
        </w:rPr>
        <w:t xml:space="preserve"> пред</w:t>
      </w:r>
      <w:r w:rsidR="00374517">
        <w:rPr>
          <w:rFonts w:ascii="Times New Roman" w:hAnsi="Times New Roman" w:cs="Times New Roman"/>
          <w:sz w:val="24"/>
          <w:szCs w:val="24"/>
        </w:rPr>
        <w:t>о</w:t>
      </w:r>
      <w:r w:rsidR="00374517" w:rsidRPr="00374517">
        <w:rPr>
          <w:rFonts w:ascii="Times New Roman" w:hAnsi="Times New Roman" w:cs="Times New Roman"/>
          <w:sz w:val="24"/>
          <w:szCs w:val="24"/>
        </w:rPr>
        <w:t>ставления муниципальными служащими муниципального района Хворостянский Самарской области, сведений о своих расходах, а также о расходах своих супруга (супруги) и несовершеннолетних детей</w:t>
      </w:r>
      <w:r w:rsidR="000542BC">
        <w:rPr>
          <w:rFonts w:ascii="Times New Roman" w:hAnsi="Times New Roman" w:cs="Times New Roman"/>
          <w:sz w:val="24"/>
          <w:szCs w:val="24"/>
        </w:rPr>
        <w:t xml:space="preserve">, </w:t>
      </w:r>
      <w:r w:rsidR="00F114C8" w:rsidRPr="00732855">
        <w:rPr>
          <w:rFonts w:ascii="Times New Roman" w:hAnsi="Times New Roman" w:cs="Times New Roman"/>
          <w:sz w:val="24"/>
          <w:szCs w:val="24"/>
        </w:rPr>
        <w:t>согласно приложению.</w:t>
      </w:r>
    </w:p>
    <w:p w:rsidR="00071ACE" w:rsidRPr="00071ACE" w:rsidRDefault="00071ACE" w:rsidP="00071ACE">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071ACE">
        <w:rPr>
          <w:rFonts w:ascii="Times New Roman" w:hAnsi="Times New Roman" w:cs="Times New Roman"/>
          <w:sz w:val="24"/>
          <w:szCs w:val="24"/>
        </w:rPr>
        <w:t>Опубликовать настоящее решение в районной газете «Чагринские зори».</w:t>
      </w:r>
    </w:p>
    <w:p w:rsidR="00732855" w:rsidRDefault="00071ACE" w:rsidP="00071ACE">
      <w:pPr>
        <w:ind w:firstLine="708"/>
        <w:jc w:val="both"/>
      </w:pPr>
      <w:r w:rsidRPr="00071ACE">
        <w:rPr>
          <w:rFonts w:ascii="Times New Roman" w:hAnsi="Times New Roman" w:cs="Times New Roman"/>
          <w:sz w:val="24"/>
          <w:szCs w:val="24"/>
        </w:rPr>
        <w:t>3. Настоящее решение вступает в силу с момента официального опубликования.</w:t>
      </w:r>
    </w:p>
    <w:p w:rsidR="00071ACE" w:rsidRDefault="00F114C8" w:rsidP="00F114C8">
      <w:pPr>
        <w:jc w:val="both"/>
      </w:pPr>
      <w:r w:rsidRPr="00F114C8">
        <w:t xml:space="preserve"> </w:t>
      </w:r>
    </w:p>
    <w:p w:rsidR="00F114C8" w:rsidRPr="00732855" w:rsidRDefault="00F114C8" w:rsidP="00F114C8">
      <w:pPr>
        <w:jc w:val="both"/>
        <w:rPr>
          <w:rFonts w:ascii="Times New Roman" w:hAnsi="Times New Roman" w:cs="Times New Roman"/>
          <w:b/>
          <w:sz w:val="24"/>
          <w:szCs w:val="24"/>
        </w:rPr>
      </w:pPr>
      <w:r w:rsidRPr="00732855">
        <w:rPr>
          <w:rFonts w:ascii="Times New Roman" w:hAnsi="Times New Roman" w:cs="Times New Roman"/>
          <w:b/>
          <w:sz w:val="24"/>
          <w:szCs w:val="24"/>
        </w:rPr>
        <w:t xml:space="preserve">Глава района                                                                   </w:t>
      </w:r>
      <w:r w:rsidR="00732855">
        <w:rPr>
          <w:rFonts w:ascii="Times New Roman" w:hAnsi="Times New Roman" w:cs="Times New Roman"/>
          <w:b/>
          <w:sz w:val="24"/>
          <w:szCs w:val="24"/>
        </w:rPr>
        <w:t xml:space="preserve">                         </w:t>
      </w:r>
      <w:r w:rsidRPr="00732855">
        <w:rPr>
          <w:rFonts w:ascii="Times New Roman" w:hAnsi="Times New Roman" w:cs="Times New Roman"/>
          <w:b/>
          <w:sz w:val="24"/>
          <w:szCs w:val="24"/>
        </w:rPr>
        <w:t xml:space="preserve">      В.А. Махов</w:t>
      </w:r>
    </w:p>
    <w:p w:rsidR="00F114C8" w:rsidRPr="00732855" w:rsidRDefault="00F114C8" w:rsidP="00F114C8">
      <w:pPr>
        <w:spacing w:after="0" w:line="240" w:lineRule="auto"/>
        <w:jc w:val="both"/>
        <w:rPr>
          <w:rFonts w:ascii="Times New Roman" w:hAnsi="Times New Roman" w:cs="Times New Roman"/>
          <w:b/>
          <w:sz w:val="24"/>
          <w:szCs w:val="24"/>
        </w:rPr>
      </w:pPr>
    </w:p>
    <w:p w:rsidR="00F114C8" w:rsidRPr="00732855" w:rsidRDefault="00F114C8" w:rsidP="00F114C8">
      <w:pPr>
        <w:spacing w:after="0" w:line="240" w:lineRule="auto"/>
        <w:jc w:val="both"/>
        <w:rPr>
          <w:rFonts w:ascii="Times New Roman" w:hAnsi="Times New Roman" w:cs="Times New Roman"/>
          <w:b/>
          <w:sz w:val="24"/>
          <w:szCs w:val="24"/>
        </w:rPr>
      </w:pPr>
      <w:r w:rsidRPr="00732855">
        <w:rPr>
          <w:rFonts w:ascii="Times New Roman" w:hAnsi="Times New Roman" w:cs="Times New Roman"/>
          <w:b/>
          <w:sz w:val="24"/>
          <w:szCs w:val="24"/>
        </w:rPr>
        <w:t>Председатель</w:t>
      </w:r>
    </w:p>
    <w:p w:rsidR="00F114C8" w:rsidRDefault="00F114C8" w:rsidP="00F114C8">
      <w:pPr>
        <w:spacing w:after="0" w:line="240" w:lineRule="auto"/>
        <w:jc w:val="both"/>
        <w:rPr>
          <w:rFonts w:ascii="Times New Roman" w:hAnsi="Times New Roman" w:cs="Times New Roman"/>
          <w:b/>
          <w:sz w:val="24"/>
          <w:szCs w:val="24"/>
        </w:rPr>
      </w:pPr>
      <w:r w:rsidRPr="00732855">
        <w:rPr>
          <w:rFonts w:ascii="Times New Roman" w:hAnsi="Times New Roman" w:cs="Times New Roman"/>
          <w:b/>
          <w:sz w:val="24"/>
          <w:szCs w:val="24"/>
        </w:rPr>
        <w:t>Собрания представителей</w:t>
      </w:r>
      <w:r w:rsidRPr="00732855">
        <w:rPr>
          <w:rFonts w:ascii="Times New Roman" w:hAnsi="Times New Roman" w:cs="Times New Roman"/>
          <w:b/>
          <w:sz w:val="24"/>
          <w:szCs w:val="24"/>
        </w:rPr>
        <w:tab/>
        <w:t xml:space="preserve">                                                  </w:t>
      </w:r>
      <w:r w:rsidR="00732855">
        <w:rPr>
          <w:rFonts w:ascii="Times New Roman" w:hAnsi="Times New Roman" w:cs="Times New Roman"/>
          <w:b/>
          <w:sz w:val="24"/>
          <w:szCs w:val="24"/>
        </w:rPr>
        <w:t xml:space="preserve">               </w:t>
      </w:r>
      <w:r w:rsidRPr="00732855">
        <w:rPr>
          <w:rFonts w:ascii="Times New Roman" w:hAnsi="Times New Roman" w:cs="Times New Roman"/>
          <w:b/>
          <w:sz w:val="24"/>
          <w:szCs w:val="24"/>
        </w:rPr>
        <w:t xml:space="preserve"> А.М. Добин</w:t>
      </w:r>
    </w:p>
    <w:p w:rsidR="00507E88" w:rsidRDefault="00507E88" w:rsidP="00F114C8">
      <w:pPr>
        <w:spacing w:after="0" w:line="240" w:lineRule="auto"/>
        <w:jc w:val="both"/>
        <w:rPr>
          <w:rFonts w:ascii="Times New Roman" w:hAnsi="Times New Roman" w:cs="Times New Roman"/>
          <w:b/>
          <w:sz w:val="24"/>
          <w:szCs w:val="24"/>
        </w:rPr>
      </w:pPr>
    </w:p>
    <w:p w:rsidR="00507E88" w:rsidRDefault="00507E88" w:rsidP="00F114C8">
      <w:pPr>
        <w:spacing w:after="0" w:line="240" w:lineRule="auto"/>
        <w:jc w:val="both"/>
        <w:rPr>
          <w:rFonts w:ascii="Times New Roman" w:hAnsi="Times New Roman" w:cs="Times New Roman"/>
          <w:b/>
          <w:sz w:val="24"/>
          <w:szCs w:val="24"/>
        </w:rPr>
      </w:pPr>
    </w:p>
    <w:p w:rsidR="00507E88" w:rsidRDefault="00507E88" w:rsidP="00F114C8">
      <w:pPr>
        <w:spacing w:after="0" w:line="240" w:lineRule="auto"/>
        <w:jc w:val="both"/>
        <w:rPr>
          <w:rFonts w:ascii="Times New Roman" w:hAnsi="Times New Roman" w:cs="Times New Roman"/>
          <w:b/>
          <w:sz w:val="24"/>
          <w:szCs w:val="24"/>
        </w:rPr>
      </w:pPr>
    </w:p>
    <w:p w:rsidR="00812C31" w:rsidRDefault="00812C31" w:rsidP="00F114C8">
      <w:pPr>
        <w:spacing w:after="0" w:line="240" w:lineRule="auto"/>
        <w:jc w:val="both"/>
        <w:rPr>
          <w:rFonts w:ascii="Times New Roman" w:hAnsi="Times New Roman" w:cs="Times New Roman"/>
          <w:b/>
          <w:sz w:val="24"/>
          <w:szCs w:val="24"/>
        </w:rPr>
      </w:pPr>
    </w:p>
    <w:p w:rsidR="00507E88" w:rsidRDefault="00507E88" w:rsidP="00F114C8">
      <w:pPr>
        <w:spacing w:after="0" w:line="240" w:lineRule="auto"/>
        <w:jc w:val="both"/>
        <w:rPr>
          <w:rFonts w:ascii="Times New Roman" w:hAnsi="Times New Roman" w:cs="Times New Roman"/>
          <w:b/>
          <w:sz w:val="24"/>
          <w:szCs w:val="24"/>
        </w:rPr>
      </w:pPr>
    </w:p>
    <w:p w:rsidR="00507E88" w:rsidRDefault="00507E88" w:rsidP="00507E88">
      <w:pPr>
        <w:spacing w:after="0" w:line="240" w:lineRule="auto"/>
        <w:jc w:val="right"/>
        <w:rPr>
          <w:rFonts w:ascii="Times New Roman" w:eastAsia="Times New Roman" w:hAnsi="Times New Roman" w:cs="Times New Roman"/>
          <w:sz w:val="24"/>
          <w:szCs w:val="24"/>
          <w:lang w:eastAsia="ru-RU"/>
        </w:rPr>
      </w:pPr>
      <w:r w:rsidRPr="00F30427">
        <w:rPr>
          <w:rFonts w:ascii="Times New Roman" w:eastAsia="Times New Roman" w:hAnsi="Times New Roman" w:cs="Times New Roman"/>
          <w:sz w:val="24"/>
          <w:szCs w:val="24"/>
          <w:lang w:eastAsia="ru-RU"/>
        </w:rPr>
        <w:lastRenderedPageBreak/>
        <w:t>Приложение № 1</w:t>
      </w:r>
      <w:r w:rsidRPr="00F30427">
        <w:rPr>
          <w:rFonts w:ascii="Times New Roman" w:eastAsia="Times New Roman" w:hAnsi="Times New Roman" w:cs="Times New Roman"/>
          <w:sz w:val="24"/>
          <w:szCs w:val="24"/>
          <w:lang w:eastAsia="ru-RU"/>
        </w:rPr>
        <w:br/>
        <w:t xml:space="preserve">к </w:t>
      </w:r>
      <w:r>
        <w:rPr>
          <w:rFonts w:ascii="Times New Roman" w:eastAsia="Times New Roman" w:hAnsi="Times New Roman" w:cs="Times New Roman"/>
          <w:sz w:val="24"/>
          <w:szCs w:val="24"/>
          <w:lang w:eastAsia="ru-RU"/>
        </w:rPr>
        <w:t>Решению Собрания представителей</w:t>
      </w:r>
    </w:p>
    <w:p w:rsidR="00812C31" w:rsidRDefault="00507E88" w:rsidP="00507E8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муниципального района Хворостянский Самарской области</w:t>
      </w:r>
      <w:r w:rsidRPr="00F30427">
        <w:rPr>
          <w:rFonts w:ascii="Times New Roman" w:eastAsia="Times New Roman" w:hAnsi="Times New Roman" w:cs="Times New Roman"/>
          <w:sz w:val="24"/>
          <w:szCs w:val="24"/>
          <w:lang w:eastAsia="ru-RU"/>
        </w:rPr>
        <w:br/>
      </w:r>
    </w:p>
    <w:p w:rsidR="00507E88" w:rsidRDefault="00507E88" w:rsidP="00507E88">
      <w:pPr>
        <w:spacing w:after="0" w:line="240" w:lineRule="auto"/>
        <w:jc w:val="right"/>
        <w:rPr>
          <w:rFonts w:ascii="Times New Roman" w:eastAsia="Times New Roman" w:hAnsi="Times New Roman" w:cs="Times New Roman"/>
          <w:sz w:val="24"/>
          <w:szCs w:val="24"/>
          <w:lang w:eastAsia="ru-RU"/>
        </w:rPr>
      </w:pPr>
      <w:r w:rsidRPr="00F30427">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_______________</w:t>
      </w:r>
      <w:proofErr w:type="gramStart"/>
      <w:r w:rsidRPr="00F30427">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r w:rsidRPr="00F3042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_______</w:t>
      </w:r>
    </w:p>
    <w:p w:rsidR="00812C31" w:rsidRDefault="00812C31" w:rsidP="00507E88">
      <w:pPr>
        <w:spacing w:after="0" w:line="240" w:lineRule="auto"/>
        <w:jc w:val="right"/>
        <w:rPr>
          <w:rFonts w:ascii="Times New Roman" w:eastAsia="Times New Roman" w:hAnsi="Times New Roman" w:cs="Times New Roman"/>
          <w:sz w:val="24"/>
          <w:szCs w:val="24"/>
          <w:lang w:eastAsia="ru-RU"/>
        </w:rPr>
      </w:pPr>
    </w:p>
    <w:p w:rsidR="00507E88" w:rsidRPr="004F34BD" w:rsidRDefault="00507E88" w:rsidP="00507E88">
      <w:pPr>
        <w:spacing w:after="0" w:line="240" w:lineRule="auto"/>
        <w:jc w:val="center"/>
        <w:rPr>
          <w:rFonts w:ascii="Times New Roman" w:eastAsia="Times New Roman" w:hAnsi="Times New Roman" w:cs="Times New Roman"/>
          <w:b/>
          <w:bCs/>
          <w:sz w:val="24"/>
          <w:szCs w:val="24"/>
          <w:lang w:eastAsia="ru-RU"/>
        </w:rPr>
      </w:pPr>
      <w:r w:rsidRPr="004F34BD">
        <w:rPr>
          <w:rFonts w:ascii="Times New Roman" w:eastAsia="Times New Roman" w:hAnsi="Times New Roman" w:cs="Times New Roman"/>
          <w:b/>
          <w:bCs/>
          <w:sz w:val="24"/>
          <w:szCs w:val="24"/>
          <w:lang w:eastAsia="ru-RU"/>
        </w:rPr>
        <w:t>Порядок</w:t>
      </w:r>
    </w:p>
    <w:p w:rsidR="00507E88" w:rsidRPr="004F34BD" w:rsidRDefault="00507E88" w:rsidP="00507E88">
      <w:pPr>
        <w:spacing w:after="0" w:line="240" w:lineRule="auto"/>
        <w:jc w:val="center"/>
        <w:rPr>
          <w:rFonts w:ascii="Times New Roman" w:eastAsia="Times New Roman" w:hAnsi="Times New Roman" w:cs="Times New Roman"/>
          <w:b/>
          <w:bCs/>
          <w:sz w:val="24"/>
          <w:szCs w:val="24"/>
          <w:lang w:eastAsia="ru-RU"/>
        </w:rPr>
      </w:pPr>
      <w:r w:rsidRPr="004F34BD">
        <w:rPr>
          <w:rFonts w:ascii="Times New Roman" w:eastAsia="Times New Roman" w:hAnsi="Times New Roman" w:cs="Times New Roman"/>
          <w:b/>
          <w:bCs/>
          <w:sz w:val="24"/>
          <w:szCs w:val="24"/>
          <w:lang w:eastAsia="ru-RU"/>
        </w:rPr>
        <w:t>предоставления муниципальными служащими муниципального района Хворостянский Самарской области, сведений о своих расходах, а также о расходах своих супруга (супруги) и несовершеннолетних детей</w:t>
      </w:r>
    </w:p>
    <w:p w:rsidR="00507E88" w:rsidRPr="004F34BD" w:rsidRDefault="00507E88" w:rsidP="00507E88">
      <w:pPr>
        <w:spacing w:after="0" w:line="240" w:lineRule="auto"/>
        <w:jc w:val="both"/>
        <w:rPr>
          <w:rFonts w:ascii="Times New Roman" w:eastAsia="Times New Roman" w:hAnsi="Times New Roman" w:cs="Times New Roman"/>
          <w:sz w:val="24"/>
          <w:szCs w:val="24"/>
          <w:lang w:eastAsia="ru-RU"/>
        </w:rPr>
      </w:pPr>
    </w:p>
    <w:p w:rsidR="00507E88" w:rsidRPr="004F34BD" w:rsidRDefault="00507E8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 xml:space="preserve">1. </w:t>
      </w:r>
      <w:proofErr w:type="gramStart"/>
      <w:r w:rsidRPr="004F34BD">
        <w:rPr>
          <w:rFonts w:ascii="Times New Roman" w:eastAsia="Times New Roman" w:hAnsi="Times New Roman" w:cs="Times New Roman"/>
          <w:sz w:val="24"/>
          <w:szCs w:val="24"/>
          <w:lang w:eastAsia="ru-RU"/>
        </w:rPr>
        <w:t>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муниципального служащего муниципального района Хворостянский Самарской области,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w:t>
      </w:r>
      <w:proofErr w:type="gramEnd"/>
      <w:r w:rsidRPr="004F34BD">
        <w:rPr>
          <w:rFonts w:ascii="Times New Roman" w:eastAsia="Times New Roman" w:hAnsi="Times New Roman" w:cs="Times New Roman"/>
          <w:sz w:val="24"/>
          <w:szCs w:val="24"/>
          <w:lang w:eastAsia="ru-RU"/>
        </w:rPr>
        <w:t xml:space="preserve"> осуществления </w:t>
      </w:r>
      <w:proofErr w:type="gramStart"/>
      <w:r w:rsidRPr="004F34BD">
        <w:rPr>
          <w:rFonts w:ascii="Times New Roman" w:eastAsia="Times New Roman" w:hAnsi="Times New Roman" w:cs="Times New Roman"/>
          <w:sz w:val="24"/>
          <w:szCs w:val="24"/>
          <w:lang w:eastAsia="ru-RU"/>
        </w:rPr>
        <w:t>контроля за</w:t>
      </w:r>
      <w:proofErr w:type="gramEnd"/>
      <w:r w:rsidRPr="004F34BD">
        <w:rPr>
          <w:rFonts w:ascii="Times New Roman" w:eastAsia="Times New Roman" w:hAnsi="Times New Roman" w:cs="Times New Roman"/>
          <w:sz w:val="24"/>
          <w:szCs w:val="24"/>
          <w:lang w:eastAsia="ru-RU"/>
        </w:rPr>
        <w:t xml:space="preserve"> расходами. </w:t>
      </w:r>
    </w:p>
    <w:p w:rsidR="00507E88" w:rsidRPr="004F34BD" w:rsidRDefault="00507E8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 xml:space="preserve">2. Настоящий Порядок устанавливает </w:t>
      </w:r>
      <w:proofErr w:type="gramStart"/>
      <w:r w:rsidRPr="004F34BD">
        <w:rPr>
          <w:rFonts w:ascii="Times New Roman" w:eastAsia="Times New Roman" w:hAnsi="Times New Roman" w:cs="Times New Roman"/>
          <w:sz w:val="24"/>
          <w:szCs w:val="24"/>
          <w:lang w:eastAsia="ru-RU"/>
        </w:rPr>
        <w:t>контроль за</w:t>
      </w:r>
      <w:proofErr w:type="gramEnd"/>
      <w:r w:rsidRPr="004F34BD">
        <w:rPr>
          <w:rFonts w:ascii="Times New Roman" w:eastAsia="Times New Roman" w:hAnsi="Times New Roman" w:cs="Times New Roman"/>
          <w:sz w:val="24"/>
          <w:szCs w:val="24"/>
          <w:lang w:eastAsia="ru-RU"/>
        </w:rPr>
        <w:t xml:space="preserve"> расходами лиц, замещающих (занимающих): муниципальные должности на постоянной основе, должности муниципальной службы муниципального района Хворостянский Самарской области (далее – муниципальные служащие); супруга (супругов) и несовершеннолетних детей указанных лиц. </w:t>
      </w:r>
    </w:p>
    <w:p w:rsidR="00507E88" w:rsidRPr="004F34BD" w:rsidRDefault="00507E8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 xml:space="preserve">3. </w:t>
      </w:r>
      <w:proofErr w:type="gramStart"/>
      <w:r w:rsidRPr="004F34BD">
        <w:rPr>
          <w:rFonts w:ascii="Times New Roman" w:eastAsia="Times New Roman" w:hAnsi="Times New Roman" w:cs="Times New Roman"/>
          <w:sz w:val="24"/>
          <w:szCs w:val="24"/>
          <w:lang w:eastAsia="ru-RU"/>
        </w:rPr>
        <w:t>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r w:rsidRPr="004F34BD">
        <w:rPr>
          <w:rFonts w:ascii="Times New Roman" w:eastAsia="Times New Roman" w:hAnsi="Times New Roman" w:cs="Times New Roman"/>
          <w:sz w:val="24"/>
          <w:szCs w:val="24"/>
          <w:lang w:eastAsia="ru-RU"/>
        </w:rPr>
        <w:t xml:space="preserve">, и об источниках получения средств, за счет которых совершена сделка. Сведения представляются в форме справки (приложения № 1, № 2). </w:t>
      </w:r>
    </w:p>
    <w:p w:rsidR="00507E88" w:rsidRPr="004F34BD" w:rsidRDefault="00507E88" w:rsidP="00507E88">
      <w:pPr>
        <w:spacing w:after="0" w:line="240" w:lineRule="auto"/>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 xml:space="preserve">          4. Сведения о расходах представляются в кадровую службу Администрации муниципального района Хворостянский Самарской области (далее – в кадровую службу Администрации).</w:t>
      </w:r>
    </w:p>
    <w:p w:rsidR="00507E88" w:rsidRPr="004F34BD" w:rsidRDefault="00507E8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Сведения о расходах могут быть заполнены и представлены как в печатном, так и в рукописном виде. В случае если справка представляется в печатном виде, каждая ее страница заверяется подписью лица, представившего справку.</w:t>
      </w:r>
    </w:p>
    <w:p w:rsidR="00507E88" w:rsidRPr="004F34BD" w:rsidRDefault="00507E8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5. В случае если муниципальный служащий обнаружил, что в представленных им в кадровую службу Администрации, сведениях о расходах не отражены или не полностью отражены какие-либо сведения либо имеются ошибки, он вправе представить уточнённые сведения.</w:t>
      </w:r>
    </w:p>
    <w:p w:rsidR="00507E88" w:rsidRPr="004F34BD" w:rsidRDefault="00507E8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 xml:space="preserve">Муниципальный служащий может представить уточненные сведения в течение трех месяцев после окончания срока, указанного в </w:t>
      </w:r>
      <w:hyperlink r:id="rId7" w:history="1">
        <w:r w:rsidRPr="004F34BD">
          <w:rPr>
            <w:rFonts w:ascii="Times New Roman" w:eastAsia="Times New Roman" w:hAnsi="Times New Roman" w:cs="Times New Roman"/>
            <w:sz w:val="24"/>
            <w:szCs w:val="24"/>
            <w:lang w:eastAsia="ru-RU"/>
          </w:rPr>
          <w:t xml:space="preserve">пункте </w:t>
        </w:r>
      </w:hyperlink>
      <w:r w:rsidR="00150016" w:rsidRPr="004F34BD">
        <w:rPr>
          <w:rFonts w:ascii="Times New Roman" w:eastAsia="Times New Roman" w:hAnsi="Times New Roman" w:cs="Times New Roman"/>
          <w:sz w:val="24"/>
          <w:szCs w:val="24"/>
          <w:lang w:eastAsia="ru-RU"/>
        </w:rPr>
        <w:t>18</w:t>
      </w:r>
      <w:r w:rsidRPr="004F34BD">
        <w:rPr>
          <w:rFonts w:ascii="Times New Roman" w:eastAsia="Times New Roman" w:hAnsi="Times New Roman" w:cs="Times New Roman"/>
          <w:sz w:val="24"/>
          <w:szCs w:val="24"/>
          <w:lang w:eastAsia="ru-RU"/>
        </w:rPr>
        <w:t xml:space="preserve"> настоящего Порядка.</w:t>
      </w:r>
    </w:p>
    <w:p w:rsidR="00507E88" w:rsidRPr="004F34BD" w:rsidRDefault="00507E8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6. Муниципальный служащий вправе подать в кадровую службу Администрации заявление о невозможности по объективным причинам представить сведения о расходах супруги (супруга) и несовершеннолетних детей.</w:t>
      </w:r>
    </w:p>
    <w:p w:rsidR="00507E88" w:rsidRPr="004F34BD" w:rsidRDefault="00507E8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Заявление о невозможности по объективным причинам представить сведения о расходах супруги (супруга) и несовершеннолетних детей рассматривается на заседании Комиссии по соблюдению требований к служебному поведению муниципальных служащих и урегулированию конфликта интересов в порядке, предусмотренном распоряжением Главы муниципального района Хворостянский Самарской области.</w:t>
      </w:r>
    </w:p>
    <w:p w:rsidR="00507E88" w:rsidRPr="004F34BD" w:rsidRDefault="00544EC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7</w:t>
      </w:r>
      <w:r w:rsidR="00507E88" w:rsidRPr="004F34BD">
        <w:rPr>
          <w:rFonts w:ascii="Times New Roman" w:eastAsia="Times New Roman" w:hAnsi="Times New Roman" w:cs="Times New Roman"/>
          <w:sz w:val="24"/>
          <w:szCs w:val="24"/>
          <w:lang w:eastAsia="ru-RU"/>
        </w:rPr>
        <w:t xml:space="preserve">. </w:t>
      </w:r>
      <w:proofErr w:type="gramStart"/>
      <w:r w:rsidR="00507E88" w:rsidRPr="004F34BD">
        <w:rPr>
          <w:rFonts w:ascii="Times New Roman" w:eastAsia="Times New Roman" w:hAnsi="Times New Roman" w:cs="Times New Roman"/>
          <w:sz w:val="24"/>
          <w:szCs w:val="24"/>
          <w:lang w:eastAsia="ru-RU"/>
        </w:rPr>
        <w:t xml:space="preserve">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w:t>
      </w:r>
      <w:r w:rsidR="00507E88" w:rsidRPr="004F34BD">
        <w:rPr>
          <w:rFonts w:ascii="Times New Roman" w:eastAsia="Times New Roman" w:hAnsi="Times New Roman" w:cs="Times New Roman"/>
          <w:sz w:val="24"/>
          <w:szCs w:val="24"/>
          <w:lang w:eastAsia="ru-RU"/>
        </w:rPr>
        <w:lastRenderedPageBreak/>
        <w:t>ценных бумаг, акций (долей участия, паев в уставных (складочных) капиталах организаций) на сумму</w:t>
      </w:r>
      <w:proofErr w:type="gramEnd"/>
      <w:r w:rsidR="00507E88" w:rsidRPr="004F34BD">
        <w:rPr>
          <w:rFonts w:ascii="Times New Roman" w:eastAsia="Times New Roman" w:hAnsi="Times New Roman" w:cs="Times New Roman"/>
          <w:sz w:val="24"/>
          <w:szCs w:val="24"/>
          <w:lang w:eastAsia="ru-RU"/>
        </w:rPr>
        <w:t xml:space="preserve">, </w:t>
      </w:r>
      <w:proofErr w:type="gramStart"/>
      <w:r w:rsidR="00507E88" w:rsidRPr="004F34BD">
        <w:rPr>
          <w:rFonts w:ascii="Times New Roman" w:eastAsia="Times New Roman" w:hAnsi="Times New Roman" w:cs="Times New Roman"/>
          <w:sz w:val="24"/>
          <w:szCs w:val="24"/>
          <w:lang w:eastAsia="ru-RU"/>
        </w:rPr>
        <w:t>превышающую</w:t>
      </w:r>
      <w:proofErr w:type="gramEnd"/>
      <w:r w:rsidR="00507E88" w:rsidRPr="004F34BD">
        <w:rPr>
          <w:rFonts w:ascii="Times New Roman" w:eastAsia="Times New Roman" w:hAnsi="Times New Roman" w:cs="Times New Roman"/>
          <w:sz w:val="24"/>
          <w:szCs w:val="24"/>
          <w:lang w:eastAsia="ru-RU"/>
        </w:rPr>
        <w:t xml:space="preserve"> общий доход данного лица и его супруги (супруга) за три последних года, предшествующих совершению сделки. </w:t>
      </w:r>
    </w:p>
    <w:p w:rsidR="00507E88" w:rsidRPr="004F34BD" w:rsidRDefault="00507E88" w:rsidP="00507E88">
      <w:pPr>
        <w:spacing w:after="0" w:line="240" w:lineRule="auto"/>
        <w:ind w:firstLine="708"/>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 xml:space="preserve">Указанная информация в письменной форме может быть представлена в установленном порядке: </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proofErr w:type="gramStart"/>
      <w:r w:rsidRPr="004F34BD">
        <w:rPr>
          <w:rFonts w:ascii="Times New Roman" w:eastAsia="Times New Roman" w:hAnsi="Times New Roman" w:cs="Times New Roman"/>
          <w:sz w:val="24"/>
          <w:szCs w:val="24"/>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Pr="004F34BD">
        <w:rPr>
          <w:rFonts w:ascii="Times New Roman" w:eastAsia="Times New Roman" w:hAnsi="Times New Roman" w:cs="Times New Roman"/>
          <w:sz w:val="24"/>
          <w:szCs w:val="24"/>
          <w:lang w:eastAsia="ru-RU"/>
        </w:rPr>
        <w:t xml:space="preserve"> федеральными государственными органами; </w:t>
      </w:r>
      <w:r w:rsidRPr="004F34BD">
        <w:rPr>
          <w:rFonts w:ascii="Times New Roman" w:eastAsia="Times New Roman" w:hAnsi="Times New Roman" w:cs="Times New Roman"/>
          <w:sz w:val="24"/>
          <w:szCs w:val="24"/>
          <w:lang w:eastAsia="ru-RU"/>
        </w:rPr>
        <w:br/>
        <w:t xml:space="preserve">         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 xml:space="preserve">3) Общественной палатой Российской Федерации; </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 xml:space="preserve">4) общероссийскими средствами массовой информации. </w:t>
      </w:r>
      <w:r w:rsidRPr="004F34BD">
        <w:rPr>
          <w:rFonts w:ascii="Times New Roman" w:eastAsia="Times New Roman" w:hAnsi="Times New Roman" w:cs="Times New Roman"/>
          <w:sz w:val="24"/>
          <w:szCs w:val="24"/>
          <w:lang w:eastAsia="ru-RU"/>
        </w:rPr>
        <w:br/>
        <w:t xml:space="preserve">          </w:t>
      </w:r>
      <w:r w:rsidR="00544EC8" w:rsidRPr="004F34BD">
        <w:rPr>
          <w:rFonts w:ascii="Times New Roman" w:eastAsia="Times New Roman" w:hAnsi="Times New Roman" w:cs="Times New Roman"/>
          <w:sz w:val="24"/>
          <w:szCs w:val="24"/>
          <w:lang w:eastAsia="ru-RU"/>
        </w:rPr>
        <w:t>8</w:t>
      </w:r>
      <w:r w:rsidRPr="004F34BD">
        <w:rPr>
          <w:rFonts w:ascii="Times New Roman" w:eastAsia="Times New Roman" w:hAnsi="Times New Roman" w:cs="Times New Roman"/>
          <w:sz w:val="24"/>
          <w:szCs w:val="24"/>
          <w:lang w:eastAsia="ru-RU"/>
        </w:rPr>
        <w:t xml:space="preserve">. Информация анонимного характера не может служить основанием для принятия решения об осуществлении </w:t>
      </w:r>
      <w:proofErr w:type="gramStart"/>
      <w:r w:rsidRPr="004F34BD">
        <w:rPr>
          <w:rFonts w:ascii="Times New Roman" w:eastAsia="Times New Roman" w:hAnsi="Times New Roman" w:cs="Times New Roman"/>
          <w:sz w:val="24"/>
          <w:szCs w:val="24"/>
          <w:lang w:eastAsia="ru-RU"/>
        </w:rPr>
        <w:t>контроля за</w:t>
      </w:r>
      <w:proofErr w:type="gramEnd"/>
      <w:r w:rsidRPr="004F34BD">
        <w:rPr>
          <w:rFonts w:ascii="Times New Roman" w:eastAsia="Times New Roman" w:hAnsi="Times New Roman" w:cs="Times New Roman"/>
          <w:sz w:val="24"/>
          <w:szCs w:val="24"/>
          <w:lang w:eastAsia="ru-RU"/>
        </w:rPr>
        <w:t xml:space="preserve"> расходами муниципального служащего, а также за расходами их супруг (супругов) и несовершеннолетних детей. </w:t>
      </w:r>
    </w:p>
    <w:p w:rsidR="00507E88" w:rsidRPr="004F34BD" w:rsidRDefault="00544EC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9</w:t>
      </w:r>
      <w:r w:rsidR="00507E88" w:rsidRPr="004F34BD">
        <w:rPr>
          <w:rFonts w:ascii="Times New Roman" w:eastAsia="Times New Roman" w:hAnsi="Times New Roman" w:cs="Times New Roman"/>
          <w:sz w:val="24"/>
          <w:szCs w:val="24"/>
          <w:lang w:eastAsia="ru-RU"/>
        </w:rPr>
        <w:t xml:space="preserve">. Решение об осуществлении контроля принимается Главой муниципального района Хворостянский отдельно в отношении каждого такого лица и оформляется в письменной форме. </w:t>
      </w:r>
    </w:p>
    <w:p w:rsidR="00507E88" w:rsidRPr="004F34BD" w:rsidRDefault="00544EC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10</w:t>
      </w:r>
      <w:r w:rsidR="00507E88" w:rsidRPr="004F34BD">
        <w:rPr>
          <w:rFonts w:ascii="Times New Roman" w:eastAsia="Times New Roman" w:hAnsi="Times New Roman" w:cs="Times New Roman"/>
          <w:sz w:val="24"/>
          <w:szCs w:val="24"/>
          <w:lang w:eastAsia="ru-RU"/>
        </w:rPr>
        <w:t xml:space="preserve">. </w:t>
      </w:r>
      <w:proofErr w:type="gramStart"/>
      <w:r w:rsidR="00507E88" w:rsidRPr="004F34BD">
        <w:rPr>
          <w:rFonts w:ascii="Times New Roman" w:eastAsia="Times New Roman" w:hAnsi="Times New Roman" w:cs="Times New Roman"/>
          <w:sz w:val="24"/>
          <w:szCs w:val="24"/>
          <w:lang w:eastAsia="ru-RU"/>
        </w:rPr>
        <w:t>Контроль за</w:t>
      </w:r>
      <w:proofErr w:type="gramEnd"/>
      <w:r w:rsidR="00507E88" w:rsidRPr="004F34BD">
        <w:rPr>
          <w:rFonts w:ascii="Times New Roman" w:eastAsia="Times New Roman" w:hAnsi="Times New Roman" w:cs="Times New Roman"/>
          <w:sz w:val="24"/>
          <w:szCs w:val="24"/>
          <w:lang w:eastAsia="ru-RU"/>
        </w:rPr>
        <w:t xml:space="preserve"> расходами муниципального служащего, а также за расходами его супруги (супруга) и несовершеннолетних детей включает в себя: </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1) истребование от данного лица сведений:</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proofErr w:type="gramStart"/>
      <w:r w:rsidRPr="004F34BD">
        <w:rPr>
          <w:rFonts w:ascii="Times New Roman" w:eastAsia="Times New Roman" w:hAnsi="Times New Roman" w:cs="Times New Roman"/>
          <w:sz w:val="24"/>
          <w:szCs w:val="24"/>
          <w:lang w:eastAsia="ru-RU"/>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r w:rsidRPr="004F34BD">
        <w:rPr>
          <w:rFonts w:ascii="Times New Roman" w:eastAsia="Times New Roman" w:hAnsi="Times New Roman" w:cs="Times New Roman"/>
          <w:sz w:val="24"/>
          <w:szCs w:val="24"/>
          <w:lang w:eastAsia="ru-RU"/>
        </w:rPr>
        <w:t xml:space="preserve"> </w:t>
      </w:r>
      <w:r w:rsidRPr="004F34BD">
        <w:rPr>
          <w:rFonts w:ascii="Times New Roman" w:eastAsia="Times New Roman" w:hAnsi="Times New Roman" w:cs="Times New Roman"/>
          <w:sz w:val="24"/>
          <w:szCs w:val="24"/>
          <w:lang w:eastAsia="ru-RU"/>
        </w:rPr>
        <w:br/>
        <w:t xml:space="preserve">          б) об источниках получения средств, за счет которых совершена сделка, указанная в подпункте "а" настоящего пункта; </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 xml:space="preserve">2) проверку достоверности и полноты представленных сведений; </w:t>
      </w:r>
      <w:r w:rsidRPr="004F34BD">
        <w:rPr>
          <w:rFonts w:ascii="Times New Roman" w:eastAsia="Times New Roman" w:hAnsi="Times New Roman" w:cs="Times New Roman"/>
          <w:sz w:val="24"/>
          <w:szCs w:val="24"/>
          <w:lang w:eastAsia="ru-RU"/>
        </w:rPr>
        <w:br/>
        <w:t xml:space="preserve">           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 </w:t>
      </w:r>
      <w:r w:rsidRPr="004F34BD">
        <w:rPr>
          <w:rFonts w:ascii="Times New Roman" w:eastAsia="Times New Roman" w:hAnsi="Times New Roman" w:cs="Times New Roman"/>
          <w:sz w:val="24"/>
          <w:szCs w:val="24"/>
          <w:lang w:eastAsia="ru-RU"/>
        </w:rPr>
        <w:br/>
        <w:t xml:space="preserve">           </w:t>
      </w:r>
      <w:r w:rsidR="00544EC8" w:rsidRPr="004F34BD">
        <w:rPr>
          <w:rFonts w:ascii="Times New Roman" w:eastAsia="Times New Roman" w:hAnsi="Times New Roman" w:cs="Times New Roman"/>
          <w:sz w:val="24"/>
          <w:szCs w:val="24"/>
          <w:lang w:eastAsia="ru-RU"/>
        </w:rPr>
        <w:t>11</w:t>
      </w:r>
      <w:r w:rsidRPr="004F34BD">
        <w:rPr>
          <w:rFonts w:ascii="Times New Roman" w:eastAsia="Times New Roman" w:hAnsi="Times New Roman" w:cs="Times New Roman"/>
          <w:sz w:val="24"/>
          <w:szCs w:val="24"/>
          <w:lang w:eastAsia="ru-RU"/>
        </w:rPr>
        <w:t>. Комиссия по соблюдению требований к служебному поведению муниципальных служащих и урегулированию конфликта интересов</w:t>
      </w:r>
      <w:r w:rsidRPr="004F34BD">
        <w:rPr>
          <w:rFonts w:ascii="Times New Roman" w:hAnsi="Times New Roman" w:cs="Times New Roman"/>
          <w:sz w:val="24"/>
          <w:szCs w:val="24"/>
        </w:rPr>
        <w:t xml:space="preserve"> </w:t>
      </w:r>
      <w:r w:rsidRPr="004F34BD">
        <w:rPr>
          <w:rFonts w:ascii="Times New Roman" w:eastAsia="Times New Roman" w:hAnsi="Times New Roman" w:cs="Times New Roman"/>
          <w:sz w:val="24"/>
          <w:szCs w:val="24"/>
          <w:lang w:eastAsia="ru-RU"/>
        </w:rPr>
        <w:t xml:space="preserve"> (далее – Комиссия) осуществляет </w:t>
      </w:r>
      <w:proofErr w:type="gramStart"/>
      <w:r w:rsidRPr="004F34BD">
        <w:rPr>
          <w:rFonts w:ascii="Times New Roman" w:eastAsia="Times New Roman" w:hAnsi="Times New Roman" w:cs="Times New Roman"/>
          <w:sz w:val="24"/>
          <w:szCs w:val="24"/>
          <w:lang w:eastAsia="ru-RU"/>
        </w:rPr>
        <w:t>контроль за</w:t>
      </w:r>
      <w:proofErr w:type="gramEnd"/>
      <w:r w:rsidRPr="004F34BD">
        <w:rPr>
          <w:rFonts w:ascii="Times New Roman" w:eastAsia="Times New Roman" w:hAnsi="Times New Roman" w:cs="Times New Roman"/>
          <w:sz w:val="24"/>
          <w:szCs w:val="24"/>
          <w:lang w:eastAsia="ru-RU"/>
        </w:rPr>
        <w:t xml:space="preserve"> расходами муниципального служащего, а также за расходами их супруг (супругов) и несовершеннолетних детей. </w:t>
      </w:r>
      <w:r w:rsidRPr="004F34BD">
        <w:rPr>
          <w:rFonts w:ascii="Times New Roman" w:eastAsia="Times New Roman" w:hAnsi="Times New Roman" w:cs="Times New Roman"/>
          <w:sz w:val="24"/>
          <w:szCs w:val="24"/>
          <w:lang w:eastAsia="ru-RU"/>
        </w:rPr>
        <w:br/>
        <w:t xml:space="preserve">            </w:t>
      </w:r>
      <w:r w:rsidR="00544EC8" w:rsidRPr="004F34BD">
        <w:rPr>
          <w:rFonts w:ascii="Times New Roman" w:eastAsia="Times New Roman" w:hAnsi="Times New Roman" w:cs="Times New Roman"/>
          <w:sz w:val="24"/>
          <w:szCs w:val="24"/>
          <w:lang w:eastAsia="ru-RU"/>
        </w:rPr>
        <w:t>12</w:t>
      </w:r>
      <w:r w:rsidRPr="004F34BD">
        <w:rPr>
          <w:rFonts w:ascii="Times New Roman" w:eastAsia="Times New Roman" w:hAnsi="Times New Roman" w:cs="Times New Roman"/>
          <w:sz w:val="24"/>
          <w:szCs w:val="24"/>
          <w:lang w:eastAsia="ru-RU"/>
        </w:rPr>
        <w:t xml:space="preserve">. Комиссия не позднее чем через два рабочих дня со дня получения решения об осуществлении </w:t>
      </w:r>
      <w:proofErr w:type="gramStart"/>
      <w:r w:rsidRPr="004F34BD">
        <w:rPr>
          <w:rFonts w:ascii="Times New Roman" w:eastAsia="Times New Roman" w:hAnsi="Times New Roman" w:cs="Times New Roman"/>
          <w:sz w:val="24"/>
          <w:szCs w:val="24"/>
          <w:lang w:eastAsia="ru-RU"/>
        </w:rPr>
        <w:t>контроля за</w:t>
      </w:r>
      <w:proofErr w:type="gramEnd"/>
      <w:r w:rsidRPr="004F34BD">
        <w:rPr>
          <w:rFonts w:ascii="Times New Roman" w:eastAsia="Times New Roman" w:hAnsi="Times New Roman" w:cs="Times New Roman"/>
          <w:sz w:val="24"/>
          <w:szCs w:val="24"/>
          <w:lang w:eastAsia="ru-RU"/>
        </w:rPr>
        <w:t xml:space="preserve"> расходами муниципального служащего, а также за расходами его супруги (супруга) и несовершеннолетних детей обязана уведомить его в письменной форме о принятом решении и о необходимости представить сведения, предусмотренные подпунктом 1 пункта </w:t>
      </w:r>
      <w:r w:rsidR="00544EC8" w:rsidRPr="004F34BD">
        <w:rPr>
          <w:rFonts w:ascii="Times New Roman" w:eastAsia="Times New Roman" w:hAnsi="Times New Roman" w:cs="Times New Roman"/>
          <w:sz w:val="24"/>
          <w:szCs w:val="24"/>
          <w:lang w:eastAsia="ru-RU"/>
        </w:rPr>
        <w:t>10</w:t>
      </w:r>
      <w:r w:rsidRPr="004F34BD">
        <w:rPr>
          <w:rFonts w:ascii="Times New Roman" w:eastAsia="Times New Roman" w:hAnsi="Times New Roman" w:cs="Times New Roman"/>
          <w:sz w:val="24"/>
          <w:szCs w:val="24"/>
          <w:lang w:eastAsia="ru-RU"/>
        </w:rPr>
        <w:t xml:space="preserve"> Порядка. </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В уведомлении должна содержаться информация о порядке представления и проверки достоверности и полноты этих сведений.</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proofErr w:type="gramStart"/>
      <w:r w:rsidRPr="004F34BD">
        <w:rPr>
          <w:rFonts w:ascii="Times New Roman" w:eastAsia="Times New Roman" w:hAnsi="Times New Roman" w:cs="Times New Roman"/>
          <w:sz w:val="24"/>
          <w:szCs w:val="24"/>
          <w:lang w:eastAsia="ru-RU"/>
        </w:rPr>
        <w:t>В случае если муниципальный служащий, обратился с ходатайством в соответствии с ч.3 п.</w:t>
      </w:r>
      <w:r w:rsidR="00544EC8" w:rsidRPr="004F34BD">
        <w:rPr>
          <w:rFonts w:ascii="Times New Roman" w:eastAsia="Times New Roman" w:hAnsi="Times New Roman" w:cs="Times New Roman"/>
          <w:sz w:val="24"/>
          <w:szCs w:val="24"/>
          <w:lang w:eastAsia="ru-RU"/>
        </w:rPr>
        <w:t>19</w:t>
      </w:r>
      <w:r w:rsidRPr="004F34BD">
        <w:rPr>
          <w:rFonts w:ascii="Times New Roman" w:eastAsia="Times New Roman" w:hAnsi="Times New Roman" w:cs="Times New Roman"/>
          <w:sz w:val="24"/>
          <w:szCs w:val="24"/>
          <w:lang w:eastAsia="ru-RU"/>
        </w:rPr>
        <w:t xml:space="preserve"> Порядка, с данным лицом в течение семи рабочих дней со дня поступления ходатайства (в случае наличия уважительной причины - в срок, согласованный с данным </w:t>
      </w:r>
      <w:r w:rsidRPr="004F34BD">
        <w:rPr>
          <w:rFonts w:ascii="Times New Roman" w:eastAsia="Times New Roman" w:hAnsi="Times New Roman" w:cs="Times New Roman"/>
          <w:sz w:val="24"/>
          <w:szCs w:val="24"/>
          <w:lang w:eastAsia="ru-RU"/>
        </w:rPr>
        <w:lastRenderedPageBreak/>
        <w:t>лицом) проводится беседа, в ходе которой должны быть даны разъяснения по интересующим его вопросам</w:t>
      </w:r>
      <w:proofErr w:type="gramEnd"/>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1</w:t>
      </w:r>
      <w:r w:rsidR="00544EC8" w:rsidRPr="004F34BD">
        <w:rPr>
          <w:rFonts w:ascii="Times New Roman" w:eastAsia="Times New Roman" w:hAnsi="Times New Roman" w:cs="Times New Roman"/>
          <w:sz w:val="24"/>
          <w:szCs w:val="24"/>
          <w:lang w:eastAsia="ru-RU"/>
        </w:rPr>
        <w:t>3</w:t>
      </w:r>
      <w:r w:rsidRPr="004F34BD">
        <w:rPr>
          <w:rFonts w:ascii="Times New Roman" w:eastAsia="Times New Roman" w:hAnsi="Times New Roman" w:cs="Times New Roman"/>
          <w:sz w:val="24"/>
          <w:szCs w:val="24"/>
          <w:lang w:eastAsia="ru-RU"/>
        </w:rPr>
        <w:t xml:space="preserve">. </w:t>
      </w:r>
      <w:proofErr w:type="gramStart"/>
      <w:r w:rsidRPr="004F34BD">
        <w:rPr>
          <w:rFonts w:ascii="Times New Roman" w:eastAsia="Times New Roman" w:hAnsi="Times New Roman" w:cs="Times New Roman"/>
          <w:sz w:val="24"/>
          <w:szCs w:val="24"/>
          <w:lang w:eastAsia="ru-RU"/>
        </w:rPr>
        <w:t xml:space="preserve">Проверка достоверности и полноты сведений, предусмотренных пунктами 3, </w:t>
      </w:r>
      <w:r w:rsidR="00544EC8" w:rsidRPr="004F34BD">
        <w:rPr>
          <w:rFonts w:ascii="Times New Roman" w:eastAsia="Times New Roman" w:hAnsi="Times New Roman" w:cs="Times New Roman"/>
          <w:sz w:val="24"/>
          <w:szCs w:val="24"/>
          <w:lang w:eastAsia="ru-RU"/>
        </w:rPr>
        <w:t>10</w:t>
      </w:r>
      <w:r w:rsidRPr="004F34BD">
        <w:rPr>
          <w:rFonts w:ascii="Times New Roman" w:eastAsia="Times New Roman" w:hAnsi="Times New Roman" w:cs="Times New Roman"/>
          <w:sz w:val="24"/>
          <w:szCs w:val="24"/>
          <w:lang w:eastAsia="ru-RU"/>
        </w:rPr>
        <w:t xml:space="preserve"> Порядка, осуществляется Комиссией,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 </w:t>
      </w:r>
      <w:proofErr w:type="gramEnd"/>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1</w:t>
      </w:r>
      <w:r w:rsidR="00544EC8" w:rsidRPr="004F34BD">
        <w:rPr>
          <w:rFonts w:ascii="Times New Roman" w:eastAsia="Times New Roman" w:hAnsi="Times New Roman" w:cs="Times New Roman"/>
          <w:sz w:val="24"/>
          <w:szCs w:val="24"/>
          <w:lang w:eastAsia="ru-RU"/>
        </w:rPr>
        <w:t>4</w:t>
      </w:r>
      <w:r w:rsidRPr="004F34BD">
        <w:rPr>
          <w:rFonts w:ascii="Times New Roman" w:eastAsia="Times New Roman" w:hAnsi="Times New Roman" w:cs="Times New Roman"/>
          <w:sz w:val="24"/>
          <w:szCs w:val="24"/>
          <w:lang w:eastAsia="ru-RU"/>
        </w:rPr>
        <w:t>. Сведени</w:t>
      </w:r>
      <w:r w:rsidR="00544EC8" w:rsidRPr="004F34BD">
        <w:rPr>
          <w:rFonts w:ascii="Times New Roman" w:eastAsia="Times New Roman" w:hAnsi="Times New Roman" w:cs="Times New Roman"/>
          <w:sz w:val="24"/>
          <w:szCs w:val="24"/>
          <w:lang w:eastAsia="ru-RU"/>
        </w:rPr>
        <w:t>я, предусмотренные пунктами 3, 10</w:t>
      </w:r>
      <w:r w:rsidRPr="004F34BD">
        <w:rPr>
          <w:rFonts w:ascii="Times New Roman" w:eastAsia="Times New Roman" w:hAnsi="Times New Roman" w:cs="Times New Roman"/>
          <w:sz w:val="24"/>
          <w:szCs w:val="24"/>
          <w:lang w:eastAsia="ru-RU"/>
        </w:rPr>
        <w:t xml:space="preserve">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 </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1</w:t>
      </w:r>
      <w:r w:rsidR="00544EC8" w:rsidRPr="004F34BD">
        <w:rPr>
          <w:rFonts w:ascii="Times New Roman" w:eastAsia="Times New Roman" w:hAnsi="Times New Roman" w:cs="Times New Roman"/>
          <w:sz w:val="24"/>
          <w:szCs w:val="24"/>
          <w:lang w:eastAsia="ru-RU"/>
        </w:rPr>
        <w:t>5</w:t>
      </w:r>
      <w:r w:rsidRPr="004F34BD">
        <w:rPr>
          <w:rFonts w:ascii="Times New Roman" w:eastAsia="Times New Roman" w:hAnsi="Times New Roman" w:cs="Times New Roman"/>
          <w:sz w:val="24"/>
          <w:szCs w:val="24"/>
          <w:lang w:eastAsia="ru-RU"/>
        </w:rPr>
        <w:t xml:space="preserve">. </w:t>
      </w:r>
      <w:proofErr w:type="gramStart"/>
      <w:r w:rsidRPr="004F34BD">
        <w:rPr>
          <w:rFonts w:ascii="Times New Roman" w:eastAsia="Times New Roman" w:hAnsi="Times New Roman" w:cs="Times New Roman"/>
          <w:sz w:val="24"/>
          <w:szCs w:val="24"/>
          <w:lang w:eastAsia="ru-RU"/>
        </w:rPr>
        <w:t xml:space="preserve">Не допускается использование сведений, предусмотренных пунктами 3, </w:t>
      </w:r>
      <w:r w:rsidR="00544EC8" w:rsidRPr="004F34BD">
        <w:rPr>
          <w:rFonts w:ascii="Times New Roman" w:eastAsia="Times New Roman" w:hAnsi="Times New Roman" w:cs="Times New Roman"/>
          <w:sz w:val="24"/>
          <w:szCs w:val="24"/>
          <w:lang w:eastAsia="ru-RU"/>
        </w:rPr>
        <w:t>10</w:t>
      </w:r>
      <w:r w:rsidRPr="004F34BD">
        <w:rPr>
          <w:rFonts w:ascii="Times New Roman" w:eastAsia="Times New Roman" w:hAnsi="Times New Roman" w:cs="Times New Roman"/>
          <w:sz w:val="24"/>
          <w:szCs w:val="24"/>
          <w:lang w:eastAsia="ru-RU"/>
        </w:rPr>
        <w:t xml:space="preserve">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 </w:t>
      </w:r>
      <w:r w:rsidRPr="004F34BD">
        <w:rPr>
          <w:rFonts w:ascii="Times New Roman" w:eastAsia="Times New Roman" w:hAnsi="Times New Roman" w:cs="Times New Roman"/>
          <w:sz w:val="24"/>
          <w:szCs w:val="24"/>
          <w:lang w:eastAsia="ru-RU"/>
        </w:rPr>
        <w:br/>
        <w:t xml:space="preserve">          </w:t>
      </w:r>
      <w:r w:rsidR="00544EC8" w:rsidRPr="004F34BD">
        <w:rPr>
          <w:rFonts w:ascii="Times New Roman" w:eastAsia="Times New Roman" w:hAnsi="Times New Roman" w:cs="Times New Roman"/>
          <w:sz w:val="24"/>
          <w:szCs w:val="24"/>
          <w:lang w:eastAsia="ru-RU"/>
        </w:rPr>
        <w:t>16</w:t>
      </w:r>
      <w:r w:rsidRPr="004F34BD">
        <w:rPr>
          <w:rFonts w:ascii="Times New Roman" w:eastAsia="Times New Roman" w:hAnsi="Times New Roman" w:cs="Times New Roman"/>
          <w:sz w:val="24"/>
          <w:szCs w:val="24"/>
          <w:lang w:eastAsia="ru-RU"/>
        </w:rPr>
        <w:t>.</w:t>
      </w:r>
      <w:proofErr w:type="gramEnd"/>
      <w:r w:rsidRPr="004F34BD">
        <w:rPr>
          <w:rFonts w:ascii="Times New Roman" w:eastAsia="Times New Roman" w:hAnsi="Times New Roman" w:cs="Times New Roman"/>
          <w:sz w:val="24"/>
          <w:szCs w:val="24"/>
          <w:lang w:eastAsia="ru-RU"/>
        </w:rPr>
        <w:t xml:space="preserve"> Лица, виновные в разглашении сведений, пр</w:t>
      </w:r>
      <w:r w:rsidR="00544EC8" w:rsidRPr="004F34BD">
        <w:rPr>
          <w:rFonts w:ascii="Times New Roman" w:eastAsia="Times New Roman" w:hAnsi="Times New Roman" w:cs="Times New Roman"/>
          <w:sz w:val="24"/>
          <w:szCs w:val="24"/>
          <w:lang w:eastAsia="ru-RU"/>
        </w:rPr>
        <w:t>едусмотренных пунктами 3, 10</w:t>
      </w:r>
      <w:r w:rsidRPr="004F34BD">
        <w:rPr>
          <w:rFonts w:ascii="Times New Roman" w:eastAsia="Times New Roman" w:hAnsi="Times New Roman" w:cs="Times New Roman"/>
          <w:sz w:val="24"/>
          <w:szCs w:val="24"/>
          <w:lang w:eastAsia="ru-RU"/>
        </w:rPr>
        <w:t xml:space="preserve"> Порядка и представленных в соответствии с настоящим Порядком,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 </w:t>
      </w:r>
    </w:p>
    <w:p w:rsidR="00507E88" w:rsidRPr="004F34BD" w:rsidRDefault="00507E88" w:rsidP="00507E88">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1</w:t>
      </w:r>
      <w:r w:rsidR="00544EC8" w:rsidRPr="004F34BD">
        <w:rPr>
          <w:rFonts w:ascii="Times New Roman" w:eastAsia="Times New Roman" w:hAnsi="Times New Roman" w:cs="Times New Roman"/>
          <w:sz w:val="24"/>
          <w:szCs w:val="24"/>
          <w:lang w:eastAsia="ru-RU"/>
        </w:rPr>
        <w:t>7</w:t>
      </w:r>
      <w:r w:rsidRPr="004F34BD">
        <w:rPr>
          <w:rFonts w:ascii="Times New Roman" w:eastAsia="Times New Roman" w:hAnsi="Times New Roman" w:cs="Times New Roman"/>
          <w:sz w:val="24"/>
          <w:szCs w:val="24"/>
          <w:lang w:eastAsia="ru-RU"/>
        </w:rPr>
        <w:t xml:space="preserve">. </w:t>
      </w:r>
      <w:proofErr w:type="gramStart"/>
      <w:r w:rsidRPr="004F34BD">
        <w:rPr>
          <w:rFonts w:ascii="Times New Roman" w:eastAsia="Times New Roman" w:hAnsi="Times New Roman" w:cs="Times New Roman"/>
          <w:sz w:val="24"/>
          <w:szCs w:val="24"/>
          <w:lang w:eastAsia="ru-RU"/>
        </w:rPr>
        <w:t>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информационно-телекоммуникационной сети "Интернет</w:t>
      </w:r>
      <w:proofErr w:type="gramEnd"/>
      <w:r w:rsidRPr="004F34BD">
        <w:rPr>
          <w:rFonts w:ascii="Times New Roman" w:eastAsia="Times New Roman" w:hAnsi="Times New Roman" w:cs="Times New Roman"/>
          <w:sz w:val="24"/>
          <w:szCs w:val="24"/>
          <w:lang w:eastAsia="ru-RU"/>
        </w:rPr>
        <w:t xml:space="preserve">" на официальном сайте Администрации муниципального района Хворостянский Самарской области с соблюдением законодательства Российской Федерации о государственной тайне и о защите персональных данных. </w:t>
      </w:r>
    </w:p>
    <w:p w:rsidR="005346B0" w:rsidRPr="004F34BD" w:rsidRDefault="00507E88" w:rsidP="005346B0">
      <w:pPr>
        <w:spacing w:after="0" w:line="240" w:lineRule="auto"/>
        <w:ind w:firstLine="709"/>
        <w:jc w:val="both"/>
        <w:rPr>
          <w:rFonts w:ascii="Times New Roman" w:eastAsia="Times New Roman" w:hAnsi="Times New Roman" w:cs="Times New Roman"/>
          <w:sz w:val="24"/>
          <w:szCs w:val="24"/>
          <w:lang w:eastAsia="ru-RU"/>
        </w:rPr>
      </w:pPr>
      <w:r w:rsidRPr="004F34BD">
        <w:rPr>
          <w:rFonts w:ascii="Times New Roman" w:eastAsia="Times New Roman" w:hAnsi="Times New Roman" w:cs="Times New Roman"/>
          <w:sz w:val="24"/>
          <w:szCs w:val="24"/>
          <w:lang w:eastAsia="ru-RU"/>
        </w:rPr>
        <w:t>1</w:t>
      </w:r>
      <w:r w:rsidR="00544EC8" w:rsidRPr="004F34BD">
        <w:rPr>
          <w:rFonts w:ascii="Times New Roman" w:eastAsia="Times New Roman" w:hAnsi="Times New Roman" w:cs="Times New Roman"/>
          <w:sz w:val="24"/>
          <w:szCs w:val="24"/>
          <w:lang w:eastAsia="ru-RU"/>
        </w:rPr>
        <w:t>8</w:t>
      </w:r>
      <w:r w:rsidRPr="004F34BD">
        <w:rPr>
          <w:rFonts w:ascii="Times New Roman" w:eastAsia="Times New Roman" w:hAnsi="Times New Roman" w:cs="Times New Roman"/>
          <w:sz w:val="24"/>
          <w:szCs w:val="24"/>
          <w:lang w:eastAsia="ru-RU"/>
        </w:rPr>
        <w:t>. Муниципальный служащий, в связи с осуществлением контроля за его расходами, а также за расходами его супруги (супруга) и несовершеннолетних детей, обязан представлять сведени</w:t>
      </w:r>
      <w:r w:rsidR="00544EC8" w:rsidRPr="004F34BD">
        <w:rPr>
          <w:rFonts w:ascii="Times New Roman" w:eastAsia="Times New Roman" w:hAnsi="Times New Roman" w:cs="Times New Roman"/>
          <w:sz w:val="24"/>
          <w:szCs w:val="24"/>
          <w:lang w:eastAsia="ru-RU"/>
        </w:rPr>
        <w:t>я, предусмотренные пунктами 3, 10</w:t>
      </w:r>
      <w:r w:rsidRPr="004F34BD">
        <w:rPr>
          <w:rFonts w:ascii="Times New Roman" w:eastAsia="Times New Roman" w:hAnsi="Times New Roman" w:cs="Times New Roman"/>
          <w:sz w:val="24"/>
          <w:szCs w:val="24"/>
          <w:lang w:eastAsia="ru-RU"/>
        </w:rPr>
        <w:t xml:space="preserve"> Порядка, ежегодно, не позднее 30 апреля года, следующего </w:t>
      </w:r>
      <w:proofErr w:type="gramStart"/>
      <w:r w:rsidRPr="004F34BD">
        <w:rPr>
          <w:rFonts w:ascii="Times New Roman" w:eastAsia="Times New Roman" w:hAnsi="Times New Roman" w:cs="Times New Roman"/>
          <w:sz w:val="24"/>
          <w:szCs w:val="24"/>
          <w:lang w:eastAsia="ru-RU"/>
        </w:rPr>
        <w:t>за</w:t>
      </w:r>
      <w:proofErr w:type="gramEnd"/>
      <w:r w:rsidRPr="004F34BD">
        <w:rPr>
          <w:rFonts w:ascii="Times New Roman" w:eastAsia="Times New Roman" w:hAnsi="Times New Roman" w:cs="Times New Roman"/>
          <w:sz w:val="24"/>
          <w:szCs w:val="24"/>
          <w:lang w:eastAsia="ru-RU"/>
        </w:rPr>
        <w:t xml:space="preserve"> отчётным.</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1</w:t>
      </w:r>
      <w:r w:rsidR="00544EC8" w:rsidRPr="004F34BD">
        <w:rPr>
          <w:rFonts w:ascii="Times New Roman" w:hAnsi="Times New Roman" w:cs="Times New Roman"/>
          <w:sz w:val="24"/>
          <w:szCs w:val="24"/>
        </w:rPr>
        <w:t>9</w:t>
      </w:r>
      <w:r w:rsidRPr="004F34BD">
        <w:rPr>
          <w:rFonts w:ascii="Times New Roman" w:hAnsi="Times New Roman" w:cs="Times New Roman"/>
          <w:sz w:val="24"/>
          <w:szCs w:val="24"/>
        </w:rPr>
        <w:t xml:space="preserve">. Муниципальный служащий, в связи с осуществлением </w:t>
      </w:r>
      <w:proofErr w:type="gramStart"/>
      <w:r w:rsidRPr="004F34BD">
        <w:rPr>
          <w:rFonts w:ascii="Times New Roman" w:hAnsi="Times New Roman" w:cs="Times New Roman"/>
          <w:sz w:val="24"/>
          <w:szCs w:val="24"/>
        </w:rPr>
        <w:t>контроля за</w:t>
      </w:r>
      <w:proofErr w:type="gramEnd"/>
      <w:r w:rsidRPr="004F34BD">
        <w:rPr>
          <w:rFonts w:ascii="Times New Roman" w:hAnsi="Times New Roman" w:cs="Times New Roman"/>
          <w:sz w:val="24"/>
          <w:szCs w:val="24"/>
        </w:rPr>
        <w:t xml:space="preserve"> его расходами, а также за расходами его супруги (супруга) и несовершеннолетних детей вправе: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1) давать пояснения в письменной форме:</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а) в связи с истребованием сведений, предусмотренных подпунктом 1 пункта </w:t>
      </w:r>
      <w:r w:rsidR="00544EC8" w:rsidRPr="004F34BD">
        <w:rPr>
          <w:rFonts w:ascii="Times New Roman" w:hAnsi="Times New Roman" w:cs="Times New Roman"/>
          <w:sz w:val="24"/>
          <w:szCs w:val="24"/>
        </w:rPr>
        <w:t>10</w:t>
      </w:r>
      <w:r w:rsidRPr="004F34BD">
        <w:rPr>
          <w:rFonts w:ascii="Times New Roman" w:hAnsi="Times New Roman" w:cs="Times New Roman"/>
          <w:sz w:val="24"/>
          <w:szCs w:val="24"/>
        </w:rPr>
        <w:t xml:space="preserve"> Порядка;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б) в ходе проверки достоверности и полноты сведений, и по ее результатам;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в) об источниках получения средств, за счет которых им, его супругой (супругом) и (или) несовершеннолетними детьми совершена сделка;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2) представлять дополнительные материалы и давать по ним пояснения в письменной форме;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3) обращаться с ходатайством в Комиссию о проведении с ним беседы по вопросам, связанным с осуществлением </w:t>
      </w:r>
      <w:proofErr w:type="gramStart"/>
      <w:r w:rsidRPr="004F34BD">
        <w:rPr>
          <w:rFonts w:ascii="Times New Roman" w:hAnsi="Times New Roman" w:cs="Times New Roman"/>
          <w:sz w:val="24"/>
          <w:szCs w:val="24"/>
        </w:rPr>
        <w:t>контроля за</w:t>
      </w:r>
      <w:proofErr w:type="gramEnd"/>
      <w:r w:rsidRPr="004F34BD">
        <w:rPr>
          <w:rFonts w:ascii="Times New Roman" w:hAnsi="Times New Roman" w:cs="Times New Roman"/>
          <w:sz w:val="24"/>
          <w:szCs w:val="24"/>
        </w:rPr>
        <w:t xml:space="preserve"> его расходами, а также за расходами его супруги (супруга) и несовершеннолетних детей. Ходатайство подлежит обязательному удовлетворению. </w:t>
      </w:r>
    </w:p>
    <w:p w:rsidR="005346B0" w:rsidRPr="004F34BD" w:rsidRDefault="00544EC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20</w:t>
      </w:r>
      <w:r w:rsidR="00507E88" w:rsidRPr="004F34BD">
        <w:rPr>
          <w:rFonts w:ascii="Times New Roman" w:hAnsi="Times New Roman" w:cs="Times New Roman"/>
          <w:sz w:val="24"/>
          <w:szCs w:val="24"/>
        </w:rPr>
        <w:t xml:space="preserve">. Муниципальный служащий на период осуществления </w:t>
      </w:r>
      <w:proofErr w:type="gramStart"/>
      <w:r w:rsidR="00507E88" w:rsidRPr="004F34BD">
        <w:rPr>
          <w:rFonts w:ascii="Times New Roman" w:hAnsi="Times New Roman" w:cs="Times New Roman"/>
          <w:sz w:val="24"/>
          <w:szCs w:val="24"/>
        </w:rPr>
        <w:t>контроля за</w:t>
      </w:r>
      <w:proofErr w:type="gramEnd"/>
      <w:r w:rsidR="00507E88" w:rsidRPr="004F34BD">
        <w:rPr>
          <w:rFonts w:ascii="Times New Roman" w:hAnsi="Times New Roman" w:cs="Times New Roman"/>
          <w:sz w:val="24"/>
          <w:szCs w:val="24"/>
        </w:rPr>
        <w:t xml:space="preserve"> его 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w:t>
      </w:r>
      <w:r w:rsidR="00507E88" w:rsidRPr="004F34BD">
        <w:rPr>
          <w:rFonts w:ascii="Times New Roman" w:hAnsi="Times New Roman" w:cs="Times New Roman"/>
          <w:sz w:val="24"/>
          <w:szCs w:val="24"/>
        </w:rPr>
        <w:lastRenderedPageBreak/>
        <w:t xml:space="preserve">решение об осуществлении </w:t>
      </w:r>
      <w:proofErr w:type="gramStart"/>
      <w:r w:rsidR="00507E88" w:rsidRPr="004F34BD">
        <w:rPr>
          <w:rFonts w:ascii="Times New Roman" w:hAnsi="Times New Roman" w:cs="Times New Roman"/>
          <w:sz w:val="24"/>
          <w:szCs w:val="24"/>
        </w:rPr>
        <w:t>контроля за</w:t>
      </w:r>
      <w:proofErr w:type="gramEnd"/>
      <w:r w:rsidR="00507E88" w:rsidRPr="004F34BD">
        <w:rPr>
          <w:rFonts w:ascii="Times New Roman" w:hAnsi="Times New Roman" w:cs="Times New Roman"/>
          <w:sz w:val="24"/>
          <w:szCs w:val="24"/>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 </w:t>
      </w:r>
    </w:p>
    <w:p w:rsidR="005346B0" w:rsidRPr="004F34BD" w:rsidRDefault="00544EC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21</w:t>
      </w:r>
      <w:r w:rsidR="00507E88" w:rsidRPr="004F34BD">
        <w:rPr>
          <w:rFonts w:ascii="Times New Roman" w:hAnsi="Times New Roman" w:cs="Times New Roman"/>
          <w:sz w:val="24"/>
          <w:szCs w:val="24"/>
        </w:rPr>
        <w:t xml:space="preserve">. Комиссия обязана: </w:t>
      </w:r>
    </w:p>
    <w:p w:rsidR="005346B0" w:rsidRPr="004F34BD" w:rsidRDefault="00507E88" w:rsidP="005346B0">
      <w:pPr>
        <w:spacing w:after="0" w:line="240" w:lineRule="auto"/>
        <w:ind w:firstLine="709"/>
        <w:jc w:val="both"/>
        <w:rPr>
          <w:rFonts w:ascii="Times New Roman" w:hAnsi="Times New Roman" w:cs="Times New Roman"/>
          <w:sz w:val="24"/>
          <w:szCs w:val="24"/>
        </w:rPr>
      </w:pPr>
      <w:proofErr w:type="gramStart"/>
      <w:r w:rsidRPr="004F34BD">
        <w:rPr>
          <w:rFonts w:ascii="Times New Roman" w:hAnsi="Times New Roman" w:cs="Times New Roman"/>
          <w:sz w:val="24"/>
          <w:szCs w:val="24"/>
        </w:rPr>
        <w:t xml:space="preserve">1) осуществлять анализ, поступающих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25 декабря 2008 года № 273-ФЗ "О противодействии коррупции",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w:t>
      </w:r>
      <w:proofErr w:type="gramEnd"/>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2) принимать сведения, представляемые в соответствии с данным Порядком.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3) истребовать от муниципального служащего сведения, предусмотренные пунктами 3, </w:t>
      </w:r>
      <w:r w:rsidR="00544EC8" w:rsidRPr="004F34BD">
        <w:rPr>
          <w:rFonts w:ascii="Times New Roman" w:hAnsi="Times New Roman" w:cs="Times New Roman"/>
          <w:sz w:val="24"/>
          <w:szCs w:val="24"/>
        </w:rPr>
        <w:t>10</w:t>
      </w:r>
      <w:r w:rsidRPr="004F34BD">
        <w:rPr>
          <w:rFonts w:ascii="Times New Roman" w:hAnsi="Times New Roman" w:cs="Times New Roman"/>
          <w:sz w:val="24"/>
          <w:szCs w:val="24"/>
        </w:rPr>
        <w:t xml:space="preserve"> Порядка;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2) провести с ним беседу в случае поступления ходатайства, предусмотренного ч.3 п.1</w:t>
      </w:r>
      <w:r w:rsidR="00544EC8" w:rsidRPr="004F34BD">
        <w:rPr>
          <w:rFonts w:ascii="Times New Roman" w:hAnsi="Times New Roman" w:cs="Times New Roman"/>
          <w:sz w:val="24"/>
          <w:szCs w:val="24"/>
        </w:rPr>
        <w:t>9</w:t>
      </w:r>
      <w:r w:rsidRPr="004F34BD">
        <w:rPr>
          <w:rFonts w:ascii="Times New Roman" w:hAnsi="Times New Roman" w:cs="Times New Roman"/>
          <w:sz w:val="24"/>
          <w:szCs w:val="24"/>
        </w:rPr>
        <w:t xml:space="preserve"> Порядка. </w:t>
      </w:r>
    </w:p>
    <w:p w:rsidR="005346B0" w:rsidRPr="004F34BD" w:rsidRDefault="00544EC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22</w:t>
      </w:r>
      <w:r w:rsidR="00507E88" w:rsidRPr="004F34BD">
        <w:rPr>
          <w:rFonts w:ascii="Times New Roman" w:hAnsi="Times New Roman" w:cs="Times New Roman"/>
          <w:sz w:val="24"/>
          <w:szCs w:val="24"/>
        </w:rPr>
        <w:t xml:space="preserve">. Комиссия вправе: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1) проводить по своей инициативе беседу с данным лицом;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2) изучать поступившие от данного лица дополнительные материалы; </w:t>
      </w:r>
      <w:r w:rsidRPr="004F34BD">
        <w:rPr>
          <w:rFonts w:ascii="Times New Roman" w:hAnsi="Times New Roman" w:cs="Times New Roman"/>
          <w:sz w:val="24"/>
          <w:szCs w:val="24"/>
        </w:rPr>
        <w:br/>
        <w:t xml:space="preserve">         3) получать от данного лица пояснения по представленным им сведениям и материалам;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4) направлять в установленном порядке запросы в органы прокуратуры </w:t>
      </w:r>
    </w:p>
    <w:p w:rsidR="005346B0" w:rsidRPr="004F34BD" w:rsidRDefault="00507E88" w:rsidP="005346B0">
      <w:pPr>
        <w:spacing w:after="0" w:line="240" w:lineRule="auto"/>
        <w:ind w:firstLine="709"/>
        <w:jc w:val="both"/>
        <w:rPr>
          <w:rFonts w:ascii="Times New Roman" w:hAnsi="Times New Roman" w:cs="Times New Roman"/>
          <w:sz w:val="24"/>
          <w:szCs w:val="24"/>
        </w:rPr>
      </w:pPr>
      <w:proofErr w:type="gramStart"/>
      <w:r w:rsidRPr="004F34BD">
        <w:rPr>
          <w:rFonts w:ascii="Times New Roman" w:hAnsi="Times New Roman" w:cs="Times New Roman"/>
          <w:sz w:val="24"/>
          <w:szCs w:val="24"/>
        </w:rPr>
        <w:t xml:space="preserve">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t>
      </w:r>
      <w:proofErr w:type="gramEnd"/>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   5) наводить справки у физических лиц и получать от них с их согласия информацию.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  2</w:t>
      </w:r>
      <w:r w:rsidR="00544EC8" w:rsidRPr="004F34BD">
        <w:rPr>
          <w:rFonts w:ascii="Times New Roman" w:hAnsi="Times New Roman" w:cs="Times New Roman"/>
          <w:sz w:val="24"/>
          <w:szCs w:val="24"/>
        </w:rPr>
        <w:t>3</w:t>
      </w:r>
      <w:r w:rsidRPr="004F34BD">
        <w:rPr>
          <w:rFonts w:ascii="Times New Roman" w:hAnsi="Times New Roman" w:cs="Times New Roman"/>
          <w:sz w:val="24"/>
          <w:szCs w:val="24"/>
        </w:rPr>
        <w:t xml:space="preserve">. Доклад о результатах осуществления контроля за расходами муниципального служащего, а также за расходами его супруги (супруга) и несовершеннолетних детей представляется Комиссией Главе муниципального района Хворостянский Самарской области, </w:t>
      </w:r>
      <w:proofErr w:type="gramStart"/>
      <w:r w:rsidRPr="004F34BD">
        <w:rPr>
          <w:rFonts w:ascii="Times New Roman" w:hAnsi="Times New Roman" w:cs="Times New Roman"/>
          <w:sz w:val="24"/>
          <w:szCs w:val="24"/>
        </w:rPr>
        <w:t>принявшему</w:t>
      </w:r>
      <w:proofErr w:type="gramEnd"/>
      <w:r w:rsidRPr="004F34BD">
        <w:rPr>
          <w:rFonts w:ascii="Times New Roman" w:hAnsi="Times New Roman" w:cs="Times New Roman"/>
          <w:sz w:val="24"/>
          <w:szCs w:val="24"/>
        </w:rPr>
        <w:t xml:space="preserve"> решение об осуществлении контроля за расходами.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      2</w:t>
      </w:r>
      <w:r w:rsidR="00544EC8" w:rsidRPr="004F34BD">
        <w:rPr>
          <w:rFonts w:ascii="Times New Roman" w:hAnsi="Times New Roman" w:cs="Times New Roman"/>
          <w:sz w:val="24"/>
          <w:szCs w:val="24"/>
        </w:rPr>
        <w:t>4</w:t>
      </w:r>
      <w:r w:rsidRPr="004F34BD">
        <w:rPr>
          <w:rFonts w:ascii="Times New Roman" w:hAnsi="Times New Roman" w:cs="Times New Roman"/>
          <w:sz w:val="24"/>
          <w:szCs w:val="24"/>
        </w:rPr>
        <w:t xml:space="preserve">. </w:t>
      </w:r>
      <w:proofErr w:type="gramStart"/>
      <w:r w:rsidRPr="004F34BD">
        <w:rPr>
          <w:rFonts w:ascii="Times New Roman" w:hAnsi="Times New Roman" w:cs="Times New Roman"/>
          <w:sz w:val="24"/>
          <w:szCs w:val="24"/>
        </w:rPr>
        <w:t>Глава муниципального района Хворостянский Самарской области,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w:t>
      </w:r>
      <w:proofErr w:type="gramEnd"/>
      <w:r w:rsidRPr="004F34BD">
        <w:rPr>
          <w:rFonts w:ascii="Times New Roman" w:hAnsi="Times New Roman" w:cs="Times New Roman"/>
          <w:sz w:val="24"/>
          <w:szCs w:val="24"/>
        </w:rPr>
        <w:t xml:space="preserve"> с их компетенцией. </w:t>
      </w:r>
    </w:p>
    <w:p w:rsidR="005346B0" w:rsidRPr="004F34BD" w:rsidRDefault="00544EC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25</w:t>
      </w:r>
      <w:r w:rsidR="00507E88" w:rsidRPr="004F34BD">
        <w:rPr>
          <w:rFonts w:ascii="Times New Roman" w:hAnsi="Times New Roman" w:cs="Times New Roman"/>
          <w:sz w:val="24"/>
          <w:szCs w:val="24"/>
        </w:rPr>
        <w:t xml:space="preserve">. Глава муниципального района Хворостянский Самарской области при принятии решения о применении к муниципальному служащему мер юридической ответственности вправе учесть рекомендации Комиссии.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2</w:t>
      </w:r>
      <w:r w:rsidR="00544EC8" w:rsidRPr="004F34BD">
        <w:rPr>
          <w:rFonts w:ascii="Times New Roman" w:hAnsi="Times New Roman" w:cs="Times New Roman"/>
          <w:sz w:val="24"/>
          <w:szCs w:val="24"/>
        </w:rPr>
        <w:t>6</w:t>
      </w:r>
      <w:r w:rsidRPr="004F34BD">
        <w:rPr>
          <w:rFonts w:ascii="Times New Roman" w:hAnsi="Times New Roman" w:cs="Times New Roman"/>
          <w:sz w:val="24"/>
          <w:szCs w:val="24"/>
        </w:rPr>
        <w:t xml:space="preserve">. Муниципальный служащий должен быть проинформирован, с соблюдением законодательства Российской Федерации о государственной тайне, о результатах, полученных в ходе осуществления </w:t>
      </w:r>
      <w:proofErr w:type="gramStart"/>
      <w:r w:rsidRPr="004F34BD">
        <w:rPr>
          <w:rFonts w:ascii="Times New Roman" w:hAnsi="Times New Roman" w:cs="Times New Roman"/>
          <w:sz w:val="24"/>
          <w:szCs w:val="24"/>
        </w:rPr>
        <w:t>контроля за</w:t>
      </w:r>
      <w:proofErr w:type="gramEnd"/>
      <w:r w:rsidRPr="004F34BD">
        <w:rPr>
          <w:rFonts w:ascii="Times New Roman" w:hAnsi="Times New Roman" w:cs="Times New Roman"/>
          <w:sz w:val="24"/>
          <w:szCs w:val="24"/>
        </w:rPr>
        <w:t xml:space="preserve"> его расходами, а также за расходами его супруги (супруга) и несовершеннолетних детей. </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2</w:t>
      </w:r>
      <w:r w:rsidR="00544EC8" w:rsidRPr="004F34BD">
        <w:rPr>
          <w:rFonts w:ascii="Times New Roman" w:hAnsi="Times New Roman" w:cs="Times New Roman"/>
          <w:sz w:val="24"/>
          <w:szCs w:val="24"/>
        </w:rPr>
        <w:t>7</w:t>
      </w:r>
      <w:r w:rsidRPr="004F34BD">
        <w:rPr>
          <w:rFonts w:ascii="Times New Roman" w:hAnsi="Times New Roman" w:cs="Times New Roman"/>
          <w:sz w:val="24"/>
          <w:szCs w:val="24"/>
        </w:rPr>
        <w:t xml:space="preserve">. </w:t>
      </w:r>
      <w:proofErr w:type="gramStart"/>
      <w:r w:rsidRPr="004F34BD">
        <w:rPr>
          <w:rFonts w:ascii="Times New Roman" w:hAnsi="Times New Roman" w:cs="Times New Roman"/>
          <w:sz w:val="24"/>
          <w:szCs w:val="24"/>
        </w:rPr>
        <w:t>Комиссия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согласия Главы муниципального района Хворостянский Самарской области,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w:t>
      </w:r>
      <w:proofErr w:type="gramEnd"/>
      <w:r w:rsidRPr="004F34BD">
        <w:rPr>
          <w:rFonts w:ascii="Times New Roman" w:hAnsi="Times New Roman" w:cs="Times New Roman"/>
          <w:sz w:val="24"/>
          <w:szCs w:val="24"/>
        </w:rPr>
        <w:t xml:space="preserve"> персональных данных и одновременно уведомляет об этом муниципального служащего.</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lastRenderedPageBreak/>
        <w:t>2</w:t>
      </w:r>
      <w:r w:rsidR="00544EC8" w:rsidRPr="004F34BD">
        <w:rPr>
          <w:rFonts w:ascii="Times New Roman" w:hAnsi="Times New Roman" w:cs="Times New Roman"/>
          <w:sz w:val="24"/>
          <w:szCs w:val="24"/>
        </w:rPr>
        <w:t>8</w:t>
      </w:r>
      <w:r w:rsidRPr="004F34BD">
        <w:rPr>
          <w:rFonts w:ascii="Times New Roman" w:hAnsi="Times New Roman" w:cs="Times New Roman"/>
          <w:sz w:val="24"/>
          <w:szCs w:val="24"/>
        </w:rPr>
        <w:t>. Невыполнение муниципальным служащим, обязанностей, предусмотренных данным Порядком, является правонарушением.</w:t>
      </w:r>
    </w:p>
    <w:p w:rsidR="005346B0" w:rsidRPr="004F34BD" w:rsidRDefault="00507E88" w:rsidP="005346B0">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 xml:space="preserve">Лицо, совершившее правонарушение, подлежит в установленном порядке освобождению от замещаемой (занимаемой) должности, увольнению с муниципальной службы. </w:t>
      </w:r>
      <w:r w:rsidRPr="004F34BD">
        <w:rPr>
          <w:rFonts w:ascii="Times New Roman" w:hAnsi="Times New Roman" w:cs="Times New Roman"/>
          <w:sz w:val="24"/>
          <w:szCs w:val="24"/>
        </w:rPr>
        <w:tab/>
      </w:r>
    </w:p>
    <w:p w:rsidR="00653BF6" w:rsidRPr="004F34BD" w:rsidRDefault="00507E88" w:rsidP="00653BF6">
      <w:pPr>
        <w:spacing w:after="0" w:line="240" w:lineRule="auto"/>
        <w:ind w:firstLine="709"/>
        <w:jc w:val="both"/>
        <w:rPr>
          <w:rFonts w:ascii="Times New Roman" w:hAnsi="Times New Roman" w:cs="Times New Roman"/>
          <w:sz w:val="24"/>
          <w:szCs w:val="24"/>
        </w:rPr>
      </w:pPr>
      <w:r w:rsidRPr="004F34BD">
        <w:rPr>
          <w:rFonts w:ascii="Times New Roman" w:hAnsi="Times New Roman" w:cs="Times New Roman"/>
          <w:sz w:val="24"/>
          <w:szCs w:val="24"/>
        </w:rPr>
        <w:t>2</w:t>
      </w:r>
      <w:r w:rsidR="00544EC8" w:rsidRPr="004F34BD">
        <w:rPr>
          <w:rFonts w:ascii="Times New Roman" w:hAnsi="Times New Roman" w:cs="Times New Roman"/>
          <w:sz w:val="24"/>
          <w:szCs w:val="24"/>
        </w:rPr>
        <w:t>9</w:t>
      </w:r>
      <w:r w:rsidRPr="004F34BD">
        <w:rPr>
          <w:rFonts w:ascii="Times New Roman" w:hAnsi="Times New Roman" w:cs="Times New Roman"/>
          <w:sz w:val="24"/>
          <w:szCs w:val="24"/>
        </w:rPr>
        <w:t>. В случае</w:t>
      </w:r>
      <w:proofErr w:type="gramStart"/>
      <w:r w:rsidRPr="004F34BD">
        <w:rPr>
          <w:rFonts w:ascii="Times New Roman" w:hAnsi="Times New Roman" w:cs="Times New Roman"/>
          <w:sz w:val="24"/>
          <w:szCs w:val="24"/>
        </w:rPr>
        <w:t>,</w:t>
      </w:r>
      <w:proofErr w:type="gramEnd"/>
      <w:r w:rsidRPr="004F34BD">
        <w:rPr>
          <w:rFonts w:ascii="Times New Roman" w:hAnsi="Times New Roman" w:cs="Times New Roman"/>
          <w:sz w:val="24"/>
          <w:szCs w:val="24"/>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в органы прокуратуры Российской Федерации. </w:t>
      </w:r>
    </w:p>
    <w:p w:rsidR="00507E88" w:rsidRPr="004F34BD" w:rsidRDefault="00544EC8" w:rsidP="00653BF6">
      <w:pPr>
        <w:spacing w:after="0" w:line="240" w:lineRule="auto"/>
        <w:ind w:firstLine="709"/>
        <w:jc w:val="both"/>
        <w:rPr>
          <w:rFonts w:ascii="Times New Roman" w:hAnsi="Times New Roman" w:cs="Times New Roman"/>
          <w:b/>
          <w:sz w:val="24"/>
          <w:szCs w:val="24"/>
        </w:rPr>
      </w:pPr>
      <w:r w:rsidRPr="004F34BD">
        <w:rPr>
          <w:rFonts w:ascii="Times New Roman" w:hAnsi="Times New Roman" w:cs="Times New Roman"/>
          <w:sz w:val="24"/>
          <w:szCs w:val="24"/>
        </w:rPr>
        <w:t>30</w:t>
      </w:r>
      <w:r w:rsidR="00507E88" w:rsidRPr="004F34BD">
        <w:rPr>
          <w:rFonts w:ascii="Times New Roman" w:hAnsi="Times New Roman" w:cs="Times New Roman"/>
          <w:sz w:val="24"/>
          <w:szCs w:val="24"/>
        </w:rPr>
        <w:t xml:space="preserve">. </w:t>
      </w:r>
      <w:proofErr w:type="gramStart"/>
      <w:r w:rsidR="00507E88" w:rsidRPr="004F34BD">
        <w:rPr>
          <w:rFonts w:ascii="Times New Roman" w:hAnsi="Times New Roman" w:cs="Times New Roman"/>
          <w:sz w:val="24"/>
          <w:szCs w:val="24"/>
        </w:rPr>
        <w:t xml:space="preserve">В случае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в государственные органы в соответствии с их компетенцией. </w:t>
      </w:r>
      <w:r w:rsidR="00507E88" w:rsidRPr="004F34BD">
        <w:rPr>
          <w:rFonts w:ascii="Times New Roman" w:hAnsi="Times New Roman" w:cs="Times New Roman"/>
          <w:sz w:val="24"/>
          <w:szCs w:val="24"/>
        </w:rPr>
        <w:br/>
        <w:t xml:space="preserve">          </w:t>
      </w:r>
      <w:r w:rsidRPr="004F34BD">
        <w:rPr>
          <w:rFonts w:ascii="Times New Roman" w:hAnsi="Times New Roman" w:cs="Times New Roman"/>
          <w:sz w:val="24"/>
          <w:szCs w:val="24"/>
        </w:rPr>
        <w:t>31</w:t>
      </w:r>
      <w:r w:rsidR="00507E88" w:rsidRPr="004F34BD">
        <w:rPr>
          <w:rFonts w:ascii="Times New Roman" w:hAnsi="Times New Roman" w:cs="Times New Roman"/>
          <w:sz w:val="24"/>
          <w:szCs w:val="24"/>
        </w:rPr>
        <w:t>.</w:t>
      </w:r>
      <w:proofErr w:type="gramEnd"/>
      <w:r w:rsidR="00507E88" w:rsidRPr="004F34BD">
        <w:rPr>
          <w:rFonts w:ascii="Times New Roman" w:hAnsi="Times New Roman" w:cs="Times New Roman"/>
          <w:sz w:val="24"/>
          <w:szCs w:val="24"/>
        </w:rPr>
        <w:t xml:space="preserve"> Положения данного Порядка действуют в отношении сделок, совершенных с 1 января 2012 года.</w:t>
      </w:r>
    </w:p>
    <w:p w:rsidR="004F34BD" w:rsidRDefault="004F34BD" w:rsidP="005346B0">
      <w:pPr>
        <w:sectPr w:rsidR="004F34BD" w:rsidSect="004F34BD">
          <w:pgSz w:w="11906" w:h="16838"/>
          <w:pgMar w:top="851" w:right="851" w:bottom="567" w:left="1418" w:header="709" w:footer="709" w:gutter="0"/>
          <w:cols w:space="708"/>
          <w:docGrid w:linePitch="360"/>
        </w:sectPr>
      </w:pPr>
    </w:p>
    <w:p w:rsidR="00507E88" w:rsidRPr="00ED6729" w:rsidRDefault="00507E88" w:rsidP="00507E88">
      <w:pPr>
        <w:spacing w:after="0" w:line="240" w:lineRule="auto"/>
        <w:jc w:val="right"/>
        <w:rPr>
          <w:rFonts w:ascii="Times New Roman" w:eastAsia="Times New Roman" w:hAnsi="Times New Roman" w:cs="Times New Roman"/>
          <w:sz w:val="24"/>
          <w:szCs w:val="24"/>
          <w:lang w:eastAsia="ru-RU"/>
        </w:rPr>
      </w:pPr>
      <w:r w:rsidRPr="00ED6729">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w:t>
      </w:r>
    </w:p>
    <w:p w:rsidR="00653BF6" w:rsidRDefault="00507E88" w:rsidP="00507E88">
      <w:pPr>
        <w:spacing w:after="0" w:line="240" w:lineRule="auto"/>
        <w:jc w:val="right"/>
        <w:rPr>
          <w:rFonts w:ascii="Times New Roman" w:eastAsia="Times New Roman" w:hAnsi="Times New Roman" w:cs="Times New Roman"/>
          <w:sz w:val="24"/>
          <w:szCs w:val="24"/>
          <w:lang w:eastAsia="ru-RU"/>
        </w:rPr>
      </w:pPr>
      <w:r w:rsidRPr="00ED672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Порядку</w:t>
      </w:r>
      <w:r w:rsidR="00653BF6">
        <w:rPr>
          <w:rFonts w:ascii="Times New Roman" w:eastAsia="Times New Roman" w:hAnsi="Times New Roman" w:cs="Times New Roman"/>
          <w:sz w:val="24"/>
          <w:szCs w:val="24"/>
          <w:lang w:eastAsia="ru-RU"/>
        </w:rPr>
        <w:t xml:space="preserve"> </w:t>
      </w:r>
      <w:r w:rsidR="00653BF6" w:rsidRPr="00653BF6">
        <w:rPr>
          <w:rFonts w:ascii="Times New Roman" w:eastAsia="Times New Roman" w:hAnsi="Times New Roman" w:cs="Times New Roman"/>
          <w:sz w:val="24"/>
          <w:szCs w:val="24"/>
          <w:lang w:eastAsia="ru-RU"/>
        </w:rPr>
        <w:t xml:space="preserve">предоставления </w:t>
      </w:r>
      <w:proofErr w:type="gramStart"/>
      <w:r w:rsidR="00653BF6" w:rsidRPr="00653BF6">
        <w:rPr>
          <w:rFonts w:ascii="Times New Roman" w:eastAsia="Times New Roman" w:hAnsi="Times New Roman" w:cs="Times New Roman"/>
          <w:sz w:val="24"/>
          <w:szCs w:val="24"/>
          <w:lang w:eastAsia="ru-RU"/>
        </w:rPr>
        <w:t>муниципальными</w:t>
      </w:r>
      <w:proofErr w:type="gramEnd"/>
      <w:r w:rsidR="00653BF6" w:rsidRPr="00653BF6">
        <w:rPr>
          <w:rFonts w:ascii="Times New Roman" w:eastAsia="Times New Roman" w:hAnsi="Times New Roman" w:cs="Times New Roman"/>
          <w:sz w:val="24"/>
          <w:szCs w:val="24"/>
          <w:lang w:eastAsia="ru-RU"/>
        </w:rPr>
        <w:t xml:space="preserve"> </w:t>
      </w:r>
    </w:p>
    <w:p w:rsidR="00653BF6" w:rsidRDefault="00653BF6" w:rsidP="00507E88">
      <w:pPr>
        <w:spacing w:after="0" w:line="240" w:lineRule="auto"/>
        <w:jc w:val="right"/>
        <w:rPr>
          <w:rFonts w:ascii="Times New Roman" w:eastAsia="Times New Roman" w:hAnsi="Times New Roman" w:cs="Times New Roman"/>
          <w:sz w:val="24"/>
          <w:szCs w:val="24"/>
          <w:lang w:eastAsia="ru-RU"/>
        </w:rPr>
      </w:pPr>
      <w:r w:rsidRPr="00653BF6">
        <w:rPr>
          <w:rFonts w:ascii="Times New Roman" w:eastAsia="Times New Roman" w:hAnsi="Times New Roman" w:cs="Times New Roman"/>
          <w:sz w:val="24"/>
          <w:szCs w:val="24"/>
          <w:lang w:eastAsia="ru-RU"/>
        </w:rPr>
        <w:t>служащими муниципального района Хворостянский Самарской области,</w:t>
      </w:r>
    </w:p>
    <w:p w:rsidR="00653BF6" w:rsidRDefault="00653BF6" w:rsidP="00507E88">
      <w:pPr>
        <w:spacing w:after="0" w:line="240" w:lineRule="auto"/>
        <w:jc w:val="right"/>
        <w:rPr>
          <w:rFonts w:ascii="Times New Roman" w:eastAsia="Times New Roman" w:hAnsi="Times New Roman" w:cs="Times New Roman"/>
          <w:sz w:val="24"/>
          <w:szCs w:val="24"/>
          <w:lang w:eastAsia="ru-RU"/>
        </w:rPr>
      </w:pPr>
      <w:r w:rsidRPr="00653BF6">
        <w:rPr>
          <w:rFonts w:ascii="Times New Roman" w:eastAsia="Times New Roman" w:hAnsi="Times New Roman" w:cs="Times New Roman"/>
          <w:sz w:val="24"/>
          <w:szCs w:val="24"/>
          <w:lang w:eastAsia="ru-RU"/>
        </w:rPr>
        <w:t xml:space="preserve"> сведений о своих расходах, а также о расходах своих супруга (супруги) и несовершеннолетних детей</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утверждённому</w:t>
      </w:r>
      <w:proofErr w:type="gramEnd"/>
    </w:p>
    <w:p w:rsidR="00653BF6" w:rsidRPr="00653BF6" w:rsidRDefault="00653BF6" w:rsidP="00653BF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Решением Собрания представителей</w:t>
      </w:r>
      <w:r w:rsidRPr="00653BF6">
        <w:t xml:space="preserve"> </w:t>
      </w:r>
    </w:p>
    <w:p w:rsidR="00653BF6" w:rsidRPr="00653BF6" w:rsidRDefault="00653BF6" w:rsidP="00653BF6">
      <w:pPr>
        <w:spacing w:after="0" w:line="240" w:lineRule="auto"/>
        <w:jc w:val="right"/>
        <w:rPr>
          <w:rFonts w:ascii="Times New Roman" w:eastAsia="Times New Roman" w:hAnsi="Times New Roman" w:cs="Times New Roman"/>
          <w:sz w:val="24"/>
          <w:szCs w:val="24"/>
          <w:lang w:eastAsia="ru-RU"/>
        </w:rPr>
      </w:pPr>
      <w:r w:rsidRPr="00653BF6">
        <w:rPr>
          <w:rFonts w:ascii="Times New Roman" w:eastAsia="Times New Roman" w:hAnsi="Times New Roman" w:cs="Times New Roman"/>
          <w:sz w:val="24"/>
          <w:szCs w:val="24"/>
          <w:lang w:eastAsia="ru-RU"/>
        </w:rPr>
        <w:tab/>
        <w:t xml:space="preserve">                    муниципального района Хворостянский Самарской области</w:t>
      </w:r>
    </w:p>
    <w:p w:rsidR="00507E88" w:rsidRPr="00ED6729" w:rsidRDefault="00653BF6" w:rsidP="00653BF6">
      <w:pPr>
        <w:spacing w:after="0" w:line="240" w:lineRule="auto"/>
        <w:jc w:val="right"/>
        <w:rPr>
          <w:rFonts w:ascii="Times New Roman" w:eastAsia="Times New Roman" w:hAnsi="Times New Roman" w:cs="Times New Roman"/>
          <w:sz w:val="24"/>
          <w:szCs w:val="24"/>
          <w:lang w:eastAsia="ru-RU"/>
        </w:rPr>
      </w:pPr>
      <w:r w:rsidRPr="00653B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53BF6">
        <w:rPr>
          <w:rFonts w:ascii="Times New Roman" w:eastAsia="Times New Roman" w:hAnsi="Times New Roman" w:cs="Times New Roman"/>
          <w:sz w:val="24"/>
          <w:szCs w:val="24"/>
          <w:lang w:eastAsia="ru-RU"/>
        </w:rPr>
        <w:t xml:space="preserve"> от « _____ »  ____</w:t>
      </w:r>
      <w:r>
        <w:rPr>
          <w:rFonts w:ascii="Times New Roman" w:eastAsia="Times New Roman" w:hAnsi="Times New Roman" w:cs="Times New Roman"/>
          <w:sz w:val="24"/>
          <w:szCs w:val="24"/>
          <w:lang w:eastAsia="ru-RU"/>
        </w:rPr>
        <w:t>_____</w:t>
      </w:r>
      <w:r w:rsidRPr="00653BF6">
        <w:rPr>
          <w:rFonts w:ascii="Times New Roman" w:eastAsia="Times New Roman" w:hAnsi="Times New Roman" w:cs="Times New Roman"/>
          <w:sz w:val="24"/>
          <w:szCs w:val="24"/>
          <w:lang w:eastAsia="ru-RU"/>
        </w:rPr>
        <w:t>__2013 г. №   _____</w:t>
      </w:r>
    </w:p>
    <w:p w:rsidR="00507E88" w:rsidRPr="00ED6729" w:rsidRDefault="00507E88" w:rsidP="00507E88">
      <w:pPr>
        <w:autoSpaceDE w:val="0"/>
        <w:autoSpaceDN w:val="0"/>
        <w:adjustRightInd w:val="0"/>
        <w:spacing w:after="0" w:line="240" w:lineRule="auto"/>
        <w:rPr>
          <w:rFonts w:ascii="Arial" w:eastAsia="Times New Roman" w:hAnsi="Arial" w:cs="Arial"/>
          <w:sz w:val="24"/>
          <w:szCs w:val="24"/>
          <w:lang w:eastAsia="ru-RU"/>
        </w:rPr>
      </w:pPr>
      <w:r w:rsidRPr="00ED6729">
        <w:rPr>
          <w:rFonts w:ascii="Arial" w:eastAsia="Times New Roman" w:hAnsi="Arial" w:cs="Arial"/>
          <w:sz w:val="24"/>
          <w:szCs w:val="24"/>
          <w:lang w:eastAsia="ru-RU"/>
        </w:rPr>
        <w:t xml:space="preserve"> </w:t>
      </w:r>
    </w:p>
    <w:p w:rsidR="004F34BD" w:rsidRDefault="004F34BD" w:rsidP="00507E88">
      <w:pPr>
        <w:autoSpaceDE w:val="0"/>
        <w:autoSpaceDN w:val="0"/>
        <w:adjustRightInd w:val="0"/>
        <w:spacing w:after="0" w:line="240" w:lineRule="auto"/>
        <w:rPr>
          <w:rFonts w:ascii="Arial" w:eastAsia="Times New Roman" w:hAnsi="Arial" w:cs="Arial"/>
          <w:sz w:val="24"/>
          <w:szCs w:val="24"/>
          <w:lang w:eastAsia="ru-RU"/>
        </w:rPr>
      </w:pPr>
    </w:p>
    <w:p w:rsidR="00507E88" w:rsidRPr="00ED6729" w:rsidRDefault="00507E88" w:rsidP="00507E88">
      <w:pPr>
        <w:autoSpaceDE w:val="0"/>
        <w:autoSpaceDN w:val="0"/>
        <w:adjustRightInd w:val="0"/>
        <w:spacing w:after="0" w:line="240" w:lineRule="auto"/>
        <w:rPr>
          <w:rFonts w:ascii="Arial" w:eastAsia="Times New Roman" w:hAnsi="Arial" w:cs="Arial"/>
          <w:sz w:val="20"/>
          <w:szCs w:val="20"/>
          <w:lang w:eastAsia="ru-RU"/>
        </w:rPr>
      </w:pPr>
      <w:r w:rsidRPr="00ED6729">
        <w:rPr>
          <w:rFonts w:ascii="Arial" w:eastAsia="Times New Roman" w:hAnsi="Arial" w:cs="Arial"/>
          <w:sz w:val="24"/>
          <w:szCs w:val="24"/>
          <w:lang w:eastAsia="ru-RU"/>
        </w:rPr>
        <w:t xml:space="preserve">    </w:t>
      </w:r>
      <w:r w:rsidRPr="00ED6729">
        <w:rPr>
          <w:rFonts w:ascii="Times New Roman" w:eastAsia="Times New Roman" w:hAnsi="Times New Roman" w:cs="Times New Roman"/>
          <w:sz w:val="24"/>
          <w:szCs w:val="24"/>
          <w:lang w:eastAsia="ru-RU"/>
        </w:rPr>
        <w:t xml:space="preserve">В </w:t>
      </w:r>
      <w:r w:rsidRPr="00ED6729">
        <w:rPr>
          <w:rFonts w:ascii="Arial" w:eastAsia="Times New Roman" w:hAnsi="Arial" w:cs="Arial"/>
          <w:sz w:val="20"/>
          <w:szCs w:val="20"/>
          <w:lang w:eastAsia="ru-RU"/>
        </w:rPr>
        <w:t>_______________________________________________________________________________</w:t>
      </w:r>
    </w:p>
    <w:p w:rsidR="00507E88" w:rsidRPr="00ED6729" w:rsidRDefault="00507E88" w:rsidP="00507E8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6729">
        <w:rPr>
          <w:rFonts w:ascii="Times New Roman" w:eastAsia="Times New Roman" w:hAnsi="Times New Roman" w:cs="Times New Roman"/>
          <w:sz w:val="20"/>
          <w:szCs w:val="20"/>
          <w:lang w:eastAsia="ru-RU"/>
        </w:rPr>
        <w:t>(указывается наименование органа местного самоуправления)</w:t>
      </w:r>
    </w:p>
    <w:p w:rsidR="00507E88" w:rsidRPr="00ED6729" w:rsidRDefault="00507E88" w:rsidP="00507E88">
      <w:pPr>
        <w:autoSpaceDE w:val="0"/>
        <w:autoSpaceDN w:val="0"/>
        <w:adjustRightInd w:val="0"/>
        <w:spacing w:after="0" w:line="240" w:lineRule="auto"/>
        <w:rPr>
          <w:rFonts w:ascii="Arial" w:eastAsia="Times New Roman" w:hAnsi="Arial" w:cs="Arial"/>
          <w:sz w:val="20"/>
          <w:szCs w:val="20"/>
          <w:lang w:eastAsia="ru-RU"/>
        </w:rPr>
      </w:pPr>
    </w:p>
    <w:p w:rsidR="004F34BD" w:rsidRDefault="004F34BD" w:rsidP="00507E8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07E88" w:rsidRPr="004F34BD" w:rsidRDefault="00507E88" w:rsidP="00507E8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34BD">
        <w:rPr>
          <w:rFonts w:ascii="Times New Roman" w:eastAsia="Times New Roman" w:hAnsi="Times New Roman" w:cs="Times New Roman"/>
          <w:b/>
          <w:sz w:val="24"/>
          <w:szCs w:val="24"/>
          <w:lang w:eastAsia="ru-RU"/>
        </w:rPr>
        <w:t>СПРАВКА</w:t>
      </w:r>
    </w:p>
    <w:p w:rsidR="00507E88" w:rsidRPr="00ED6729" w:rsidRDefault="00507E88" w:rsidP="00507E8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07E88" w:rsidRPr="004F34BD" w:rsidRDefault="00507E88" w:rsidP="00507E8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34BD">
        <w:rPr>
          <w:rFonts w:ascii="Times New Roman" w:eastAsia="Times New Roman" w:hAnsi="Times New Roman" w:cs="Times New Roman"/>
          <w:b/>
          <w:sz w:val="24"/>
          <w:szCs w:val="24"/>
          <w:lang w:eastAsia="ru-RU"/>
        </w:rPr>
        <w:t xml:space="preserve">О расходах лица, замещающего муниципальную должность администрации </w:t>
      </w:r>
    </w:p>
    <w:p w:rsidR="00507E88" w:rsidRPr="004F34BD" w:rsidRDefault="00507E88" w:rsidP="00507E8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34BD">
        <w:rPr>
          <w:rFonts w:ascii="Times New Roman" w:eastAsia="Times New Roman" w:hAnsi="Times New Roman" w:cs="Times New Roman"/>
          <w:b/>
          <w:sz w:val="24"/>
          <w:szCs w:val="24"/>
          <w:lang w:eastAsia="ru-RU"/>
        </w:rPr>
        <w:t>муниципального района Хворостянский, должность муниципальной службы администрации муниципального района Хворостянский</w:t>
      </w:r>
    </w:p>
    <w:p w:rsidR="004F34BD" w:rsidRDefault="004F34BD" w:rsidP="00507E88">
      <w:pPr>
        <w:autoSpaceDE w:val="0"/>
        <w:autoSpaceDN w:val="0"/>
        <w:adjustRightInd w:val="0"/>
        <w:spacing w:after="0" w:line="240" w:lineRule="auto"/>
        <w:rPr>
          <w:rFonts w:ascii="Arial" w:eastAsia="Times New Roman" w:hAnsi="Arial" w:cs="Arial"/>
          <w:sz w:val="20"/>
          <w:szCs w:val="20"/>
          <w:lang w:eastAsia="ru-RU"/>
        </w:rPr>
      </w:pPr>
    </w:p>
    <w:p w:rsidR="00507E88" w:rsidRPr="00ED6729" w:rsidRDefault="00507E88" w:rsidP="00507E88">
      <w:pPr>
        <w:autoSpaceDE w:val="0"/>
        <w:autoSpaceDN w:val="0"/>
        <w:adjustRightInd w:val="0"/>
        <w:spacing w:after="0" w:line="240" w:lineRule="auto"/>
        <w:rPr>
          <w:rFonts w:ascii="Arial" w:eastAsia="Times New Roman" w:hAnsi="Arial" w:cs="Arial"/>
          <w:sz w:val="20"/>
          <w:szCs w:val="20"/>
          <w:lang w:eastAsia="ru-RU"/>
        </w:rPr>
      </w:pPr>
      <w:r w:rsidRPr="00ED6729">
        <w:rPr>
          <w:rFonts w:ascii="Arial" w:eastAsia="Times New Roman" w:hAnsi="Arial" w:cs="Arial"/>
          <w:sz w:val="20"/>
          <w:szCs w:val="20"/>
          <w:lang w:eastAsia="ru-RU"/>
        </w:rPr>
        <w:t xml:space="preserve">    Я, _______________________________________________________________________________</w:t>
      </w:r>
    </w:p>
    <w:p w:rsidR="00507E88" w:rsidRPr="00ED6729" w:rsidRDefault="00507E88" w:rsidP="00507E88">
      <w:pPr>
        <w:autoSpaceDE w:val="0"/>
        <w:autoSpaceDN w:val="0"/>
        <w:adjustRightInd w:val="0"/>
        <w:spacing w:after="0" w:line="240" w:lineRule="auto"/>
        <w:rPr>
          <w:rFonts w:ascii="Arial" w:eastAsia="Times New Roman" w:hAnsi="Arial" w:cs="Arial"/>
          <w:sz w:val="20"/>
          <w:szCs w:val="20"/>
          <w:lang w:eastAsia="ru-RU"/>
        </w:rPr>
      </w:pPr>
      <w:r w:rsidRPr="00ED6729">
        <w:rPr>
          <w:rFonts w:ascii="Arial" w:eastAsia="Times New Roman" w:hAnsi="Arial" w:cs="Arial"/>
          <w:sz w:val="20"/>
          <w:szCs w:val="20"/>
          <w:lang w:eastAsia="ru-RU"/>
        </w:rPr>
        <w:t>____________________________________________________________________________________</w:t>
      </w:r>
    </w:p>
    <w:p w:rsidR="00507E88" w:rsidRPr="00ED6729" w:rsidRDefault="00507E88" w:rsidP="00507E8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6729">
        <w:rPr>
          <w:rFonts w:ascii="Times New Roman" w:eastAsia="Times New Roman" w:hAnsi="Times New Roman" w:cs="Times New Roman"/>
          <w:sz w:val="20"/>
          <w:szCs w:val="20"/>
          <w:lang w:eastAsia="ru-RU"/>
        </w:rPr>
        <w:t>(фамилия, имя, отчество, дата рождения)</w:t>
      </w:r>
    </w:p>
    <w:p w:rsidR="00507E88" w:rsidRPr="00ED6729" w:rsidRDefault="00507E88" w:rsidP="00507E88">
      <w:pPr>
        <w:autoSpaceDE w:val="0"/>
        <w:autoSpaceDN w:val="0"/>
        <w:adjustRightInd w:val="0"/>
        <w:spacing w:after="0" w:line="240" w:lineRule="auto"/>
        <w:rPr>
          <w:rFonts w:ascii="Arial" w:eastAsia="Times New Roman" w:hAnsi="Arial" w:cs="Arial"/>
          <w:sz w:val="20"/>
          <w:szCs w:val="20"/>
          <w:lang w:eastAsia="ru-RU"/>
        </w:rPr>
      </w:pPr>
      <w:r w:rsidRPr="00ED6729">
        <w:rPr>
          <w:rFonts w:ascii="Arial" w:eastAsia="Times New Roman" w:hAnsi="Arial" w:cs="Arial"/>
          <w:sz w:val="20"/>
          <w:szCs w:val="20"/>
          <w:lang w:eastAsia="ru-RU"/>
        </w:rPr>
        <w:t>____________________________________________________________________________________</w:t>
      </w:r>
    </w:p>
    <w:p w:rsidR="00507E88" w:rsidRPr="00ED6729" w:rsidRDefault="00507E88" w:rsidP="00507E88">
      <w:pPr>
        <w:autoSpaceDE w:val="0"/>
        <w:autoSpaceDN w:val="0"/>
        <w:adjustRightInd w:val="0"/>
        <w:spacing w:after="0" w:line="240" w:lineRule="auto"/>
        <w:rPr>
          <w:rFonts w:ascii="Arial" w:eastAsia="Times New Roman" w:hAnsi="Arial" w:cs="Arial"/>
          <w:sz w:val="20"/>
          <w:szCs w:val="20"/>
          <w:lang w:eastAsia="ru-RU"/>
        </w:rPr>
      </w:pPr>
      <w:r w:rsidRPr="00ED6729">
        <w:rPr>
          <w:rFonts w:ascii="Arial" w:eastAsia="Times New Roman" w:hAnsi="Arial" w:cs="Arial"/>
          <w:sz w:val="20"/>
          <w:szCs w:val="20"/>
          <w:lang w:eastAsia="ru-RU"/>
        </w:rPr>
        <w:t>____________________________________________________________________________________</w:t>
      </w:r>
    </w:p>
    <w:p w:rsidR="00507E88" w:rsidRPr="00ED6729" w:rsidRDefault="00507E88" w:rsidP="00507E88">
      <w:pPr>
        <w:autoSpaceDE w:val="0"/>
        <w:autoSpaceDN w:val="0"/>
        <w:adjustRightInd w:val="0"/>
        <w:spacing w:after="0" w:line="240" w:lineRule="auto"/>
        <w:rPr>
          <w:rFonts w:ascii="Arial" w:eastAsia="Times New Roman" w:hAnsi="Arial" w:cs="Arial"/>
          <w:sz w:val="20"/>
          <w:szCs w:val="20"/>
          <w:lang w:eastAsia="ru-RU"/>
        </w:rPr>
      </w:pPr>
      <w:r w:rsidRPr="00ED6729">
        <w:rPr>
          <w:rFonts w:ascii="Arial" w:eastAsia="Times New Roman" w:hAnsi="Arial" w:cs="Arial"/>
          <w:sz w:val="20"/>
          <w:szCs w:val="20"/>
          <w:lang w:eastAsia="ru-RU"/>
        </w:rPr>
        <w:t>____________________________________________________________________________________</w:t>
      </w:r>
    </w:p>
    <w:p w:rsidR="00507E88" w:rsidRPr="00ED6729" w:rsidRDefault="00507E88" w:rsidP="00507E8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6729">
        <w:rPr>
          <w:rFonts w:ascii="Times New Roman" w:eastAsia="Times New Roman" w:hAnsi="Times New Roman" w:cs="Times New Roman"/>
          <w:sz w:val="20"/>
          <w:szCs w:val="20"/>
          <w:lang w:eastAsia="ru-RU"/>
        </w:rPr>
        <w:t>(основное место работы или службы, занимаемая должность; в случае отсутствия основного места работы или службы - род занятий)</w:t>
      </w:r>
    </w:p>
    <w:p w:rsidR="00507E88" w:rsidRPr="00ED6729" w:rsidRDefault="00507E88" w:rsidP="00507E88">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D6729">
        <w:rPr>
          <w:rFonts w:ascii="Times New Roman" w:eastAsia="Times New Roman" w:hAnsi="Times New Roman" w:cs="Times New Roman"/>
          <w:sz w:val="24"/>
          <w:szCs w:val="24"/>
          <w:lang w:eastAsia="ru-RU"/>
        </w:rPr>
        <w:t>проживающий</w:t>
      </w:r>
      <w:proofErr w:type="gramEnd"/>
      <w:r w:rsidRPr="00ED6729">
        <w:rPr>
          <w:rFonts w:ascii="Times New Roman" w:eastAsia="Times New Roman" w:hAnsi="Times New Roman" w:cs="Times New Roman"/>
          <w:sz w:val="24"/>
          <w:szCs w:val="24"/>
          <w:lang w:eastAsia="ru-RU"/>
        </w:rPr>
        <w:t xml:space="preserve"> по адресу: _____________________________________________________________________________</w:t>
      </w:r>
    </w:p>
    <w:p w:rsidR="00507E88" w:rsidRPr="00ED6729" w:rsidRDefault="00507E88" w:rsidP="00507E8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6729">
        <w:rPr>
          <w:rFonts w:ascii="Times New Roman" w:eastAsia="Times New Roman" w:hAnsi="Times New Roman" w:cs="Times New Roman"/>
          <w:sz w:val="20"/>
          <w:szCs w:val="20"/>
          <w:lang w:eastAsia="ru-RU"/>
        </w:rPr>
        <w:t>(адрес места жительства)</w:t>
      </w:r>
    </w:p>
    <w:p w:rsidR="00507E88" w:rsidRPr="00ED6729" w:rsidRDefault="00507E88" w:rsidP="00507E88">
      <w:pPr>
        <w:autoSpaceDE w:val="0"/>
        <w:autoSpaceDN w:val="0"/>
        <w:adjustRightInd w:val="0"/>
        <w:spacing w:after="0" w:line="240" w:lineRule="auto"/>
        <w:rPr>
          <w:rFonts w:ascii="Arial" w:eastAsia="Times New Roman" w:hAnsi="Arial" w:cs="Arial"/>
          <w:sz w:val="20"/>
          <w:szCs w:val="20"/>
          <w:lang w:eastAsia="ru-RU"/>
        </w:rPr>
      </w:pPr>
      <w:r w:rsidRPr="00ED6729">
        <w:rPr>
          <w:rFonts w:ascii="Arial" w:eastAsia="Times New Roman" w:hAnsi="Arial" w:cs="Arial"/>
          <w:sz w:val="20"/>
          <w:szCs w:val="20"/>
          <w:lang w:eastAsia="ru-RU"/>
        </w:rPr>
        <w:t>____________________________________________________________________________________</w:t>
      </w:r>
    </w:p>
    <w:p w:rsidR="00507E88" w:rsidRPr="00ED6729" w:rsidRDefault="00507E88" w:rsidP="00507E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6729">
        <w:rPr>
          <w:rFonts w:ascii="Times New Roman" w:eastAsia="Times New Roman" w:hAnsi="Times New Roman" w:cs="Times New Roman"/>
          <w:sz w:val="24"/>
          <w:szCs w:val="24"/>
          <w:lang w:eastAsia="ru-RU"/>
        </w:rPr>
        <w:t>в добровольном порядке сообщаю  сведения о  своих  расходах по сделкам купли-продажи имущества, стоимость которого составляет 500 тыс. рублей и более, за период с 1 января 20   г. по 31 декабря 20   г. по состоянию на конец отчетного периода (на отчетную дату): 31 декабря 20   г.</w:t>
      </w:r>
    </w:p>
    <w:p w:rsidR="00507E88" w:rsidRPr="00ED6729" w:rsidRDefault="00507E88" w:rsidP="00507E8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507E88" w:rsidRPr="00ED6729" w:rsidRDefault="00507E88"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ED6729">
        <w:rPr>
          <w:rFonts w:ascii="Times New Roman" w:eastAsia="Times New Roman" w:hAnsi="Times New Roman" w:cs="Times New Roman"/>
          <w:sz w:val="24"/>
          <w:szCs w:val="24"/>
          <w:lang w:eastAsia="ru-RU"/>
        </w:rPr>
        <w:lastRenderedPageBreak/>
        <w:t>Раздел 1. СВЕДЕНИЯ О СДЕЛКАХ С НЕДВИЖИМЫМ ИМУЩЕСТВОМ:</w:t>
      </w:r>
    </w:p>
    <w:p w:rsidR="00507E88" w:rsidRPr="00ED6729" w:rsidRDefault="00507E88" w:rsidP="00507E88">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267"/>
        <w:gridCol w:w="1661"/>
        <w:gridCol w:w="1944"/>
        <w:gridCol w:w="1478"/>
        <w:gridCol w:w="1641"/>
      </w:tblGrid>
      <w:tr w:rsidR="00507E88" w:rsidRPr="00ED6729" w:rsidTr="004F34BD">
        <w:tc>
          <w:tcPr>
            <w:tcW w:w="580" w:type="dxa"/>
          </w:tcPr>
          <w:p w:rsidR="00507E88" w:rsidRPr="004F34BD" w:rsidRDefault="00507E88" w:rsidP="007E7DE4">
            <w:pPr>
              <w:autoSpaceDE w:val="0"/>
              <w:autoSpaceDN w:val="0"/>
              <w:adjustRightInd w:val="0"/>
              <w:spacing w:after="0" w:line="240" w:lineRule="auto"/>
              <w:jc w:val="center"/>
              <w:outlineLvl w:val="1"/>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 </w:t>
            </w:r>
            <w:proofErr w:type="gramStart"/>
            <w:r w:rsidRPr="004F34BD">
              <w:rPr>
                <w:rFonts w:ascii="Times New Roman" w:eastAsia="Times New Roman" w:hAnsi="Times New Roman" w:cs="Times New Roman"/>
                <w:lang w:eastAsia="ru-RU"/>
              </w:rPr>
              <w:t>п</w:t>
            </w:r>
            <w:proofErr w:type="gramEnd"/>
            <w:r w:rsidRPr="004F34BD">
              <w:rPr>
                <w:rFonts w:ascii="Times New Roman" w:eastAsia="Times New Roman" w:hAnsi="Times New Roman" w:cs="Times New Roman"/>
                <w:lang w:eastAsia="ru-RU"/>
              </w:rPr>
              <w:t>/п</w:t>
            </w:r>
          </w:p>
        </w:tc>
        <w:tc>
          <w:tcPr>
            <w:tcW w:w="2267" w:type="dxa"/>
          </w:tcPr>
          <w:p w:rsidR="00507E88" w:rsidRPr="004F34BD" w:rsidRDefault="00507E88" w:rsidP="007E7DE4">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4F34BD">
              <w:rPr>
                <w:rFonts w:ascii="Times New Roman" w:eastAsia="Times New Roman" w:hAnsi="Times New Roman" w:cs="Times New Roman"/>
                <w:lang w:eastAsia="ru-RU"/>
              </w:rPr>
              <w:t xml:space="preserve">Вид и наименование имущества, приобретенного в собственность (земельный участок, квартира, жилой дом, дача, гараж, нежилое здание (сооружение), предприятие, иное недвижимое имущество)   </w:t>
            </w:r>
            <w:proofErr w:type="gramEnd"/>
          </w:p>
        </w:tc>
        <w:tc>
          <w:tcPr>
            <w:tcW w:w="1661" w:type="dxa"/>
          </w:tcPr>
          <w:p w:rsidR="00507E88" w:rsidRPr="004F34BD" w:rsidRDefault="00507E88" w:rsidP="007E7DE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Вид собственности</w:t>
            </w:r>
          </w:p>
        </w:tc>
        <w:tc>
          <w:tcPr>
            <w:tcW w:w="1944" w:type="dxa"/>
          </w:tcPr>
          <w:p w:rsidR="00507E88" w:rsidRPr="004F34BD" w:rsidRDefault="00507E88" w:rsidP="007E7DE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Местонахождение</w:t>
            </w:r>
          </w:p>
        </w:tc>
        <w:tc>
          <w:tcPr>
            <w:tcW w:w="1478" w:type="dxa"/>
          </w:tcPr>
          <w:p w:rsidR="00507E88" w:rsidRPr="004F34BD" w:rsidRDefault="00507E88" w:rsidP="007E7DE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Стоимость</w:t>
            </w:r>
          </w:p>
        </w:tc>
        <w:tc>
          <w:tcPr>
            <w:tcW w:w="1641" w:type="dxa"/>
          </w:tcPr>
          <w:p w:rsidR="00507E88" w:rsidRPr="004F34BD" w:rsidRDefault="00507E88" w:rsidP="007E7DE4">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4F34BD">
              <w:rPr>
                <w:rFonts w:ascii="Times New Roman" w:eastAsia="Times New Roman" w:hAnsi="Times New Roman" w:cs="Times New Roman"/>
                <w:lang w:eastAsia="ru-RU"/>
              </w:rPr>
              <w:t>Реквизиты документы основания (№,  дата заключения, наименование договора купли-продажи</w:t>
            </w:r>
            <w:proofErr w:type="gramEnd"/>
          </w:p>
        </w:tc>
      </w:tr>
      <w:tr w:rsidR="00507E88" w:rsidRPr="00ED6729" w:rsidTr="004F34BD">
        <w:tc>
          <w:tcPr>
            <w:tcW w:w="580"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r w:rsidRPr="00ED6729">
              <w:rPr>
                <w:rFonts w:ascii="Arial" w:eastAsia="Times New Roman" w:hAnsi="Arial" w:cs="Arial"/>
                <w:sz w:val="20"/>
                <w:szCs w:val="20"/>
                <w:lang w:eastAsia="ru-RU"/>
              </w:rPr>
              <w:t>1</w:t>
            </w:r>
          </w:p>
        </w:tc>
        <w:tc>
          <w:tcPr>
            <w:tcW w:w="2267"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r w:rsidRPr="00ED6729">
              <w:rPr>
                <w:rFonts w:ascii="Arial" w:eastAsia="Times New Roman" w:hAnsi="Arial" w:cs="Arial"/>
                <w:sz w:val="20"/>
                <w:szCs w:val="20"/>
                <w:lang w:eastAsia="ru-RU"/>
              </w:rPr>
              <w:t>2</w:t>
            </w:r>
          </w:p>
        </w:tc>
        <w:tc>
          <w:tcPr>
            <w:tcW w:w="1661"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r w:rsidRPr="00ED6729">
              <w:rPr>
                <w:rFonts w:ascii="Arial" w:eastAsia="Times New Roman" w:hAnsi="Arial" w:cs="Arial"/>
                <w:sz w:val="20"/>
                <w:szCs w:val="20"/>
                <w:lang w:eastAsia="ru-RU"/>
              </w:rPr>
              <w:t>3</w:t>
            </w:r>
          </w:p>
        </w:tc>
        <w:tc>
          <w:tcPr>
            <w:tcW w:w="1944"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r w:rsidRPr="00ED6729">
              <w:rPr>
                <w:rFonts w:ascii="Arial" w:eastAsia="Times New Roman" w:hAnsi="Arial" w:cs="Arial"/>
                <w:sz w:val="20"/>
                <w:szCs w:val="20"/>
                <w:lang w:eastAsia="ru-RU"/>
              </w:rPr>
              <w:t>4</w:t>
            </w:r>
          </w:p>
        </w:tc>
        <w:tc>
          <w:tcPr>
            <w:tcW w:w="1478"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r w:rsidRPr="00ED6729">
              <w:rPr>
                <w:rFonts w:ascii="Arial" w:eastAsia="Times New Roman" w:hAnsi="Arial" w:cs="Arial"/>
                <w:sz w:val="20"/>
                <w:szCs w:val="20"/>
                <w:lang w:eastAsia="ru-RU"/>
              </w:rPr>
              <w:t>5</w:t>
            </w:r>
          </w:p>
        </w:tc>
        <w:tc>
          <w:tcPr>
            <w:tcW w:w="1641"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r w:rsidRPr="00ED6729">
              <w:rPr>
                <w:rFonts w:ascii="Arial" w:eastAsia="Times New Roman" w:hAnsi="Arial" w:cs="Arial"/>
                <w:sz w:val="20"/>
                <w:szCs w:val="20"/>
                <w:lang w:eastAsia="ru-RU"/>
              </w:rPr>
              <w:t>6</w:t>
            </w:r>
          </w:p>
        </w:tc>
      </w:tr>
      <w:tr w:rsidR="00507E88" w:rsidRPr="00ED6729" w:rsidTr="004F34BD">
        <w:trPr>
          <w:trHeight w:val="349"/>
        </w:trPr>
        <w:tc>
          <w:tcPr>
            <w:tcW w:w="580" w:type="dxa"/>
          </w:tcPr>
          <w:p w:rsidR="00507E88"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p w:rsidR="004F34BD"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2267"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661"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944"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478"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641"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r>
      <w:tr w:rsidR="00507E88" w:rsidRPr="00ED6729" w:rsidTr="004F34BD">
        <w:trPr>
          <w:trHeight w:val="419"/>
        </w:trPr>
        <w:tc>
          <w:tcPr>
            <w:tcW w:w="580"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p w:rsidR="00507E88"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2267"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661"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944"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478"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641" w:type="dxa"/>
          </w:tcPr>
          <w:p w:rsidR="00507E88" w:rsidRPr="00ED6729" w:rsidRDefault="00507E88"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r>
      <w:tr w:rsidR="004F34BD" w:rsidRPr="00ED6729" w:rsidTr="004F34BD">
        <w:trPr>
          <w:trHeight w:val="419"/>
        </w:trPr>
        <w:tc>
          <w:tcPr>
            <w:tcW w:w="580" w:type="dxa"/>
          </w:tcPr>
          <w:p w:rsidR="004F34BD"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p w:rsidR="004F34BD"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2267" w:type="dxa"/>
          </w:tcPr>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661" w:type="dxa"/>
          </w:tcPr>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944" w:type="dxa"/>
          </w:tcPr>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478" w:type="dxa"/>
          </w:tcPr>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641" w:type="dxa"/>
          </w:tcPr>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r>
      <w:tr w:rsidR="004F34BD" w:rsidRPr="00ED6729" w:rsidTr="004F34BD">
        <w:trPr>
          <w:trHeight w:val="419"/>
        </w:trPr>
        <w:tc>
          <w:tcPr>
            <w:tcW w:w="580" w:type="dxa"/>
          </w:tcPr>
          <w:p w:rsidR="004F34BD"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2267" w:type="dxa"/>
          </w:tcPr>
          <w:p w:rsidR="004F34BD"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p w:rsidR="004F34BD"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661" w:type="dxa"/>
          </w:tcPr>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944" w:type="dxa"/>
          </w:tcPr>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478" w:type="dxa"/>
          </w:tcPr>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c>
          <w:tcPr>
            <w:tcW w:w="1641" w:type="dxa"/>
          </w:tcPr>
          <w:p w:rsidR="004F34BD" w:rsidRPr="00ED6729" w:rsidRDefault="004F34BD" w:rsidP="007E7DE4">
            <w:pPr>
              <w:autoSpaceDE w:val="0"/>
              <w:autoSpaceDN w:val="0"/>
              <w:adjustRightInd w:val="0"/>
              <w:spacing w:after="0" w:line="240" w:lineRule="auto"/>
              <w:jc w:val="center"/>
              <w:outlineLvl w:val="1"/>
              <w:rPr>
                <w:rFonts w:ascii="Arial" w:eastAsia="Times New Roman" w:hAnsi="Arial" w:cs="Arial"/>
                <w:sz w:val="20"/>
                <w:szCs w:val="20"/>
                <w:lang w:eastAsia="ru-RU"/>
              </w:rPr>
            </w:pPr>
          </w:p>
        </w:tc>
      </w:tr>
    </w:tbl>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4F34BD" w:rsidRDefault="004F34BD"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507E88" w:rsidRPr="00ED6729" w:rsidRDefault="00507E88" w:rsidP="00507E88">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D6729">
        <w:rPr>
          <w:rFonts w:ascii="Times New Roman" w:eastAsia="Times New Roman" w:hAnsi="Times New Roman" w:cs="Times New Roman"/>
          <w:sz w:val="24"/>
          <w:szCs w:val="24"/>
          <w:lang w:eastAsia="ru-RU"/>
        </w:rPr>
        <w:lastRenderedPageBreak/>
        <w:t>Раздел 2. СВЕДЕНИЯ О СДЕЛКАХ С ДВИЖИМЫМ ИМУЩЕСТВОМ</w:t>
      </w:r>
    </w:p>
    <w:tbl>
      <w:tblPr>
        <w:tblpPr w:leftFromText="180" w:rightFromText="180" w:vertAnchor="text" w:horzAnchor="margin" w:tblpY="544"/>
        <w:tblW w:w="9568" w:type="dxa"/>
        <w:tblCellMar>
          <w:left w:w="70" w:type="dxa"/>
          <w:right w:w="70" w:type="dxa"/>
        </w:tblCellMar>
        <w:tblLook w:val="0000" w:firstRow="0" w:lastRow="0" w:firstColumn="0" w:lastColumn="0" w:noHBand="0" w:noVBand="0"/>
      </w:tblPr>
      <w:tblGrid>
        <w:gridCol w:w="540"/>
        <w:gridCol w:w="2507"/>
        <w:gridCol w:w="1701"/>
        <w:gridCol w:w="1559"/>
        <w:gridCol w:w="1560"/>
        <w:gridCol w:w="1701"/>
      </w:tblGrid>
      <w:tr w:rsidR="004F34BD" w:rsidRPr="004F34BD" w:rsidTr="00DD5FE4">
        <w:trPr>
          <w:cantSplit/>
          <w:trHeight w:val="480"/>
        </w:trPr>
        <w:tc>
          <w:tcPr>
            <w:tcW w:w="540" w:type="dxa"/>
            <w:tcBorders>
              <w:top w:val="single" w:sz="6" w:space="0" w:color="auto"/>
              <w:left w:val="single" w:sz="6" w:space="0" w:color="auto"/>
              <w:bottom w:val="single" w:sz="6" w:space="0" w:color="auto"/>
              <w:right w:val="single" w:sz="6" w:space="0" w:color="auto"/>
            </w:tcBorders>
          </w:tcPr>
          <w:p w:rsidR="004F34BD" w:rsidRPr="004F34BD" w:rsidRDefault="004F34BD" w:rsidP="00DD5FE4">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N  </w:t>
            </w:r>
            <w:r w:rsidRPr="004F34BD">
              <w:rPr>
                <w:rFonts w:ascii="Times New Roman" w:eastAsia="Times New Roman" w:hAnsi="Times New Roman" w:cs="Times New Roman"/>
                <w:lang w:eastAsia="ru-RU"/>
              </w:rPr>
              <w:br/>
            </w:r>
            <w:proofErr w:type="gramStart"/>
            <w:r w:rsidRPr="004F34BD">
              <w:rPr>
                <w:rFonts w:ascii="Times New Roman" w:eastAsia="Times New Roman" w:hAnsi="Times New Roman" w:cs="Times New Roman"/>
                <w:lang w:eastAsia="ru-RU"/>
              </w:rPr>
              <w:t>п</w:t>
            </w:r>
            <w:proofErr w:type="gramEnd"/>
            <w:r w:rsidRPr="004F34BD">
              <w:rPr>
                <w:rFonts w:ascii="Times New Roman" w:eastAsia="Times New Roman" w:hAnsi="Times New Roman" w:cs="Times New Roman"/>
                <w:lang w:eastAsia="ru-RU"/>
              </w:rPr>
              <w:t>/п</w:t>
            </w:r>
          </w:p>
        </w:tc>
        <w:tc>
          <w:tcPr>
            <w:tcW w:w="2507" w:type="dxa"/>
            <w:tcBorders>
              <w:top w:val="single" w:sz="6" w:space="0" w:color="auto"/>
              <w:left w:val="single" w:sz="6" w:space="0" w:color="auto"/>
              <w:bottom w:val="single" w:sz="6" w:space="0" w:color="auto"/>
              <w:right w:val="single" w:sz="6" w:space="0" w:color="auto"/>
            </w:tcBorders>
          </w:tcPr>
          <w:p w:rsidR="004F34BD" w:rsidRPr="004F34BD" w:rsidRDefault="004F34BD" w:rsidP="00DD5FE4">
            <w:pPr>
              <w:autoSpaceDE w:val="0"/>
              <w:autoSpaceDN w:val="0"/>
              <w:adjustRightInd w:val="0"/>
              <w:spacing w:after="0" w:line="240" w:lineRule="auto"/>
              <w:rPr>
                <w:rFonts w:ascii="Times New Roman" w:eastAsia="Times New Roman" w:hAnsi="Times New Roman" w:cs="Times New Roman"/>
                <w:lang w:eastAsia="ru-RU"/>
              </w:rPr>
            </w:pPr>
            <w:proofErr w:type="gramStart"/>
            <w:r w:rsidRPr="004F34BD">
              <w:rPr>
                <w:rFonts w:ascii="Times New Roman" w:eastAsia="Times New Roman" w:hAnsi="Times New Roman" w:cs="Times New Roman"/>
                <w:lang w:eastAsia="ru-RU"/>
              </w:rPr>
              <w:t xml:space="preserve">Вид (марка, модель) и наименование движимого имущества, приобретенного в собственность (автомобиль, автоприцеп, </w:t>
            </w:r>
            <w:proofErr w:type="spellStart"/>
            <w:r w:rsidRPr="004F34BD">
              <w:rPr>
                <w:rFonts w:ascii="Times New Roman" w:eastAsia="Times New Roman" w:hAnsi="Times New Roman" w:cs="Times New Roman"/>
                <w:lang w:eastAsia="ru-RU"/>
              </w:rPr>
              <w:t>мототранспортное</w:t>
            </w:r>
            <w:proofErr w:type="spellEnd"/>
            <w:r w:rsidRPr="004F34BD">
              <w:rPr>
                <w:rFonts w:ascii="Times New Roman" w:eastAsia="Times New Roman" w:hAnsi="Times New Roman" w:cs="Times New Roman"/>
                <w:lang w:eastAsia="ru-RU"/>
              </w:rPr>
              <w:t xml:space="preserve"> средство, сельскохозяйственная техника, водный транспорт, воздушный транспорт, иной транспорт, ценные бумаги, иное движимое имущество)             </w:t>
            </w:r>
            <w:proofErr w:type="gramEnd"/>
          </w:p>
        </w:tc>
        <w:tc>
          <w:tcPr>
            <w:tcW w:w="1701" w:type="dxa"/>
            <w:tcBorders>
              <w:top w:val="single" w:sz="6" w:space="0" w:color="auto"/>
              <w:left w:val="single" w:sz="6" w:space="0" w:color="auto"/>
              <w:bottom w:val="single" w:sz="6" w:space="0" w:color="auto"/>
              <w:right w:val="single" w:sz="6" w:space="0" w:color="auto"/>
            </w:tcBorders>
          </w:tcPr>
          <w:p w:rsidR="004F34BD" w:rsidRPr="004F34BD" w:rsidRDefault="004F34BD" w:rsidP="00DD5FE4">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Вид          </w:t>
            </w:r>
            <w:r w:rsidRPr="004F34BD">
              <w:rPr>
                <w:rFonts w:ascii="Times New Roman" w:eastAsia="Times New Roman" w:hAnsi="Times New Roman" w:cs="Times New Roman"/>
                <w:lang w:eastAsia="ru-RU"/>
              </w:rPr>
              <w:br/>
              <w:t>собственности</w:t>
            </w:r>
            <w:r w:rsidRPr="004F34BD">
              <w:rPr>
                <w:rFonts w:ascii="Times New Roman" w:eastAsia="Times New Roman" w:hAnsi="Times New Roman" w:cs="Times New Roman"/>
                <w:lang w:eastAsia="ru-RU"/>
              </w:rPr>
              <w:br/>
            </w:r>
          </w:p>
        </w:tc>
        <w:tc>
          <w:tcPr>
            <w:tcW w:w="1559" w:type="dxa"/>
            <w:tcBorders>
              <w:top w:val="single" w:sz="6" w:space="0" w:color="auto"/>
              <w:left w:val="single" w:sz="6" w:space="0" w:color="auto"/>
              <w:bottom w:val="single" w:sz="6" w:space="0" w:color="auto"/>
              <w:right w:val="single" w:sz="6" w:space="0" w:color="auto"/>
            </w:tcBorders>
          </w:tcPr>
          <w:p w:rsidR="004F34BD" w:rsidRPr="004F34BD" w:rsidRDefault="004F34BD" w:rsidP="00DD5FE4">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Место регистрации      </w:t>
            </w:r>
          </w:p>
        </w:tc>
        <w:tc>
          <w:tcPr>
            <w:tcW w:w="1560" w:type="dxa"/>
            <w:tcBorders>
              <w:top w:val="single" w:sz="6" w:space="0" w:color="auto"/>
              <w:left w:val="single" w:sz="6" w:space="0" w:color="auto"/>
              <w:bottom w:val="single" w:sz="6" w:space="0" w:color="auto"/>
              <w:right w:val="single" w:sz="6" w:space="0" w:color="auto"/>
            </w:tcBorders>
          </w:tcPr>
          <w:p w:rsidR="004F34BD" w:rsidRPr="004F34BD" w:rsidRDefault="004F34BD" w:rsidP="00DD5FE4">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Стоимость </w:t>
            </w:r>
          </w:p>
        </w:tc>
        <w:tc>
          <w:tcPr>
            <w:tcW w:w="1701" w:type="dxa"/>
            <w:tcBorders>
              <w:top w:val="single" w:sz="6" w:space="0" w:color="auto"/>
              <w:left w:val="single" w:sz="6" w:space="0" w:color="auto"/>
              <w:bottom w:val="single" w:sz="6" w:space="0" w:color="auto"/>
              <w:right w:val="single" w:sz="6" w:space="0" w:color="auto"/>
            </w:tcBorders>
          </w:tcPr>
          <w:p w:rsidR="004F34BD" w:rsidRPr="004F34BD" w:rsidRDefault="004F34BD" w:rsidP="00DD5FE4">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Реквизиты документа основания </w:t>
            </w:r>
          </w:p>
          <w:p w:rsidR="004F34BD" w:rsidRPr="004F34BD" w:rsidRDefault="004F34BD" w:rsidP="00DD5FE4">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дата заключения, наименование договора купли-продажи)</w:t>
            </w:r>
          </w:p>
        </w:tc>
      </w:tr>
      <w:tr w:rsidR="004F34BD" w:rsidRPr="00ED6729" w:rsidTr="00DD5FE4">
        <w:trPr>
          <w:cantSplit/>
          <w:trHeight w:val="240"/>
        </w:trPr>
        <w:tc>
          <w:tcPr>
            <w:tcW w:w="540"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r w:rsidRPr="00ED6729">
              <w:rPr>
                <w:rFonts w:ascii="Arial" w:eastAsia="Times New Roman" w:hAnsi="Arial" w:cs="Arial"/>
                <w:sz w:val="20"/>
                <w:szCs w:val="20"/>
                <w:lang w:eastAsia="ru-RU"/>
              </w:rPr>
              <w:t>1</w:t>
            </w:r>
          </w:p>
        </w:tc>
        <w:tc>
          <w:tcPr>
            <w:tcW w:w="2507"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r w:rsidRPr="00ED6729">
              <w:rPr>
                <w:rFonts w:ascii="Arial" w:eastAsia="Times New Roman" w:hAnsi="Arial" w:cs="Arial"/>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r w:rsidRPr="00ED6729">
              <w:rPr>
                <w:rFonts w:ascii="Arial" w:eastAsia="Times New Roman" w:hAnsi="Arial" w:cs="Arial"/>
                <w:sz w:val="20"/>
                <w:szCs w:val="20"/>
                <w:lang w:eastAsia="ru-RU"/>
              </w:rPr>
              <w:t>3</w:t>
            </w:r>
          </w:p>
        </w:tc>
        <w:tc>
          <w:tcPr>
            <w:tcW w:w="1559"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r w:rsidRPr="00ED6729">
              <w:rPr>
                <w:rFonts w:ascii="Arial" w:eastAsia="Times New Roman" w:hAnsi="Arial" w:cs="Arial"/>
                <w:sz w:val="20"/>
                <w:szCs w:val="20"/>
                <w:lang w:eastAsia="ru-RU"/>
              </w:rPr>
              <w:t>4</w:t>
            </w:r>
          </w:p>
        </w:tc>
        <w:tc>
          <w:tcPr>
            <w:tcW w:w="1560"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r w:rsidRPr="00ED6729">
              <w:rPr>
                <w:rFonts w:ascii="Arial" w:eastAsia="Times New Roman" w:hAnsi="Arial" w:cs="Arial"/>
                <w:sz w:val="20"/>
                <w:szCs w:val="20"/>
                <w:lang w:eastAsia="ru-RU"/>
              </w:rPr>
              <w:t>5</w:t>
            </w: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r w:rsidRPr="00ED6729">
              <w:rPr>
                <w:rFonts w:ascii="Arial" w:eastAsia="Times New Roman" w:hAnsi="Arial" w:cs="Arial"/>
                <w:sz w:val="20"/>
                <w:szCs w:val="20"/>
                <w:lang w:eastAsia="ru-RU"/>
              </w:rPr>
              <w:t>6</w:t>
            </w:r>
          </w:p>
        </w:tc>
      </w:tr>
      <w:tr w:rsidR="004F34BD" w:rsidRPr="00ED6729" w:rsidTr="00DD5FE4">
        <w:trPr>
          <w:cantSplit/>
          <w:trHeight w:val="240"/>
        </w:trPr>
        <w:tc>
          <w:tcPr>
            <w:tcW w:w="540" w:type="dxa"/>
            <w:tcBorders>
              <w:top w:val="single" w:sz="6" w:space="0" w:color="auto"/>
              <w:left w:val="single" w:sz="6" w:space="0" w:color="auto"/>
              <w:bottom w:val="single" w:sz="6" w:space="0" w:color="auto"/>
              <w:right w:val="single" w:sz="6" w:space="0" w:color="auto"/>
            </w:tcBorders>
          </w:tcPr>
          <w:p w:rsidR="004F34BD"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p w:rsidR="004F34BD"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2507"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r>
      <w:tr w:rsidR="004F34BD" w:rsidRPr="00ED6729" w:rsidTr="00DD5FE4">
        <w:trPr>
          <w:cantSplit/>
          <w:trHeight w:val="240"/>
        </w:trPr>
        <w:tc>
          <w:tcPr>
            <w:tcW w:w="540" w:type="dxa"/>
            <w:tcBorders>
              <w:top w:val="single" w:sz="6" w:space="0" w:color="auto"/>
              <w:left w:val="single" w:sz="6" w:space="0" w:color="auto"/>
              <w:bottom w:val="single" w:sz="6" w:space="0" w:color="auto"/>
              <w:right w:val="single" w:sz="6" w:space="0" w:color="auto"/>
            </w:tcBorders>
          </w:tcPr>
          <w:p w:rsidR="004F34BD" w:rsidRDefault="004F34BD" w:rsidP="00DD5FE4">
            <w:pPr>
              <w:autoSpaceDE w:val="0"/>
              <w:autoSpaceDN w:val="0"/>
              <w:adjustRightInd w:val="0"/>
              <w:spacing w:after="0" w:line="240" w:lineRule="auto"/>
              <w:rPr>
                <w:rFonts w:ascii="Arial" w:eastAsia="Times New Roman" w:hAnsi="Arial" w:cs="Arial"/>
                <w:sz w:val="20"/>
                <w:szCs w:val="20"/>
                <w:lang w:eastAsia="ru-RU"/>
              </w:rPr>
            </w:pPr>
          </w:p>
          <w:p w:rsidR="004F34BD" w:rsidRDefault="004F34BD" w:rsidP="00DD5FE4">
            <w:pPr>
              <w:autoSpaceDE w:val="0"/>
              <w:autoSpaceDN w:val="0"/>
              <w:adjustRightInd w:val="0"/>
              <w:spacing w:after="0" w:line="240" w:lineRule="auto"/>
              <w:rPr>
                <w:rFonts w:ascii="Arial" w:eastAsia="Times New Roman" w:hAnsi="Arial" w:cs="Arial"/>
                <w:sz w:val="20"/>
                <w:szCs w:val="20"/>
                <w:lang w:eastAsia="ru-RU"/>
              </w:rPr>
            </w:pPr>
          </w:p>
          <w:p w:rsidR="004F34BD" w:rsidRPr="00ED6729" w:rsidRDefault="004F34BD" w:rsidP="00DD5FE4">
            <w:pPr>
              <w:autoSpaceDE w:val="0"/>
              <w:autoSpaceDN w:val="0"/>
              <w:adjustRightInd w:val="0"/>
              <w:spacing w:after="0" w:line="240" w:lineRule="auto"/>
              <w:rPr>
                <w:rFonts w:ascii="Arial" w:eastAsia="Times New Roman" w:hAnsi="Arial" w:cs="Arial"/>
                <w:sz w:val="20"/>
                <w:szCs w:val="20"/>
                <w:lang w:eastAsia="ru-RU"/>
              </w:rPr>
            </w:pPr>
          </w:p>
        </w:tc>
        <w:tc>
          <w:tcPr>
            <w:tcW w:w="2507"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r>
      <w:tr w:rsidR="004F34BD" w:rsidRPr="00ED6729" w:rsidTr="00DD5FE4">
        <w:trPr>
          <w:cantSplit/>
          <w:trHeight w:val="240"/>
        </w:trPr>
        <w:tc>
          <w:tcPr>
            <w:tcW w:w="540" w:type="dxa"/>
            <w:tcBorders>
              <w:top w:val="single" w:sz="6" w:space="0" w:color="auto"/>
              <w:left w:val="single" w:sz="6" w:space="0" w:color="auto"/>
              <w:bottom w:val="single" w:sz="6" w:space="0" w:color="auto"/>
              <w:right w:val="single" w:sz="6" w:space="0" w:color="auto"/>
            </w:tcBorders>
          </w:tcPr>
          <w:p w:rsidR="004F34BD" w:rsidRDefault="004F34BD" w:rsidP="00DD5FE4">
            <w:pPr>
              <w:autoSpaceDE w:val="0"/>
              <w:autoSpaceDN w:val="0"/>
              <w:adjustRightInd w:val="0"/>
              <w:spacing w:after="0" w:line="240" w:lineRule="auto"/>
              <w:rPr>
                <w:rFonts w:ascii="Arial" w:eastAsia="Times New Roman" w:hAnsi="Arial" w:cs="Arial"/>
                <w:sz w:val="20"/>
                <w:szCs w:val="20"/>
                <w:lang w:eastAsia="ru-RU"/>
              </w:rPr>
            </w:pPr>
          </w:p>
          <w:p w:rsidR="004F34BD" w:rsidRDefault="004F34BD" w:rsidP="00DD5FE4">
            <w:pPr>
              <w:autoSpaceDE w:val="0"/>
              <w:autoSpaceDN w:val="0"/>
              <w:adjustRightInd w:val="0"/>
              <w:spacing w:after="0" w:line="240" w:lineRule="auto"/>
              <w:rPr>
                <w:rFonts w:ascii="Arial" w:eastAsia="Times New Roman" w:hAnsi="Arial" w:cs="Arial"/>
                <w:sz w:val="20"/>
                <w:szCs w:val="20"/>
                <w:lang w:eastAsia="ru-RU"/>
              </w:rPr>
            </w:pPr>
          </w:p>
          <w:p w:rsidR="004F34BD" w:rsidRDefault="004F34BD" w:rsidP="00DD5FE4">
            <w:pPr>
              <w:autoSpaceDE w:val="0"/>
              <w:autoSpaceDN w:val="0"/>
              <w:adjustRightInd w:val="0"/>
              <w:spacing w:after="0" w:line="240" w:lineRule="auto"/>
              <w:rPr>
                <w:rFonts w:ascii="Arial" w:eastAsia="Times New Roman" w:hAnsi="Arial" w:cs="Arial"/>
                <w:sz w:val="20"/>
                <w:szCs w:val="20"/>
                <w:lang w:eastAsia="ru-RU"/>
              </w:rPr>
            </w:pPr>
          </w:p>
        </w:tc>
        <w:tc>
          <w:tcPr>
            <w:tcW w:w="2507"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r>
      <w:tr w:rsidR="004F34BD" w:rsidRPr="00ED6729" w:rsidTr="00DD5FE4">
        <w:trPr>
          <w:cantSplit/>
          <w:trHeight w:val="240"/>
        </w:trPr>
        <w:tc>
          <w:tcPr>
            <w:tcW w:w="540" w:type="dxa"/>
            <w:tcBorders>
              <w:top w:val="single" w:sz="6" w:space="0" w:color="auto"/>
              <w:left w:val="single" w:sz="6" w:space="0" w:color="auto"/>
              <w:bottom w:val="single" w:sz="6" w:space="0" w:color="auto"/>
              <w:right w:val="single" w:sz="6" w:space="0" w:color="auto"/>
            </w:tcBorders>
          </w:tcPr>
          <w:p w:rsidR="004F34BD" w:rsidRDefault="004F34BD" w:rsidP="00DD5FE4">
            <w:pPr>
              <w:autoSpaceDE w:val="0"/>
              <w:autoSpaceDN w:val="0"/>
              <w:adjustRightInd w:val="0"/>
              <w:spacing w:after="0" w:line="240" w:lineRule="auto"/>
              <w:rPr>
                <w:rFonts w:ascii="Arial" w:eastAsia="Times New Roman" w:hAnsi="Arial" w:cs="Arial"/>
                <w:sz w:val="20"/>
                <w:szCs w:val="20"/>
                <w:lang w:eastAsia="ru-RU"/>
              </w:rPr>
            </w:pPr>
          </w:p>
          <w:p w:rsidR="004F34BD" w:rsidRDefault="004F34BD" w:rsidP="00DD5FE4">
            <w:pPr>
              <w:autoSpaceDE w:val="0"/>
              <w:autoSpaceDN w:val="0"/>
              <w:adjustRightInd w:val="0"/>
              <w:spacing w:after="0" w:line="240" w:lineRule="auto"/>
              <w:rPr>
                <w:rFonts w:ascii="Arial" w:eastAsia="Times New Roman" w:hAnsi="Arial" w:cs="Arial"/>
                <w:sz w:val="20"/>
                <w:szCs w:val="20"/>
                <w:lang w:eastAsia="ru-RU"/>
              </w:rPr>
            </w:pPr>
          </w:p>
          <w:p w:rsidR="004F34BD" w:rsidRDefault="004F34BD" w:rsidP="00DD5FE4">
            <w:pPr>
              <w:autoSpaceDE w:val="0"/>
              <w:autoSpaceDN w:val="0"/>
              <w:adjustRightInd w:val="0"/>
              <w:spacing w:after="0" w:line="240" w:lineRule="auto"/>
              <w:rPr>
                <w:rFonts w:ascii="Arial" w:eastAsia="Times New Roman" w:hAnsi="Arial" w:cs="Arial"/>
                <w:sz w:val="20"/>
                <w:szCs w:val="20"/>
                <w:lang w:eastAsia="ru-RU"/>
              </w:rPr>
            </w:pPr>
          </w:p>
        </w:tc>
        <w:tc>
          <w:tcPr>
            <w:tcW w:w="2507"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Pr="00ED6729" w:rsidRDefault="004F34BD" w:rsidP="00DD5FE4">
            <w:pPr>
              <w:autoSpaceDE w:val="0"/>
              <w:autoSpaceDN w:val="0"/>
              <w:adjustRightInd w:val="0"/>
              <w:spacing w:after="0" w:line="240" w:lineRule="auto"/>
              <w:jc w:val="center"/>
              <w:rPr>
                <w:rFonts w:ascii="Arial" w:eastAsia="Times New Roman" w:hAnsi="Arial" w:cs="Arial"/>
                <w:sz w:val="20"/>
                <w:szCs w:val="20"/>
                <w:lang w:eastAsia="ru-RU"/>
              </w:rPr>
            </w:pPr>
          </w:p>
        </w:tc>
      </w:tr>
    </w:tbl>
    <w:p w:rsidR="00507E88" w:rsidRPr="00ED6729" w:rsidRDefault="00507E88" w:rsidP="00507E88">
      <w:pPr>
        <w:spacing w:after="0" w:line="240" w:lineRule="auto"/>
        <w:rPr>
          <w:rFonts w:ascii="Times New Roman" w:eastAsia="Times New Roman" w:hAnsi="Times New Roman" w:cs="Times New Roman"/>
          <w:sz w:val="24"/>
          <w:szCs w:val="24"/>
          <w:lang w:eastAsia="ru-RU"/>
        </w:rPr>
      </w:pPr>
    </w:p>
    <w:p w:rsidR="00507E88" w:rsidRPr="00ED6729" w:rsidRDefault="00507E88" w:rsidP="00507E88">
      <w:pPr>
        <w:spacing w:after="0" w:line="240" w:lineRule="auto"/>
        <w:rPr>
          <w:rFonts w:ascii="Arial" w:eastAsia="Times New Roman" w:hAnsi="Arial" w:cs="Arial"/>
          <w:sz w:val="20"/>
          <w:szCs w:val="20"/>
          <w:lang w:eastAsia="ru-RU"/>
        </w:rPr>
      </w:pPr>
    </w:p>
    <w:p w:rsidR="00507E88" w:rsidRPr="00ED6729" w:rsidRDefault="00507E88" w:rsidP="00507E88">
      <w:pPr>
        <w:spacing w:after="0" w:line="240" w:lineRule="auto"/>
        <w:rPr>
          <w:rFonts w:ascii="Arial" w:eastAsia="Times New Roman" w:hAnsi="Arial" w:cs="Arial"/>
          <w:sz w:val="20"/>
          <w:szCs w:val="20"/>
          <w:lang w:eastAsia="ru-RU"/>
        </w:rPr>
      </w:pPr>
    </w:p>
    <w:p w:rsidR="00507E88" w:rsidRPr="00ED6729" w:rsidRDefault="00507E88" w:rsidP="00507E88">
      <w:pPr>
        <w:spacing w:after="0" w:line="240" w:lineRule="auto"/>
        <w:rPr>
          <w:rFonts w:ascii="Arial" w:eastAsia="Times New Roman" w:hAnsi="Arial" w:cs="Arial"/>
          <w:sz w:val="20"/>
          <w:szCs w:val="20"/>
          <w:lang w:eastAsia="ru-RU"/>
        </w:rPr>
      </w:pPr>
    </w:p>
    <w:p w:rsidR="00507E88" w:rsidRDefault="00507E88" w:rsidP="00507E88">
      <w:pPr>
        <w:pStyle w:val="a5"/>
        <w:rPr>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653BF6" w:rsidRPr="00ED6729" w:rsidRDefault="00653BF6" w:rsidP="00653BF6">
      <w:pPr>
        <w:spacing w:after="0" w:line="240" w:lineRule="auto"/>
        <w:jc w:val="right"/>
        <w:rPr>
          <w:rFonts w:ascii="Times New Roman" w:eastAsia="Times New Roman" w:hAnsi="Times New Roman" w:cs="Times New Roman"/>
          <w:sz w:val="24"/>
          <w:szCs w:val="24"/>
          <w:lang w:eastAsia="ru-RU"/>
        </w:rPr>
      </w:pPr>
      <w:r w:rsidRPr="00ED6729">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rsidR="00653BF6" w:rsidRDefault="00653BF6" w:rsidP="00653BF6">
      <w:pPr>
        <w:spacing w:after="0" w:line="240" w:lineRule="auto"/>
        <w:jc w:val="right"/>
        <w:rPr>
          <w:rFonts w:ascii="Times New Roman" w:eastAsia="Times New Roman" w:hAnsi="Times New Roman" w:cs="Times New Roman"/>
          <w:sz w:val="24"/>
          <w:szCs w:val="24"/>
          <w:lang w:eastAsia="ru-RU"/>
        </w:rPr>
      </w:pPr>
      <w:r w:rsidRPr="00ED672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Порядку </w:t>
      </w:r>
      <w:r w:rsidRPr="00653BF6">
        <w:rPr>
          <w:rFonts w:ascii="Times New Roman" w:eastAsia="Times New Roman" w:hAnsi="Times New Roman" w:cs="Times New Roman"/>
          <w:sz w:val="24"/>
          <w:szCs w:val="24"/>
          <w:lang w:eastAsia="ru-RU"/>
        </w:rPr>
        <w:t xml:space="preserve">предоставления </w:t>
      </w:r>
      <w:proofErr w:type="gramStart"/>
      <w:r w:rsidRPr="00653BF6">
        <w:rPr>
          <w:rFonts w:ascii="Times New Roman" w:eastAsia="Times New Roman" w:hAnsi="Times New Roman" w:cs="Times New Roman"/>
          <w:sz w:val="24"/>
          <w:szCs w:val="24"/>
          <w:lang w:eastAsia="ru-RU"/>
        </w:rPr>
        <w:t>муниципальными</w:t>
      </w:r>
      <w:proofErr w:type="gramEnd"/>
      <w:r w:rsidRPr="00653BF6">
        <w:rPr>
          <w:rFonts w:ascii="Times New Roman" w:eastAsia="Times New Roman" w:hAnsi="Times New Roman" w:cs="Times New Roman"/>
          <w:sz w:val="24"/>
          <w:szCs w:val="24"/>
          <w:lang w:eastAsia="ru-RU"/>
        </w:rPr>
        <w:t xml:space="preserve"> </w:t>
      </w:r>
    </w:p>
    <w:p w:rsidR="00653BF6" w:rsidRDefault="00653BF6" w:rsidP="00653BF6">
      <w:pPr>
        <w:spacing w:after="0" w:line="240" w:lineRule="auto"/>
        <w:jc w:val="right"/>
        <w:rPr>
          <w:rFonts w:ascii="Times New Roman" w:eastAsia="Times New Roman" w:hAnsi="Times New Roman" w:cs="Times New Roman"/>
          <w:sz w:val="24"/>
          <w:szCs w:val="24"/>
          <w:lang w:eastAsia="ru-RU"/>
        </w:rPr>
      </w:pPr>
      <w:r w:rsidRPr="00653BF6">
        <w:rPr>
          <w:rFonts w:ascii="Times New Roman" w:eastAsia="Times New Roman" w:hAnsi="Times New Roman" w:cs="Times New Roman"/>
          <w:sz w:val="24"/>
          <w:szCs w:val="24"/>
          <w:lang w:eastAsia="ru-RU"/>
        </w:rPr>
        <w:t>служащими муниципального района Хворостянский Самарской области,</w:t>
      </w:r>
    </w:p>
    <w:p w:rsidR="00653BF6" w:rsidRDefault="00653BF6" w:rsidP="00653BF6">
      <w:pPr>
        <w:spacing w:after="0" w:line="240" w:lineRule="auto"/>
        <w:jc w:val="right"/>
        <w:rPr>
          <w:rFonts w:ascii="Times New Roman" w:eastAsia="Times New Roman" w:hAnsi="Times New Roman" w:cs="Times New Roman"/>
          <w:sz w:val="24"/>
          <w:szCs w:val="24"/>
          <w:lang w:eastAsia="ru-RU"/>
        </w:rPr>
      </w:pPr>
      <w:r w:rsidRPr="00653BF6">
        <w:rPr>
          <w:rFonts w:ascii="Times New Roman" w:eastAsia="Times New Roman" w:hAnsi="Times New Roman" w:cs="Times New Roman"/>
          <w:sz w:val="24"/>
          <w:szCs w:val="24"/>
          <w:lang w:eastAsia="ru-RU"/>
        </w:rPr>
        <w:t xml:space="preserve"> сведений о своих расходах, а также о расходах своих супруга (супруги) и несовершеннолетних детей</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утверждённому</w:t>
      </w:r>
      <w:proofErr w:type="gramEnd"/>
    </w:p>
    <w:p w:rsidR="00653BF6" w:rsidRPr="00653BF6" w:rsidRDefault="00653BF6" w:rsidP="00653BF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Решением Собрания представителей</w:t>
      </w:r>
      <w:r w:rsidRPr="00653BF6">
        <w:t xml:space="preserve"> </w:t>
      </w:r>
    </w:p>
    <w:p w:rsidR="00653BF6" w:rsidRPr="00653BF6" w:rsidRDefault="00653BF6" w:rsidP="00653BF6">
      <w:pPr>
        <w:spacing w:after="0" w:line="240" w:lineRule="auto"/>
        <w:jc w:val="right"/>
        <w:rPr>
          <w:rFonts w:ascii="Times New Roman" w:eastAsia="Times New Roman" w:hAnsi="Times New Roman" w:cs="Times New Roman"/>
          <w:sz w:val="24"/>
          <w:szCs w:val="24"/>
          <w:lang w:eastAsia="ru-RU"/>
        </w:rPr>
      </w:pPr>
      <w:r w:rsidRPr="00653BF6">
        <w:rPr>
          <w:rFonts w:ascii="Times New Roman" w:eastAsia="Times New Roman" w:hAnsi="Times New Roman" w:cs="Times New Roman"/>
          <w:sz w:val="24"/>
          <w:szCs w:val="24"/>
          <w:lang w:eastAsia="ru-RU"/>
        </w:rPr>
        <w:tab/>
        <w:t xml:space="preserve">                    муниципального района Хворостянский Самарской области</w:t>
      </w:r>
    </w:p>
    <w:p w:rsidR="00653BF6" w:rsidRPr="00ED6729" w:rsidRDefault="00653BF6" w:rsidP="00653BF6">
      <w:pPr>
        <w:spacing w:after="0" w:line="240" w:lineRule="auto"/>
        <w:jc w:val="right"/>
        <w:rPr>
          <w:rFonts w:ascii="Times New Roman" w:eastAsia="Times New Roman" w:hAnsi="Times New Roman" w:cs="Times New Roman"/>
          <w:sz w:val="24"/>
          <w:szCs w:val="24"/>
          <w:lang w:eastAsia="ru-RU"/>
        </w:rPr>
      </w:pPr>
      <w:r w:rsidRPr="00653B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53BF6">
        <w:rPr>
          <w:rFonts w:ascii="Times New Roman" w:eastAsia="Times New Roman" w:hAnsi="Times New Roman" w:cs="Times New Roman"/>
          <w:sz w:val="24"/>
          <w:szCs w:val="24"/>
          <w:lang w:eastAsia="ru-RU"/>
        </w:rPr>
        <w:t xml:space="preserve"> от « _____ »  ____</w:t>
      </w:r>
      <w:r>
        <w:rPr>
          <w:rFonts w:ascii="Times New Roman" w:eastAsia="Times New Roman" w:hAnsi="Times New Roman" w:cs="Times New Roman"/>
          <w:sz w:val="24"/>
          <w:szCs w:val="24"/>
          <w:lang w:eastAsia="ru-RU"/>
        </w:rPr>
        <w:t>_____</w:t>
      </w:r>
      <w:r w:rsidRPr="00653BF6">
        <w:rPr>
          <w:rFonts w:ascii="Times New Roman" w:eastAsia="Times New Roman" w:hAnsi="Times New Roman" w:cs="Times New Roman"/>
          <w:sz w:val="24"/>
          <w:szCs w:val="24"/>
          <w:lang w:eastAsia="ru-RU"/>
        </w:rPr>
        <w:t>__2013 г. №   _____</w:t>
      </w:r>
    </w:p>
    <w:p w:rsidR="00507E88" w:rsidRDefault="00507E88" w:rsidP="00507E88">
      <w:pPr>
        <w:pStyle w:val="a5"/>
        <w:rPr>
          <w:lang w:eastAsia="ru-RU"/>
        </w:rPr>
      </w:pPr>
    </w:p>
    <w:p w:rsidR="00653BF6" w:rsidRDefault="00653BF6" w:rsidP="00507E88">
      <w:pPr>
        <w:pStyle w:val="a5"/>
        <w:rPr>
          <w:lang w:eastAsia="ru-RU"/>
        </w:rPr>
      </w:pPr>
    </w:p>
    <w:p w:rsidR="00653BF6" w:rsidRDefault="00653BF6" w:rsidP="00507E88">
      <w:pPr>
        <w:pStyle w:val="a5"/>
        <w:rPr>
          <w:lang w:eastAsia="ru-RU"/>
        </w:rPr>
      </w:pPr>
    </w:p>
    <w:p w:rsidR="00507E88" w:rsidRPr="00E73C0C" w:rsidRDefault="00507E88" w:rsidP="00507E88">
      <w:pPr>
        <w:pStyle w:val="ConsPlusNonformat"/>
        <w:widowControl/>
        <w:rPr>
          <w:rFonts w:ascii="Arial" w:hAnsi="Arial" w:cs="Arial"/>
          <w:sz w:val="24"/>
          <w:szCs w:val="24"/>
        </w:rPr>
      </w:pPr>
      <w:r w:rsidRPr="000869C2">
        <w:rPr>
          <w:rFonts w:ascii="Times New Roman" w:hAnsi="Times New Roman" w:cs="Times New Roman"/>
          <w:sz w:val="24"/>
          <w:szCs w:val="24"/>
        </w:rPr>
        <w:t xml:space="preserve">    В</w:t>
      </w:r>
      <w:r w:rsidRPr="00E73C0C">
        <w:rPr>
          <w:rFonts w:ascii="Arial" w:hAnsi="Arial" w:cs="Arial"/>
          <w:sz w:val="24"/>
          <w:szCs w:val="24"/>
        </w:rPr>
        <w:t xml:space="preserve"> __________________________________________________________________</w:t>
      </w:r>
    </w:p>
    <w:p w:rsidR="00507E88" w:rsidRPr="000869C2" w:rsidRDefault="00507E88" w:rsidP="00507E88">
      <w:pPr>
        <w:pStyle w:val="ConsPlusNonformat"/>
        <w:widowControl/>
        <w:jc w:val="center"/>
        <w:rPr>
          <w:rFonts w:ascii="Times New Roman" w:hAnsi="Times New Roman" w:cs="Times New Roman"/>
        </w:rPr>
      </w:pPr>
      <w:r w:rsidRPr="000869C2">
        <w:rPr>
          <w:rFonts w:ascii="Times New Roman" w:hAnsi="Times New Roman" w:cs="Times New Roman"/>
        </w:rPr>
        <w:t>(указывается наименование органа местного самоуправления)</w:t>
      </w:r>
    </w:p>
    <w:p w:rsidR="00507E88" w:rsidRPr="006A46E2" w:rsidRDefault="00507E88" w:rsidP="00507E88">
      <w:pPr>
        <w:pStyle w:val="ConsPlusNonformat"/>
        <w:widowControl/>
        <w:jc w:val="center"/>
        <w:rPr>
          <w:rFonts w:ascii="Arial" w:hAnsi="Arial" w:cs="Arial"/>
        </w:rPr>
      </w:pPr>
    </w:p>
    <w:p w:rsidR="00507E88" w:rsidRPr="004F34BD" w:rsidRDefault="00507E88" w:rsidP="00507E88">
      <w:pPr>
        <w:pStyle w:val="ConsPlusNonformat"/>
        <w:widowControl/>
        <w:jc w:val="center"/>
        <w:rPr>
          <w:rFonts w:ascii="Times New Roman" w:hAnsi="Times New Roman" w:cs="Times New Roman"/>
          <w:b/>
          <w:sz w:val="24"/>
          <w:szCs w:val="24"/>
        </w:rPr>
      </w:pPr>
      <w:r w:rsidRPr="004F34BD">
        <w:rPr>
          <w:rFonts w:ascii="Times New Roman" w:hAnsi="Times New Roman" w:cs="Times New Roman"/>
          <w:b/>
          <w:sz w:val="24"/>
          <w:szCs w:val="24"/>
        </w:rPr>
        <w:t>СПРАВКА</w:t>
      </w:r>
    </w:p>
    <w:p w:rsidR="00507E88" w:rsidRPr="004F34BD" w:rsidRDefault="00507E88" w:rsidP="00507E88">
      <w:pPr>
        <w:pStyle w:val="ConsPlusNonformat"/>
        <w:widowControl/>
        <w:jc w:val="center"/>
        <w:rPr>
          <w:rFonts w:ascii="Times New Roman" w:hAnsi="Times New Roman" w:cs="Times New Roman"/>
          <w:b/>
          <w:sz w:val="24"/>
          <w:szCs w:val="24"/>
        </w:rPr>
      </w:pPr>
      <w:r w:rsidRPr="004F34BD">
        <w:rPr>
          <w:rFonts w:ascii="Times New Roman" w:hAnsi="Times New Roman" w:cs="Times New Roman"/>
          <w:b/>
          <w:sz w:val="24"/>
          <w:szCs w:val="24"/>
        </w:rPr>
        <w:t>О расходах супруги (супруга)  и несовершеннолетних детей лица, замещающего муниципальную должность администрации муниципального района Хворостянский и должность муниципальной службы администрации муниципального района Хворостянский</w:t>
      </w:r>
    </w:p>
    <w:p w:rsidR="00507E88" w:rsidRPr="00E73C0C" w:rsidRDefault="00507E88" w:rsidP="00507E88">
      <w:pPr>
        <w:pStyle w:val="ConsPlusNonformat"/>
        <w:widowControl/>
        <w:rPr>
          <w:rFonts w:ascii="Arial" w:hAnsi="Arial" w:cs="Arial"/>
          <w:sz w:val="24"/>
          <w:szCs w:val="24"/>
        </w:rPr>
      </w:pPr>
      <w:r w:rsidRPr="00E73C0C">
        <w:rPr>
          <w:rFonts w:ascii="Arial" w:hAnsi="Arial" w:cs="Arial"/>
          <w:sz w:val="24"/>
          <w:szCs w:val="24"/>
        </w:rPr>
        <w:t>___________________________________________________________</w:t>
      </w:r>
      <w:r>
        <w:rPr>
          <w:rFonts w:ascii="Arial" w:hAnsi="Arial" w:cs="Arial"/>
          <w:sz w:val="24"/>
          <w:szCs w:val="24"/>
        </w:rPr>
        <w:t>___________</w:t>
      </w:r>
    </w:p>
    <w:p w:rsidR="00507E88" w:rsidRPr="006A46E2" w:rsidRDefault="00507E88" w:rsidP="00507E88">
      <w:pPr>
        <w:pStyle w:val="ConsPlusNonformat"/>
        <w:widowControl/>
        <w:jc w:val="center"/>
        <w:rPr>
          <w:rFonts w:ascii="Times New Roman" w:hAnsi="Times New Roman" w:cs="Times New Roman"/>
        </w:rPr>
      </w:pPr>
      <w:r w:rsidRPr="006A46E2">
        <w:rPr>
          <w:rFonts w:ascii="Times New Roman" w:hAnsi="Times New Roman" w:cs="Times New Roman"/>
        </w:rPr>
        <w:t>(фамилия, имя, отчество, дата рождения)</w:t>
      </w:r>
    </w:p>
    <w:p w:rsidR="00507E88" w:rsidRPr="00E73C0C" w:rsidRDefault="00507E88" w:rsidP="00507E88">
      <w:pPr>
        <w:pStyle w:val="ConsPlusNonformat"/>
        <w:widowControl/>
        <w:rPr>
          <w:rFonts w:ascii="Arial" w:hAnsi="Arial" w:cs="Arial"/>
          <w:sz w:val="24"/>
          <w:szCs w:val="24"/>
        </w:rPr>
      </w:pPr>
      <w:r w:rsidRPr="00E73C0C">
        <w:rPr>
          <w:rFonts w:ascii="Arial" w:hAnsi="Arial" w:cs="Arial"/>
          <w:sz w:val="24"/>
          <w:szCs w:val="24"/>
        </w:rPr>
        <w:t>___________________________________________________________</w:t>
      </w:r>
      <w:r>
        <w:rPr>
          <w:rFonts w:ascii="Arial" w:hAnsi="Arial" w:cs="Arial"/>
          <w:sz w:val="24"/>
          <w:szCs w:val="24"/>
        </w:rPr>
        <w:t>___________</w:t>
      </w:r>
    </w:p>
    <w:p w:rsidR="00507E88" w:rsidRPr="00E73C0C" w:rsidRDefault="00507E88" w:rsidP="00507E88">
      <w:pPr>
        <w:pStyle w:val="ConsPlusNonformat"/>
        <w:widowControl/>
        <w:rPr>
          <w:rFonts w:ascii="Arial" w:hAnsi="Arial" w:cs="Arial"/>
          <w:sz w:val="24"/>
          <w:szCs w:val="24"/>
        </w:rPr>
      </w:pPr>
      <w:r w:rsidRPr="00E73C0C">
        <w:rPr>
          <w:rFonts w:ascii="Arial" w:hAnsi="Arial" w:cs="Arial"/>
          <w:sz w:val="24"/>
          <w:szCs w:val="24"/>
        </w:rPr>
        <w:t>___________________________________________________________</w:t>
      </w:r>
      <w:r>
        <w:rPr>
          <w:rFonts w:ascii="Arial" w:hAnsi="Arial" w:cs="Arial"/>
          <w:sz w:val="24"/>
          <w:szCs w:val="24"/>
        </w:rPr>
        <w:t>___________</w:t>
      </w:r>
    </w:p>
    <w:p w:rsidR="00507E88" w:rsidRPr="00E73C0C" w:rsidRDefault="00507E88" w:rsidP="00507E88">
      <w:pPr>
        <w:pStyle w:val="ConsPlusNonformat"/>
        <w:widowControl/>
        <w:rPr>
          <w:rFonts w:ascii="Arial" w:hAnsi="Arial" w:cs="Arial"/>
          <w:sz w:val="24"/>
          <w:szCs w:val="24"/>
        </w:rPr>
      </w:pPr>
      <w:r w:rsidRPr="00E73C0C">
        <w:rPr>
          <w:rFonts w:ascii="Arial" w:hAnsi="Arial" w:cs="Arial"/>
          <w:sz w:val="24"/>
          <w:szCs w:val="24"/>
        </w:rPr>
        <w:t>___________________________________________________________</w:t>
      </w:r>
      <w:r>
        <w:rPr>
          <w:rFonts w:ascii="Arial" w:hAnsi="Arial" w:cs="Arial"/>
          <w:sz w:val="24"/>
          <w:szCs w:val="24"/>
        </w:rPr>
        <w:t>___________</w:t>
      </w:r>
    </w:p>
    <w:p w:rsidR="00507E88" w:rsidRPr="006A46E2" w:rsidRDefault="00507E88" w:rsidP="00507E88">
      <w:pPr>
        <w:pStyle w:val="ConsPlusNonformat"/>
        <w:widowControl/>
        <w:jc w:val="center"/>
        <w:rPr>
          <w:rFonts w:ascii="Times New Roman" w:hAnsi="Times New Roman" w:cs="Times New Roman"/>
        </w:rPr>
      </w:pPr>
      <w:r w:rsidRPr="006A46E2">
        <w:rPr>
          <w:rFonts w:ascii="Times New Roman" w:hAnsi="Times New Roman" w:cs="Times New Roman"/>
        </w:rPr>
        <w:t>(основное место работы или службы, занимаемая должность; в случае отсутствия основного места работы или службы - род занятий)</w:t>
      </w:r>
    </w:p>
    <w:p w:rsidR="00507E88" w:rsidRPr="00E73C0C" w:rsidRDefault="00507E88" w:rsidP="00507E88">
      <w:pPr>
        <w:pStyle w:val="ConsPlusNonformat"/>
        <w:widowControl/>
        <w:rPr>
          <w:rFonts w:ascii="Arial" w:hAnsi="Arial" w:cs="Arial"/>
          <w:sz w:val="24"/>
          <w:szCs w:val="24"/>
        </w:rPr>
      </w:pPr>
      <w:proofErr w:type="gramStart"/>
      <w:r w:rsidRPr="006A46E2">
        <w:rPr>
          <w:rFonts w:ascii="Times New Roman" w:hAnsi="Times New Roman" w:cs="Times New Roman"/>
          <w:sz w:val="24"/>
          <w:szCs w:val="24"/>
        </w:rPr>
        <w:t>проживающий</w:t>
      </w:r>
      <w:proofErr w:type="gramEnd"/>
      <w:r w:rsidRPr="006A46E2">
        <w:rPr>
          <w:rFonts w:ascii="Times New Roman" w:hAnsi="Times New Roman" w:cs="Times New Roman"/>
          <w:sz w:val="24"/>
          <w:szCs w:val="24"/>
        </w:rPr>
        <w:t xml:space="preserve"> по адресу: </w:t>
      </w:r>
      <w:r w:rsidRPr="00E73C0C">
        <w:rPr>
          <w:rFonts w:ascii="Arial" w:hAnsi="Arial" w:cs="Arial"/>
          <w:sz w:val="24"/>
          <w:szCs w:val="24"/>
        </w:rPr>
        <w:t>_____________________________________________________________________</w:t>
      </w:r>
      <w:r>
        <w:rPr>
          <w:rFonts w:ascii="Arial" w:hAnsi="Arial" w:cs="Arial"/>
          <w:sz w:val="24"/>
          <w:szCs w:val="24"/>
        </w:rPr>
        <w:t>_</w:t>
      </w:r>
    </w:p>
    <w:p w:rsidR="00507E88" w:rsidRPr="000869C2" w:rsidRDefault="00507E88" w:rsidP="00507E88">
      <w:pPr>
        <w:pStyle w:val="ConsPlusNonformat"/>
        <w:widowControl/>
        <w:jc w:val="center"/>
        <w:rPr>
          <w:rFonts w:ascii="Times New Roman" w:hAnsi="Times New Roman" w:cs="Times New Roman"/>
        </w:rPr>
      </w:pPr>
      <w:r w:rsidRPr="000869C2">
        <w:rPr>
          <w:rFonts w:ascii="Times New Roman" w:hAnsi="Times New Roman" w:cs="Times New Roman"/>
          <w:sz w:val="24"/>
          <w:szCs w:val="24"/>
        </w:rPr>
        <w:t>(</w:t>
      </w:r>
      <w:r w:rsidRPr="000869C2">
        <w:rPr>
          <w:rFonts w:ascii="Times New Roman" w:hAnsi="Times New Roman" w:cs="Times New Roman"/>
        </w:rPr>
        <w:t>адрес места жительства)</w:t>
      </w:r>
    </w:p>
    <w:p w:rsidR="00507E88" w:rsidRPr="000869C2" w:rsidRDefault="00507E88" w:rsidP="00507E88">
      <w:pPr>
        <w:pStyle w:val="ConsPlusNonformat"/>
        <w:widowControl/>
        <w:rPr>
          <w:rFonts w:ascii="Times New Roman" w:hAnsi="Times New Roman" w:cs="Times New Roman"/>
          <w:sz w:val="24"/>
          <w:szCs w:val="24"/>
        </w:rPr>
      </w:pPr>
      <w:r w:rsidRPr="000869C2">
        <w:rPr>
          <w:rFonts w:ascii="Times New Roman" w:hAnsi="Times New Roman" w:cs="Times New Roman"/>
          <w:sz w:val="24"/>
          <w:szCs w:val="24"/>
        </w:rPr>
        <w:t>___________________________________________________________________________,</w:t>
      </w:r>
    </w:p>
    <w:p w:rsidR="00507E88" w:rsidRPr="006A46E2" w:rsidRDefault="00507E88" w:rsidP="00507E88">
      <w:pPr>
        <w:pStyle w:val="ConsPlusNonformat"/>
        <w:widowControl/>
        <w:rPr>
          <w:rFonts w:ascii="Times New Roman" w:hAnsi="Times New Roman" w:cs="Times New Roman"/>
          <w:sz w:val="24"/>
          <w:szCs w:val="24"/>
        </w:rPr>
      </w:pPr>
      <w:r w:rsidRPr="006A46E2">
        <w:rPr>
          <w:rFonts w:ascii="Times New Roman" w:hAnsi="Times New Roman" w:cs="Times New Roman"/>
          <w:sz w:val="24"/>
          <w:szCs w:val="24"/>
        </w:rPr>
        <w:t xml:space="preserve">в добровольном порядке сообщаю сведения о расходах </w:t>
      </w:r>
      <w:proofErr w:type="gramStart"/>
      <w:r w:rsidRPr="006A46E2">
        <w:rPr>
          <w:rFonts w:ascii="Times New Roman" w:hAnsi="Times New Roman" w:cs="Times New Roman"/>
          <w:sz w:val="24"/>
          <w:szCs w:val="24"/>
        </w:rPr>
        <w:t>моей</w:t>
      </w:r>
      <w:proofErr w:type="gramEnd"/>
      <w:r w:rsidRPr="006A46E2">
        <w:rPr>
          <w:rFonts w:ascii="Times New Roman" w:hAnsi="Times New Roman" w:cs="Times New Roman"/>
          <w:sz w:val="24"/>
          <w:szCs w:val="24"/>
        </w:rPr>
        <w:t xml:space="preserve"> (моего)</w:t>
      </w:r>
    </w:p>
    <w:p w:rsidR="00507E88" w:rsidRPr="00E73C0C" w:rsidRDefault="00507E88" w:rsidP="00507E88">
      <w:pPr>
        <w:pStyle w:val="ConsPlusNonformat"/>
        <w:widowControl/>
        <w:rPr>
          <w:rFonts w:ascii="Arial" w:hAnsi="Arial" w:cs="Arial"/>
          <w:sz w:val="24"/>
          <w:szCs w:val="24"/>
        </w:rPr>
      </w:pPr>
      <w:r w:rsidRPr="00E73C0C">
        <w:rPr>
          <w:rFonts w:ascii="Arial" w:hAnsi="Arial" w:cs="Arial"/>
          <w:sz w:val="24"/>
          <w:szCs w:val="24"/>
        </w:rPr>
        <w:t>______________________________________________________________________</w:t>
      </w:r>
    </w:p>
    <w:p w:rsidR="00507E88" w:rsidRPr="006A46E2" w:rsidRDefault="00507E88" w:rsidP="00507E88">
      <w:pPr>
        <w:pStyle w:val="ConsPlusNonformat"/>
        <w:widowControl/>
        <w:jc w:val="center"/>
        <w:rPr>
          <w:rFonts w:ascii="Times New Roman" w:hAnsi="Times New Roman" w:cs="Times New Roman"/>
        </w:rPr>
      </w:pPr>
      <w:r w:rsidRPr="006A46E2">
        <w:rPr>
          <w:rFonts w:ascii="Times New Roman" w:hAnsi="Times New Roman" w:cs="Times New Roman"/>
        </w:rPr>
        <w:t>супруги (супруга), несовершеннолетней дочери, несовершеннолетнего сына ___</w:t>
      </w:r>
      <w:r>
        <w:rPr>
          <w:rFonts w:ascii="Times New Roman" w:hAnsi="Times New Roman" w:cs="Times New Roman"/>
        </w:rPr>
        <w:t>______________</w:t>
      </w:r>
      <w:r w:rsidRPr="006A46E2">
        <w:rPr>
          <w:rFonts w:ascii="Times New Roman" w:hAnsi="Times New Roman" w:cs="Times New Roman"/>
        </w:rPr>
        <w:t>____________________________________________________________________________</w:t>
      </w:r>
    </w:p>
    <w:p w:rsidR="00507E88" w:rsidRPr="006A46E2" w:rsidRDefault="00507E88" w:rsidP="00507E88">
      <w:pPr>
        <w:pStyle w:val="ConsPlusNonformat"/>
        <w:widowControl/>
        <w:jc w:val="center"/>
        <w:rPr>
          <w:rFonts w:ascii="Times New Roman" w:hAnsi="Times New Roman" w:cs="Times New Roman"/>
        </w:rPr>
      </w:pPr>
      <w:r w:rsidRPr="006A46E2">
        <w:rPr>
          <w:rFonts w:ascii="Times New Roman" w:hAnsi="Times New Roman" w:cs="Times New Roman"/>
        </w:rPr>
        <w:t>(фамилия, имя, отчество, дата рождения)</w:t>
      </w:r>
    </w:p>
    <w:p w:rsidR="00507E88" w:rsidRPr="00E73C0C" w:rsidRDefault="00507E88" w:rsidP="00507E88">
      <w:pPr>
        <w:pStyle w:val="ConsPlusNonformat"/>
        <w:widowControl/>
        <w:jc w:val="center"/>
        <w:rPr>
          <w:rFonts w:ascii="Arial" w:hAnsi="Arial" w:cs="Arial"/>
          <w:sz w:val="24"/>
          <w:szCs w:val="24"/>
        </w:rPr>
      </w:pPr>
      <w:r w:rsidRPr="00E73C0C">
        <w:rPr>
          <w:rFonts w:ascii="Arial" w:hAnsi="Arial" w:cs="Arial"/>
          <w:sz w:val="24"/>
          <w:szCs w:val="24"/>
        </w:rPr>
        <w:t>_____________________________________________________</w:t>
      </w:r>
      <w:r>
        <w:rPr>
          <w:rFonts w:ascii="Arial" w:hAnsi="Arial" w:cs="Arial"/>
          <w:sz w:val="24"/>
          <w:szCs w:val="24"/>
        </w:rPr>
        <w:t>_________________</w:t>
      </w:r>
    </w:p>
    <w:p w:rsidR="00507E88" w:rsidRDefault="00507E88" w:rsidP="00507E88">
      <w:pPr>
        <w:pStyle w:val="ConsPlusNonformat"/>
        <w:widowControl/>
        <w:jc w:val="center"/>
        <w:rPr>
          <w:rFonts w:ascii="Times New Roman" w:hAnsi="Times New Roman" w:cs="Times New Roman"/>
        </w:rPr>
      </w:pPr>
      <w:r w:rsidRPr="006A46E2">
        <w:rPr>
          <w:rFonts w:ascii="Times New Roman" w:hAnsi="Times New Roman" w:cs="Times New Roman"/>
        </w:rPr>
        <w:t>(основное место работы или службы, занимаемая должность; в случае отсутствия основного места работы или службы – род занятий)</w:t>
      </w:r>
    </w:p>
    <w:p w:rsidR="00507E88" w:rsidRPr="006A46E2" w:rsidRDefault="00507E88" w:rsidP="00507E88">
      <w:pPr>
        <w:pStyle w:val="ConsPlusNonformat"/>
        <w:widowControl/>
        <w:jc w:val="center"/>
        <w:rPr>
          <w:rFonts w:ascii="Times New Roman" w:hAnsi="Times New Roman" w:cs="Times New Roman"/>
        </w:rPr>
      </w:pPr>
    </w:p>
    <w:p w:rsidR="00507E88" w:rsidRPr="006A46E2" w:rsidRDefault="00507E88" w:rsidP="00507E88">
      <w:pPr>
        <w:pStyle w:val="ConsPlusNonformat"/>
        <w:widowControl/>
        <w:jc w:val="both"/>
        <w:rPr>
          <w:rFonts w:ascii="Times New Roman" w:hAnsi="Times New Roman" w:cs="Times New Roman"/>
          <w:sz w:val="24"/>
          <w:szCs w:val="24"/>
        </w:rPr>
      </w:pPr>
      <w:r w:rsidRPr="006A46E2">
        <w:rPr>
          <w:rFonts w:ascii="Times New Roman" w:hAnsi="Times New Roman" w:cs="Times New Roman"/>
          <w:sz w:val="24"/>
          <w:szCs w:val="24"/>
        </w:rPr>
        <w:t>по сделкам купли – продажи имущества, стоимость которого составляет 500 тыс. рублей и более за период с 1 января 20   г. по 31.декабря 20   г. по состоянию на конец отчетного периода (на отчетную дату): 31 декабря 20   г.</w:t>
      </w:r>
    </w:p>
    <w:p w:rsidR="00507E88" w:rsidRDefault="00507E88"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4F34BD" w:rsidRDefault="004F34BD" w:rsidP="00507E88">
      <w:pPr>
        <w:pStyle w:val="a5"/>
        <w:rPr>
          <w:lang w:eastAsia="ru-RU"/>
        </w:rPr>
      </w:pPr>
    </w:p>
    <w:p w:rsidR="00507E88" w:rsidRPr="006A46E2" w:rsidRDefault="00507E88" w:rsidP="00507E88">
      <w:pPr>
        <w:pStyle w:val="ConsPlusNonformat"/>
        <w:widowControl/>
        <w:jc w:val="center"/>
        <w:rPr>
          <w:rFonts w:ascii="Times New Roman" w:hAnsi="Times New Roman" w:cs="Times New Roman"/>
          <w:sz w:val="24"/>
          <w:szCs w:val="24"/>
        </w:rPr>
      </w:pPr>
      <w:r w:rsidRPr="006A46E2">
        <w:rPr>
          <w:rFonts w:ascii="Times New Roman" w:hAnsi="Times New Roman" w:cs="Times New Roman"/>
          <w:sz w:val="24"/>
          <w:szCs w:val="24"/>
        </w:rPr>
        <w:t>Раздел 1. СВЕДЕНИЯ О СДЕЛКАХ С НЕДВИЖИМЫМ ИМУЩЕСТВОМ:</w:t>
      </w:r>
    </w:p>
    <w:p w:rsidR="00507E88" w:rsidRDefault="00507E88" w:rsidP="00507E88">
      <w:pPr>
        <w:pStyle w:val="a5"/>
        <w:rPr>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085"/>
        <w:gridCol w:w="1718"/>
        <w:gridCol w:w="2101"/>
        <w:gridCol w:w="1417"/>
        <w:gridCol w:w="1720"/>
      </w:tblGrid>
      <w:tr w:rsidR="00507E88" w:rsidRPr="000869C2" w:rsidTr="007E7DE4">
        <w:tc>
          <w:tcPr>
            <w:tcW w:w="565" w:type="dxa"/>
          </w:tcPr>
          <w:p w:rsidR="00507E88" w:rsidRPr="000869C2" w:rsidRDefault="00507E88" w:rsidP="007E7DE4">
            <w:pPr>
              <w:pStyle w:val="ConsPlusNormal"/>
              <w:widowControl/>
              <w:ind w:firstLine="0"/>
              <w:jc w:val="center"/>
              <w:outlineLvl w:val="1"/>
              <w:rPr>
                <w:rFonts w:ascii="Times New Roman" w:hAnsi="Times New Roman" w:cs="Times New Roman"/>
                <w:sz w:val="24"/>
                <w:szCs w:val="24"/>
              </w:rPr>
            </w:pPr>
            <w:r w:rsidRPr="000869C2">
              <w:rPr>
                <w:rFonts w:ascii="Times New Roman" w:hAnsi="Times New Roman" w:cs="Times New Roman"/>
                <w:sz w:val="24"/>
                <w:szCs w:val="24"/>
              </w:rPr>
              <w:t xml:space="preserve">№ </w:t>
            </w:r>
            <w:proofErr w:type="gramStart"/>
            <w:r w:rsidRPr="000869C2">
              <w:rPr>
                <w:rFonts w:ascii="Times New Roman" w:hAnsi="Times New Roman" w:cs="Times New Roman"/>
                <w:sz w:val="24"/>
                <w:szCs w:val="24"/>
              </w:rPr>
              <w:t>п</w:t>
            </w:r>
            <w:proofErr w:type="gramEnd"/>
            <w:r w:rsidRPr="000869C2">
              <w:rPr>
                <w:rFonts w:ascii="Times New Roman" w:hAnsi="Times New Roman" w:cs="Times New Roman"/>
                <w:sz w:val="24"/>
                <w:szCs w:val="24"/>
              </w:rPr>
              <w:t>/п</w:t>
            </w:r>
          </w:p>
        </w:tc>
        <w:tc>
          <w:tcPr>
            <w:tcW w:w="2085" w:type="dxa"/>
          </w:tcPr>
          <w:p w:rsidR="00507E88" w:rsidRPr="000869C2" w:rsidRDefault="00507E88" w:rsidP="007E7DE4">
            <w:pPr>
              <w:pStyle w:val="ConsPlusNormal"/>
              <w:widowControl/>
              <w:ind w:firstLine="0"/>
              <w:jc w:val="both"/>
              <w:outlineLvl w:val="1"/>
              <w:rPr>
                <w:rFonts w:ascii="Times New Roman" w:hAnsi="Times New Roman" w:cs="Times New Roman"/>
                <w:sz w:val="24"/>
                <w:szCs w:val="24"/>
              </w:rPr>
            </w:pPr>
            <w:proofErr w:type="gramStart"/>
            <w:r w:rsidRPr="000869C2">
              <w:rPr>
                <w:rFonts w:ascii="Times New Roman" w:hAnsi="Times New Roman" w:cs="Times New Roman"/>
                <w:sz w:val="24"/>
                <w:szCs w:val="24"/>
              </w:rPr>
              <w:t xml:space="preserve">Вид и наименование имущества, приобретенного в собственность (земельный участок, квартира, жилой дом, дача, гараж, нежилое здание (сооружение), предприятие, иное недвижимое имущество)   </w:t>
            </w:r>
            <w:proofErr w:type="gramEnd"/>
          </w:p>
        </w:tc>
        <w:tc>
          <w:tcPr>
            <w:tcW w:w="1718" w:type="dxa"/>
          </w:tcPr>
          <w:p w:rsidR="00507E88" w:rsidRPr="000869C2" w:rsidRDefault="00507E88" w:rsidP="007E7DE4">
            <w:pPr>
              <w:pStyle w:val="ConsPlusNormal"/>
              <w:widowControl/>
              <w:ind w:firstLine="0"/>
              <w:jc w:val="both"/>
              <w:outlineLvl w:val="1"/>
              <w:rPr>
                <w:rFonts w:ascii="Times New Roman" w:hAnsi="Times New Roman" w:cs="Times New Roman"/>
                <w:sz w:val="24"/>
                <w:szCs w:val="24"/>
              </w:rPr>
            </w:pPr>
            <w:r w:rsidRPr="000869C2">
              <w:rPr>
                <w:rFonts w:ascii="Times New Roman" w:hAnsi="Times New Roman" w:cs="Times New Roman"/>
                <w:sz w:val="24"/>
                <w:szCs w:val="24"/>
              </w:rPr>
              <w:t>Вид собственности</w:t>
            </w:r>
          </w:p>
        </w:tc>
        <w:tc>
          <w:tcPr>
            <w:tcW w:w="2101" w:type="dxa"/>
          </w:tcPr>
          <w:p w:rsidR="00507E88" w:rsidRPr="000869C2" w:rsidRDefault="00507E88" w:rsidP="007E7DE4">
            <w:pPr>
              <w:pStyle w:val="ConsPlusNormal"/>
              <w:widowControl/>
              <w:ind w:firstLine="0"/>
              <w:jc w:val="both"/>
              <w:outlineLvl w:val="1"/>
              <w:rPr>
                <w:rFonts w:ascii="Times New Roman" w:hAnsi="Times New Roman" w:cs="Times New Roman"/>
                <w:sz w:val="24"/>
                <w:szCs w:val="24"/>
              </w:rPr>
            </w:pPr>
            <w:r w:rsidRPr="000869C2">
              <w:rPr>
                <w:rFonts w:ascii="Times New Roman" w:hAnsi="Times New Roman" w:cs="Times New Roman"/>
                <w:sz w:val="24"/>
                <w:szCs w:val="24"/>
              </w:rPr>
              <w:t>Местонахождение</w:t>
            </w:r>
          </w:p>
        </w:tc>
        <w:tc>
          <w:tcPr>
            <w:tcW w:w="1417" w:type="dxa"/>
          </w:tcPr>
          <w:p w:rsidR="00507E88" w:rsidRPr="000869C2" w:rsidRDefault="00507E88" w:rsidP="007E7DE4">
            <w:pPr>
              <w:pStyle w:val="ConsPlusNormal"/>
              <w:widowControl/>
              <w:ind w:firstLine="0"/>
              <w:jc w:val="both"/>
              <w:outlineLvl w:val="1"/>
              <w:rPr>
                <w:rFonts w:ascii="Times New Roman" w:hAnsi="Times New Roman" w:cs="Times New Roman"/>
                <w:sz w:val="24"/>
                <w:szCs w:val="24"/>
              </w:rPr>
            </w:pPr>
            <w:r w:rsidRPr="000869C2">
              <w:rPr>
                <w:rFonts w:ascii="Times New Roman" w:hAnsi="Times New Roman" w:cs="Times New Roman"/>
                <w:sz w:val="24"/>
                <w:szCs w:val="24"/>
              </w:rPr>
              <w:t>Стоимость</w:t>
            </w:r>
          </w:p>
        </w:tc>
        <w:tc>
          <w:tcPr>
            <w:tcW w:w="1720" w:type="dxa"/>
          </w:tcPr>
          <w:p w:rsidR="00507E88" w:rsidRPr="000869C2" w:rsidRDefault="00507E88" w:rsidP="007E7DE4">
            <w:pPr>
              <w:pStyle w:val="ConsPlusNormal"/>
              <w:widowControl/>
              <w:ind w:firstLine="0"/>
              <w:jc w:val="both"/>
              <w:outlineLvl w:val="1"/>
              <w:rPr>
                <w:rFonts w:ascii="Times New Roman" w:hAnsi="Times New Roman" w:cs="Times New Roman"/>
                <w:sz w:val="24"/>
                <w:szCs w:val="24"/>
              </w:rPr>
            </w:pPr>
            <w:proofErr w:type="gramStart"/>
            <w:r w:rsidRPr="000869C2">
              <w:rPr>
                <w:rFonts w:ascii="Times New Roman" w:hAnsi="Times New Roman" w:cs="Times New Roman"/>
                <w:sz w:val="24"/>
                <w:szCs w:val="24"/>
              </w:rPr>
              <w:t>Реквизиты документы основания (№,  дата заключения, наименование договора купли-продажи</w:t>
            </w:r>
            <w:proofErr w:type="gramEnd"/>
          </w:p>
        </w:tc>
      </w:tr>
      <w:tr w:rsidR="00507E88" w:rsidRPr="000869C2" w:rsidTr="007E7DE4">
        <w:tc>
          <w:tcPr>
            <w:tcW w:w="565" w:type="dxa"/>
          </w:tcPr>
          <w:p w:rsidR="00507E88" w:rsidRPr="000869C2" w:rsidRDefault="00507E88" w:rsidP="007E7DE4">
            <w:pPr>
              <w:pStyle w:val="ConsPlusNormal"/>
              <w:widowControl/>
              <w:ind w:firstLine="0"/>
              <w:jc w:val="center"/>
              <w:outlineLvl w:val="1"/>
              <w:rPr>
                <w:rFonts w:ascii="Times New Roman" w:hAnsi="Times New Roman" w:cs="Times New Roman"/>
                <w:sz w:val="24"/>
                <w:szCs w:val="24"/>
              </w:rPr>
            </w:pPr>
            <w:r w:rsidRPr="000869C2">
              <w:rPr>
                <w:rFonts w:ascii="Times New Roman" w:hAnsi="Times New Roman" w:cs="Times New Roman"/>
                <w:sz w:val="24"/>
                <w:szCs w:val="24"/>
              </w:rPr>
              <w:t>1</w:t>
            </w:r>
          </w:p>
        </w:tc>
        <w:tc>
          <w:tcPr>
            <w:tcW w:w="2085" w:type="dxa"/>
          </w:tcPr>
          <w:p w:rsidR="00507E88" w:rsidRPr="000869C2" w:rsidRDefault="00507E88" w:rsidP="007E7DE4">
            <w:pPr>
              <w:pStyle w:val="ConsPlusNormal"/>
              <w:widowControl/>
              <w:ind w:firstLine="0"/>
              <w:jc w:val="center"/>
              <w:outlineLvl w:val="1"/>
              <w:rPr>
                <w:rFonts w:ascii="Times New Roman" w:hAnsi="Times New Roman" w:cs="Times New Roman"/>
                <w:sz w:val="24"/>
                <w:szCs w:val="24"/>
              </w:rPr>
            </w:pPr>
            <w:r w:rsidRPr="000869C2">
              <w:rPr>
                <w:rFonts w:ascii="Times New Roman" w:hAnsi="Times New Roman" w:cs="Times New Roman"/>
                <w:sz w:val="24"/>
                <w:szCs w:val="24"/>
              </w:rPr>
              <w:t>2</w:t>
            </w:r>
          </w:p>
        </w:tc>
        <w:tc>
          <w:tcPr>
            <w:tcW w:w="1718" w:type="dxa"/>
          </w:tcPr>
          <w:p w:rsidR="00507E88" w:rsidRPr="000869C2" w:rsidRDefault="00507E88" w:rsidP="007E7DE4">
            <w:pPr>
              <w:pStyle w:val="ConsPlusNormal"/>
              <w:widowControl/>
              <w:ind w:firstLine="0"/>
              <w:jc w:val="center"/>
              <w:outlineLvl w:val="1"/>
              <w:rPr>
                <w:rFonts w:ascii="Times New Roman" w:hAnsi="Times New Roman" w:cs="Times New Roman"/>
                <w:sz w:val="24"/>
                <w:szCs w:val="24"/>
              </w:rPr>
            </w:pPr>
            <w:r w:rsidRPr="000869C2">
              <w:rPr>
                <w:rFonts w:ascii="Times New Roman" w:hAnsi="Times New Roman" w:cs="Times New Roman"/>
                <w:sz w:val="24"/>
                <w:szCs w:val="24"/>
              </w:rPr>
              <w:t>3</w:t>
            </w:r>
          </w:p>
        </w:tc>
        <w:tc>
          <w:tcPr>
            <w:tcW w:w="2101" w:type="dxa"/>
          </w:tcPr>
          <w:p w:rsidR="00507E88" w:rsidRPr="000869C2" w:rsidRDefault="00507E88" w:rsidP="007E7DE4">
            <w:pPr>
              <w:pStyle w:val="ConsPlusNormal"/>
              <w:widowControl/>
              <w:ind w:firstLine="0"/>
              <w:jc w:val="center"/>
              <w:outlineLvl w:val="1"/>
              <w:rPr>
                <w:rFonts w:ascii="Times New Roman" w:hAnsi="Times New Roman" w:cs="Times New Roman"/>
                <w:sz w:val="24"/>
                <w:szCs w:val="24"/>
              </w:rPr>
            </w:pPr>
            <w:r w:rsidRPr="000869C2">
              <w:rPr>
                <w:rFonts w:ascii="Times New Roman" w:hAnsi="Times New Roman" w:cs="Times New Roman"/>
                <w:sz w:val="24"/>
                <w:szCs w:val="24"/>
              </w:rPr>
              <w:t>4</w:t>
            </w:r>
          </w:p>
        </w:tc>
        <w:tc>
          <w:tcPr>
            <w:tcW w:w="1417" w:type="dxa"/>
          </w:tcPr>
          <w:p w:rsidR="00507E88" w:rsidRPr="000869C2" w:rsidRDefault="00507E88" w:rsidP="007E7DE4">
            <w:pPr>
              <w:pStyle w:val="ConsPlusNormal"/>
              <w:widowControl/>
              <w:ind w:firstLine="0"/>
              <w:jc w:val="center"/>
              <w:outlineLvl w:val="1"/>
              <w:rPr>
                <w:rFonts w:ascii="Times New Roman" w:hAnsi="Times New Roman" w:cs="Times New Roman"/>
                <w:sz w:val="24"/>
                <w:szCs w:val="24"/>
              </w:rPr>
            </w:pPr>
            <w:r w:rsidRPr="000869C2">
              <w:rPr>
                <w:rFonts w:ascii="Times New Roman" w:hAnsi="Times New Roman" w:cs="Times New Roman"/>
                <w:sz w:val="24"/>
                <w:szCs w:val="24"/>
              </w:rPr>
              <w:t>5</w:t>
            </w:r>
          </w:p>
        </w:tc>
        <w:tc>
          <w:tcPr>
            <w:tcW w:w="1720" w:type="dxa"/>
          </w:tcPr>
          <w:p w:rsidR="00507E88" w:rsidRPr="000869C2" w:rsidRDefault="00507E88" w:rsidP="007E7DE4">
            <w:pPr>
              <w:pStyle w:val="ConsPlusNormal"/>
              <w:widowControl/>
              <w:ind w:firstLine="0"/>
              <w:jc w:val="center"/>
              <w:outlineLvl w:val="1"/>
              <w:rPr>
                <w:rFonts w:ascii="Times New Roman" w:hAnsi="Times New Roman" w:cs="Times New Roman"/>
                <w:sz w:val="24"/>
                <w:szCs w:val="24"/>
              </w:rPr>
            </w:pPr>
            <w:r w:rsidRPr="000869C2">
              <w:rPr>
                <w:rFonts w:ascii="Times New Roman" w:hAnsi="Times New Roman" w:cs="Times New Roman"/>
                <w:sz w:val="24"/>
                <w:szCs w:val="24"/>
              </w:rPr>
              <w:t>6</w:t>
            </w:r>
          </w:p>
        </w:tc>
      </w:tr>
      <w:tr w:rsidR="00102174" w:rsidRPr="000869C2" w:rsidTr="007E7DE4">
        <w:tc>
          <w:tcPr>
            <w:tcW w:w="565" w:type="dxa"/>
          </w:tcPr>
          <w:p w:rsidR="00102174" w:rsidRDefault="00102174" w:rsidP="007E7DE4">
            <w:pPr>
              <w:pStyle w:val="ConsPlusNormal"/>
              <w:widowControl/>
              <w:ind w:firstLine="0"/>
              <w:jc w:val="center"/>
              <w:outlineLvl w:val="1"/>
              <w:rPr>
                <w:rFonts w:ascii="Times New Roman" w:hAnsi="Times New Roman" w:cs="Times New Roman"/>
                <w:sz w:val="24"/>
                <w:szCs w:val="24"/>
              </w:rPr>
            </w:pPr>
          </w:p>
          <w:p w:rsidR="004F34BD" w:rsidRPr="000869C2" w:rsidRDefault="004F34BD" w:rsidP="007E7DE4">
            <w:pPr>
              <w:pStyle w:val="ConsPlusNormal"/>
              <w:widowControl/>
              <w:ind w:firstLine="0"/>
              <w:jc w:val="center"/>
              <w:outlineLvl w:val="1"/>
              <w:rPr>
                <w:rFonts w:ascii="Times New Roman" w:hAnsi="Times New Roman" w:cs="Times New Roman"/>
                <w:sz w:val="24"/>
                <w:szCs w:val="24"/>
              </w:rPr>
            </w:pPr>
          </w:p>
        </w:tc>
        <w:tc>
          <w:tcPr>
            <w:tcW w:w="2085"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18"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2101"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417"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20"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r>
      <w:tr w:rsidR="00102174" w:rsidRPr="000869C2" w:rsidTr="007E7DE4">
        <w:tc>
          <w:tcPr>
            <w:tcW w:w="565" w:type="dxa"/>
          </w:tcPr>
          <w:p w:rsidR="00102174" w:rsidRDefault="00102174" w:rsidP="007E7DE4">
            <w:pPr>
              <w:pStyle w:val="ConsPlusNormal"/>
              <w:widowControl/>
              <w:ind w:firstLine="0"/>
              <w:jc w:val="center"/>
              <w:outlineLvl w:val="1"/>
              <w:rPr>
                <w:rFonts w:ascii="Times New Roman" w:hAnsi="Times New Roman" w:cs="Times New Roman"/>
                <w:sz w:val="24"/>
                <w:szCs w:val="24"/>
              </w:rPr>
            </w:pPr>
          </w:p>
          <w:p w:rsidR="004F34BD" w:rsidRPr="000869C2" w:rsidRDefault="004F34BD" w:rsidP="007E7DE4">
            <w:pPr>
              <w:pStyle w:val="ConsPlusNormal"/>
              <w:widowControl/>
              <w:ind w:firstLine="0"/>
              <w:jc w:val="center"/>
              <w:outlineLvl w:val="1"/>
              <w:rPr>
                <w:rFonts w:ascii="Times New Roman" w:hAnsi="Times New Roman" w:cs="Times New Roman"/>
                <w:sz w:val="24"/>
                <w:szCs w:val="24"/>
              </w:rPr>
            </w:pPr>
          </w:p>
        </w:tc>
        <w:tc>
          <w:tcPr>
            <w:tcW w:w="2085"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18"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2101"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417"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20"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r>
      <w:tr w:rsidR="00102174" w:rsidRPr="000869C2" w:rsidTr="007E7DE4">
        <w:tc>
          <w:tcPr>
            <w:tcW w:w="565" w:type="dxa"/>
          </w:tcPr>
          <w:p w:rsidR="00102174" w:rsidRDefault="00102174" w:rsidP="007E7DE4">
            <w:pPr>
              <w:pStyle w:val="ConsPlusNormal"/>
              <w:widowControl/>
              <w:ind w:firstLine="0"/>
              <w:jc w:val="center"/>
              <w:outlineLvl w:val="1"/>
              <w:rPr>
                <w:rFonts w:ascii="Times New Roman" w:hAnsi="Times New Roman" w:cs="Times New Roman"/>
                <w:sz w:val="24"/>
                <w:szCs w:val="24"/>
              </w:rPr>
            </w:pPr>
          </w:p>
          <w:p w:rsidR="004F34BD" w:rsidRPr="000869C2" w:rsidRDefault="004F34BD" w:rsidP="007E7DE4">
            <w:pPr>
              <w:pStyle w:val="ConsPlusNormal"/>
              <w:widowControl/>
              <w:ind w:firstLine="0"/>
              <w:jc w:val="center"/>
              <w:outlineLvl w:val="1"/>
              <w:rPr>
                <w:rFonts w:ascii="Times New Roman" w:hAnsi="Times New Roman" w:cs="Times New Roman"/>
                <w:sz w:val="24"/>
                <w:szCs w:val="24"/>
              </w:rPr>
            </w:pPr>
          </w:p>
        </w:tc>
        <w:tc>
          <w:tcPr>
            <w:tcW w:w="2085"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18"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2101"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417"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20"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r>
      <w:tr w:rsidR="00102174" w:rsidRPr="000869C2" w:rsidTr="007E7DE4">
        <w:tc>
          <w:tcPr>
            <w:tcW w:w="565" w:type="dxa"/>
          </w:tcPr>
          <w:p w:rsidR="00102174" w:rsidRDefault="00102174" w:rsidP="007E7DE4">
            <w:pPr>
              <w:pStyle w:val="ConsPlusNormal"/>
              <w:widowControl/>
              <w:ind w:firstLine="0"/>
              <w:jc w:val="center"/>
              <w:outlineLvl w:val="1"/>
              <w:rPr>
                <w:rFonts w:ascii="Times New Roman" w:hAnsi="Times New Roman" w:cs="Times New Roman"/>
                <w:sz w:val="24"/>
                <w:szCs w:val="24"/>
              </w:rPr>
            </w:pPr>
          </w:p>
          <w:p w:rsidR="004F34BD" w:rsidRPr="000869C2" w:rsidRDefault="004F34BD" w:rsidP="007E7DE4">
            <w:pPr>
              <w:pStyle w:val="ConsPlusNormal"/>
              <w:widowControl/>
              <w:ind w:firstLine="0"/>
              <w:jc w:val="center"/>
              <w:outlineLvl w:val="1"/>
              <w:rPr>
                <w:rFonts w:ascii="Times New Roman" w:hAnsi="Times New Roman" w:cs="Times New Roman"/>
                <w:sz w:val="24"/>
                <w:szCs w:val="24"/>
              </w:rPr>
            </w:pPr>
          </w:p>
        </w:tc>
        <w:tc>
          <w:tcPr>
            <w:tcW w:w="2085"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18"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2101"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417"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20"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r>
      <w:tr w:rsidR="00102174" w:rsidRPr="000869C2" w:rsidTr="007E7DE4">
        <w:tc>
          <w:tcPr>
            <w:tcW w:w="565" w:type="dxa"/>
          </w:tcPr>
          <w:p w:rsidR="00102174" w:rsidRDefault="00102174" w:rsidP="007E7DE4">
            <w:pPr>
              <w:pStyle w:val="ConsPlusNormal"/>
              <w:widowControl/>
              <w:ind w:firstLine="0"/>
              <w:jc w:val="center"/>
              <w:outlineLvl w:val="1"/>
              <w:rPr>
                <w:rFonts w:ascii="Times New Roman" w:hAnsi="Times New Roman" w:cs="Times New Roman"/>
                <w:sz w:val="24"/>
                <w:szCs w:val="24"/>
              </w:rPr>
            </w:pPr>
          </w:p>
          <w:p w:rsidR="004F34BD" w:rsidRPr="000869C2" w:rsidRDefault="004F34BD" w:rsidP="007E7DE4">
            <w:pPr>
              <w:pStyle w:val="ConsPlusNormal"/>
              <w:widowControl/>
              <w:ind w:firstLine="0"/>
              <w:jc w:val="center"/>
              <w:outlineLvl w:val="1"/>
              <w:rPr>
                <w:rFonts w:ascii="Times New Roman" w:hAnsi="Times New Roman" w:cs="Times New Roman"/>
                <w:sz w:val="24"/>
                <w:szCs w:val="24"/>
              </w:rPr>
            </w:pPr>
          </w:p>
        </w:tc>
        <w:tc>
          <w:tcPr>
            <w:tcW w:w="2085"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18"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2101"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417"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c>
          <w:tcPr>
            <w:tcW w:w="1720" w:type="dxa"/>
          </w:tcPr>
          <w:p w:rsidR="00102174" w:rsidRPr="000869C2" w:rsidRDefault="00102174" w:rsidP="007E7DE4">
            <w:pPr>
              <w:pStyle w:val="ConsPlusNormal"/>
              <w:widowControl/>
              <w:ind w:firstLine="0"/>
              <w:jc w:val="center"/>
              <w:outlineLvl w:val="1"/>
              <w:rPr>
                <w:rFonts w:ascii="Times New Roman" w:hAnsi="Times New Roman" w:cs="Times New Roman"/>
                <w:sz w:val="24"/>
                <w:szCs w:val="24"/>
              </w:rPr>
            </w:pPr>
          </w:p>
        </w:tc>
      </w:tr>
    </w:tbl>
    <w:p w:rsidR="00507E88"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4F34BD" w:rsidRDefault="004F34BD" w:rsidP="00507E88">
      <w:pPr>
        <w:pStyle w:val="ConsPlusNormal"/>
        <w:widowControl/>
        <w:ind w:firstLine="0"/>
        <w:jc w:val="center"/>
        <w:outlineLvl w:val="2"/>
        <w:rPr>
          <w:rFonts w:ascii="Times New Roman" w:hAnsi="Times New Roman" w:cs="Times New Roman"/>
          <w:sz w:val="24"/>
          <w:szCs w:val="24"/>
        </w:rPr>
      </w:pPr>
    </w:p>
    <w:p w:rsidR="00507E88" w:rsidRDefault="00507E88" w:rsidP="00507E88">
      <w:pPr>
        <w:pStyle w:val="ConsPlusNormal"/>
        <w:widowControl/>
        <w:ind w:firstLine="0"/>
        <w:jc w:val="center"/>
        <w:outlineLvl w:val="2"/>
        <w:rPr>
          <w:rFonts w:ascii="Times New Roman" w:hAnsi="Times New Roman" w:cs="Times New Roman"/>
          <w:sz w:val="24"/>
          <w:szCs w:val="24"/>
        </w:rPr>
      </w:pPr>
      <w:r w:rsidRPr="000869C2">
        <w:rPr>
          <w:rFonts w:ascii="Times New Roman" w:hAnsi="Times New Roman" w:cs="Times New Roman"/>
          <w:sz w:val="24"/>
          <w:szCs w:val="24"/>
        </w:rPr>
        <w:lastRenderedPageBreak/>
        <w:t>Раздел 2. СВЕДЕНИЯ О СДЕЛКАХ С ДВИЖИМЫМ ИМУЩЕСТВОМ</w:t>
      </w:r>
    </w:p>
    <w:p w:rsidR="00507E88" w:rsidRPr="000869C2" w:rsidRDefault="00507E88" w:rsidP="00507E88">
      <w:pPr>
        <w:pStyle w:val="ConsPlusNormal"/>
        <w:widowControl/>
        <w:ind w:firstLine="0"/>
        <w:jc w:val="both"/>
        <w:outlineLvl w:val="2"/>
        <w:rPr>
          <w:rFonts w:ascii="Times New Roman" w:hAnsi="Times New Roman" w:cs="Times New Roman"/>
          <w:sz w:val="24"/>
          <w:szCs w:val="24"/>
        </w:rPr>
      </w:pPr>
    </w:p>
    <w:tbl>
      <w:tblPr>
        <w:tblW w:w="9708" w:type="dxa"/>
        <w:tblInd w:w="-72" w:type="dxa"/>
        <w:tblLayout w:type="fixed"/>
        <w:tblCellMar>
          <w:left w:w="70" w:type="dxa"/>
          <w:right w:w="70" w:type="dxa"/>
        </w:tblCellMar>
        <w:tblLook w:val="0000" w:firstRow="0" w:lastRow="0" w:firstColumn="0" w:lastColumn="0" w:noHBand="0" w:noVBand="0"/>
      </w:tblPr>
      <w:tblGrid>
        <w:gridCol w:w="614"/>
        <w:gridCol w:w="2700"/>
        <w:gridCol w:w="1790"/>
        <w:gridCol w:w="1559"/>
        <w:gridCol w:w="1344"/>
        <w:gridCol w:w="1701"/>
      </w:tblGrid>
      <w:tr w:rsidR="004F34BD" w:rsidRPr="005A6C1D" w:rsidTr="007E7DE4">
        <w:trPr>
          <w:cantSplit/>
          <w:trHeight w:val="480"/>
        </w:trPr>
        <w:tc>
          <w:tcPr>
            <w:tcW w:w="614"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N  </w:t>
            </w:r>
            <w:r w:rsidRPr="004F34BD">
              <w:rPr>
                <w:rFonts w:ascii="Times New Roman" w:eastAsia="Times New Roman" w:hAnsi="Times New Roman" w:cs="Times New Roman"/>
                <w:lang w:eastAsia="ru-RU"/>
              </w:rPr>
              <w:br/>
            </w:r>
            <w:proofErr w:type="gramStart"/>
            <w:r w:rsidRPr="004F34BD">
              <w:rPr>
                <w:rFonts w:ascii="Times New Roman" w:eastAsia="Times New Roman" w:hAnsi="Times New Roman" w:cs="Times New Roman"/>
                <w:lang w:eastAsia="ru-RU"/>
              </w:rPr>
              <w:t>п</w:t>
            </w:r>
            <w:proofErr w:type="gramEnd"/>
            <w:r w:rsidRPr="004F34BD">
              <w:rPr>
                <w:rFonts w:ascii="Times New Roman" w:eastAsia="Times New Roman" w:hAnsi="Times New Roman" w:cs="Times New Roman"/>
                <w:lang w:eastAsia="ru-RU"/>
              </w:rPr>
              <w:t>/п</w:t>
            </w:r>
          </w:p>
        </w:tc>
        <w:tc>
          <w:tcPr>
            <w:tcW w:w="2700"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rPr>
                <w:rFonts w:ascii="Times New Roman" w:eastAsia="Times New Roman" w:hAnsi="Times New Roman" w:cs="Times New Roman"/>
                <w:lang w:eastAsia="ru-RU"/>
              </w:rPr>
            </w:pPr>
            <w:proofErr w:type="gramStart"/>
            <w:r w:rsidRPr="004F34BD">
              <w:rPr>
                <w:rFonts w:ascii="Times New Roman" w:eastAsia="Times New Roman" w:hAnsi="Times New Roman" w:cs="Times New Roman"/>
                <w:lang w:eastAsia="ru-RU"/>
              </w:rPr>
              <w:t xml:space="preserve">Вид (марка, модель) и наименование движимого имущества, приобретенного в собственность (автомобиль, автоприцеп, </w:t>
            </w:r>
            <w:proofErr w:type="spellStart"/>
            <w:r w:rsidRPr="004F34BD">
              <w:rPr>
                <w:rFonts w:ascii="Times New Roman" w:eastAsia="Times New Roman" w:hAnsi="Times New Roman" w:cs="Times New Roman"/>
                <w:lang w:eastAsia="ru-RU"/>
              </w:rPr>
              <w:t>мототранспортное</w:t>
            </w:r>
            <w:proofErr w:type="spellEnd"/>
            <w:r w:rsidRPr="004F34BD">
              <w:rPr>
                <w:rFonts w:ascii="Times New Roman" w:eastAsia="Times New Roman" w:hAnsi="Times New Roman" w:cs="Times New Roman"/>
                <w:lang w:eastAsia="ru-RU"/>
              </w:rPr>
              <w:t xml:space="preserve"> средство, сельскохозяйственная техника, водный транспорт, воздушный транспорт, иной транспорт, ценные бумаги, иное движимое имущество)             </w:t>
            </w:r>
            <w:proofErr w:type="gramEnd"/>
          </w:p>
        </w:tc>
        <w:tc>
          <w:tcPr>
            <w:tcW w:w="1790"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Вид          </w:t>
            </w:r>
            <w:r w:rsidRPr="004F34BD">
              <w:rPr>
                <w:rFonts w:ascii="Times New Roman" w:eastAsia="Times New Roman" w:hAnsi="Times New Roman" w:cs="Times New Roman"/>
                <w:lang w:eastAsia="ru-RU"/>
              </w:rPr>
              <w:br/>
              <w:t>собственности</w:t>
            </w:r>
            <w:r w:rsidRPr="004F34BD">
              <w:rPr>
                <w:rFonts w:ascii="Times New Roman" w:eastAsia="Times New Roman" w:hAnsi="Times New Roman" w:cs="Times New Roman"/>
                <w:lang w:eastAsia="ru-RU"/>
              </w:rPr>
              <w:br/>
            </w:r>
          </w:p>
        </w:tc>
        <w:tc>
          <w:tcPr>
            <w:tcW w:w="1559"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Место регистрации      </w:t>
            </w:r>
          </w:p>
        </w:tc>
        <w:tc>
          <w:tcPr>
            <w:tcW w:w="1344"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Стоимость </w:t>
            </w:r>
          </w:p>
        </w:tc>
        <w:tc>
          <w:tcPr>
            <w:tcW w:w="1701"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xml:space="preserve">Реквизиты документа основания </w:t>
            </w:r>
          </w:p>
          <w:p w:rsidR="004F34BD" w:rsidRPr="004F34BD" w:rsidRDefault="004F34BD" w:rsidP="004F34BD">
            <w:pPr>
              <w:autoSpaceDE w:val="0"/>
              <w:autoSpaceDN w:val="0"/>
              <w:adjustRightInd w:val="0"/>
              <w:spacing w:after="0" w:line="240" w:lineRule="auto"/>
              <w:rPr>
                <w:rFonts w:ascii="Times New Roman" w:eastAsia="Times New Roman" w:hAnsi="Times New Roman" w:cs="Times New Roman"/>
                <w:lang w:eastAsia="ru-RU"/>
              </w:rPr>
            </w:pPr>
            <w:r w:rsidRPr="004F34BD">
              <w:rPr>
                <w:rFonts w:ascii="Times New Roman" w:eastAsia="Times New Roman" w:hAnsi="Times New Roman" w:cs="Times New Roman"/>
                <w:lang w:eastAsia="ru-RU"/>
              </w:rPr>
              <w:t>(№, дата заключения, наименование договора купли-продажи)</w:t>
            </w:r>
          </w:p>
        </w:tc>
      </w:tr>
      <w:tr w:rsidR="004F34BD" w:rsidRPr="005A6C1D" w:rsidTr="007E7DE4">
        <w:trPr>
          <w:cantSplit/>
          <w:trHeight w:val="480"/>
        </w:trPr>
        <w:tc>
          <w:tcPr>
            <w:tcW w:w="614"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700"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90"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59"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344"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701" w:type="dxa"/>
            <w:tcBorders>
              <w:top w:val="single" w:sz="6" w:space="0" w:color="auto"/>
              <w:left w:val="single" w:sz="6" w:space="0" w:color="auto"/>
              <w:bottom w:val="single" w:sz="6" w:space="0" w:color="auto"/>
              <w:right w:val="single" w:sz="6" w:space="0" w:color="auto"/>
            </w:tcBorders>
          </w:tcPr>
          <w:p w:rsidR="004F34BD" w:rsidRP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4F34BD" w:rsidRPr="005A6C1D" w:rsidTr="007E7DE4">
        <w:trPr>
          <w:cantSplit/>
          <w:trHeight w:val="480"/>
        </w:trPr>
        <w:tc>
          <w:tcPr>
            <w:tcW w:w="61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270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9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34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r>
      <w:tr w:rsidR="004F34BD" w:rsidRPr="005A6C1D" w:rsidTr="007E7DE4">
        <w:trPr>
          <w:cantSplit/>
          <w:trHeight w:val="480"/>
        </w:trPr>
        <w:tc>
          <w:tcPr>
            <w:tcW w:w="61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270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9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34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r>
      <w:tr w:rsidR="004F34BD" w:rsidRPr="005A6C1D" w:rsidTr="007E7DE4">
        <w:trPr>
          <w:cantSplit/>
          <w:trHeight w:val="480"/>
        </w:trPr>
        <w:tc>
          <w:tcPr>
            <w:tcW w:w="61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270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9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34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r>
      <w:tr w:rsidR="004F34BD" w:rsidRPr="005A6C1D" w:rsidTr="007E7DE4">
        <w:trPr>
          <w:cantSplit/>
          <w:trHeight w:val="480"/>
        </w:trPr>
        <w:tc>
          <w:tcPr>
            <w:tcW w:w="61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270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9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34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r>
      <w:tr w:rsidR="004F34BD" w:rsidRPr="005A6C1D" w:rsidTr="007E7DE4">
        <w:trPr>
          <w:cantSplit/>
          <w:trHeight w:val="480"/>
        </w:trPr>
        <w:tc>
          <w:tcPr>
            <w:tcW w:w="61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270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90"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344"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c>
          <w:tcPr>
            <w:tcW w:w="1701" w:type="dxa"/>
            <w:tcBorders>
              <w:top w:val="single" w:sz="6" w:space="0" w:color="auto"/>
              <w:left w:val="single" w:sz="6" w:space="0" w:color="auto"/>
              <w:bottom w:val="single" w:sz="6" w:space="0" w:color="auto"/>
              <w:right w:val="single" w:sz="6" w:space="0" w:color="auto"/>
            </w:tcBorders>
          </w:tcPr>
          <w:p w:rsidR="004F34BD" w:rsidRDefault="004F34BD" w:rsidP="004F34BD">
            <w:pPr>
              <w:autoSpaceDE w:val="0"/>
              <w:autoSpaceDN w:val="0"/>
              <w:adjustRightInd w:val="0"/>
              <w:spacing w:after="0" w:line="240" w:lineRule="auto"/>
              <w:jc w:val="center"/>
              <w:rPr>
                <w:rFonts w:ascii="Times New Roman" w:eastAsia="Times New Roman" w:hAnsi="Times New Roman" w:cs="Times New Roman"/>
                <w:lang w:eastAsia="ru-RU"/>
              </w:rPr>
            </w:pPr>
          </w:p>
        </w:tc>
      </w:tr>
    </w:tbl>
    <w:p w:rsidR="00507E88" w:rsidRDefault="00507E88" w:rsidP="004F34BD">
      <w:pPr>
        <w:jc w:val="center"/>
      </w:pPr>
    </w:p>
    <w:p w:rsidR="00507E88" w:rsidRPr="00ED6729" w:rsidRDefault="00507E88" w:rsidP="00507E88">
      <w:pPr>
        <w:autoSpaceDE w:val="0"/>
        <w:autoSpaceDN w:val="0"/>
        <w:adjustRightInd w:val="0"/>
        <w:spacing w:after="0" w:line="240" w:lineRule="auto"/>
        <w:rPr>
          <w:rFonts w:ascii="Arial" w:eastAsia="Times New Roman" w:hAnsi="Arial" w:cs="Arial"/>
          <w:sz w:val="24"/>
          <w:szCs w:val="24"/>
          <w:lang w:eastAsia="ru-RU"/>
        </w:rPr>
      </w:pPr>
    </w:p>
    <w:p w:rsidR="00507E88" w:rsidRDefault="00507E88" w:rsidP="00F114C8">
      <w:pPr>
        <w:spacing w:after="0" w:line="240" w:lineRule="auto"/>
        <w:jc w:val="both"/>
        <w:rPr>
          <w:rFonts w:ascii="Times New Roman" w:hAnsi="Times New Roman" w:cs="Times New Roman"/>
          <w:b/>
          <w:sz w:val="24"/>
          <w:szCs w:val="24"/>
        </w:rPr>
      </w:pPr>
    </w:p>
    <w:sectPr w:rsidR="00507E88" w:rsidSect="00653BF6">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27"/>
    <w:rsid w:val="000021FA"/>
    <w:rsid w:val="000542BC"/>
    <w:rsid w:val="00071ACE"/>
    <w:rsid w:val="000E0272"/>
    <w:rsid w:val="00102174"/>
    <w:rsid w:val="001235C6"/>
    <w:rsid w:val="00144B98"/>
    <w:rsid w:val="00150016"/>
    <w:rsid w:val="00184168"/>
    <w:rsid w:val="00341B34"/>
    <w:rsid w:val="00372F30"/>
    <w:rsid w:val="00374517"/>
    <w:rsid w:val="00396ED4"/>
    <w:rsid w:val="004653A7"/>
    <w:rsid w:val="004F34BD"/>
    <w:rsid w:val="00507E88"/>
    <w:rsid w:val="005346B0"/>
    <w:rsid w:val="00544EC8"/>
    <w:rsid w:val="005A6C1D"/>
    <w:rsid w:val="00606E93"/>
    <w:rsid w:val="00653BF6"/>
    <w:rsid w:val="006637E5"/>
    <w:rsid w:val="00695357"/>
    <w:rsid w:val="00725811"/>
    <w:rsid w:val="00732855"/>
    <w:rsid w:val="00787E00"/>
    <w:rsid w:val="00812C31"/>
    <w:rsid w:val="00864F8C"/>
    <w:rsid w:val="00944D8F"/>
    <w:rsid w:val="00980D7B"/>
    <w:rsid w:val="00983189"/>
    <w:rsid w:val="009F48EA"/>
    <w:rsid w:val="00C12F0E"/>
    <w:rsid w:val="00C90C17"/>
    <w:rsid w:val="00D17CA3"/>
    <w:rsid w:val="00E76D0C"/>
    <w:rsid w:val="00ED6729"/>
    <w:rsid w:val="00EE2C6E"/>
    <w:rsid w:val="00F114C8"/>
    <w:rsid w:val="00F30427"/>
    <w:rsid w:val="00F6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E00"/>
  </w:style>
  <w:style w:type="paragraph" w:styleId="1">
    <w:name w:val="heading 1"/>
    <w:basedOn w:val="a"/>
    <w:next w:val="a"/>
    <w:link w:val="10"/>
    <w:uiPriority w:val="9"/>
    <w:qFormat/>
    <w:rsid w:val="00606E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0427"/>
    <w:rPr>
      <w:color w:val="0000FF"/>
      <w:u w:val="single"/>
    </w:rPr>
  </w:style>
  <w:style w:type="character" w:styleId="a4">
    <w:name w:val="Strong"/>
    <w:basedOn w:val="a0"/>
    <w:uiPriority w:val="22"/>
    <w:qFormat/>
    <w:rsid w:val="00F30427"/>
    <w:rPr>
      <w:b/>
      <w:bCs/>
    </w:rPr>
  </w:style>
  <w:style w:type="paragraph" w:styleId="a5">
    <w:name w:val="No Spacing"/>
    <w:uiPriority w:val="1"/>
    <w:qFormat/>
    <w:rsid w:val="00D17CA3"/>
    <w:pPr>
      <w:spacing w:after="0" w:line="240" w:lineRule="auto"/>
    </w:pPr>
  </w:style>
  <w:style w:type="table" w:styleId="a6">
    <w:name w:val="Table Grid"/>
    <w:basedOn w:val="a1"/>
    <w:rsid w:val="00F6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655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558D"/>
    <w:rPr>
      <w:rFonts w:ascii="Tahoma" w:hAnsi="Tahoma" w:cs="Tahoma"/>
      <w:sz w:val="16"/>
      <w:szCs w:val="16"/>
    </w:rPr>
  </w:style>
  <w:style w:type="character" w:customStyle="1" w:styleId="10">
    <w:name w:val="Заголовок 1 Знак"/>
    <w:basedOn w:val="a0"/>
    <w:link w:val="1"/>
    <w:uiPriority w:val="9"/>
    <w:rsid w:val="00606E93"/>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rsid w:val="005A6C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A6C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E00"/>
  </w:style>
  <w:style w:type="paragraph" w:styleId="1">
    <w:name w:val="heading 1"/>
    <w:basedOn w:val="a"/>
    <w:next w:val="a"/>
    <w:link w:val="10"/>
    <w:uiPriority w:val="9"/>
    <w:qFormat/>
    <w:rsid w:val="00606E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0427"/>
    <w:rPr>
      <w:color w:val="0000FF"/>
      <w:u w:val="single"/>
    </w:rPr>
  </w:style>
  <w:style w:type="character" w:styleId="a4">
    <w:name w:val="Strong"/>
    <w:basedOn w:val="a0"/>
    <w:uiPriority w:val="22"/>
    <w:qFormat/>
    <w:rsid w:val="00F30427"/>
    <w:rPr>
      <w:b/>
      <w:bCs/>
    </w:rPr>
  </w:style>
  <w:style w:type="paragraph" w:styleId="a5">
    <w:name w:val="No Spacing"/>
    <w:uiPriority w:val="1"/>
    <w:qFormat/>
    <w:rsid w:val="00D17CA3"/>
    <w:pPr>
      <w:spacing w:after="0" w:line="240" w:lineRule="auto"/>
    </w:pPr>
  </w:style>
  <w:style w:type="table" w:styleId="a6">
    <w:name w:val="Table Grid"/>
    <w:basedOn w:val="a1"/>
    <w:rsid w:val="00F6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655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558D"/>
    <w:rPr>
      <w:rFonts w:ascii="Tahoma" w:hAnsi="Tahoma" w:cs="Tahoma"/>
      <w:sz w:val="16"/>
      <w:szCs w:val="16"/>
    </w:rPr>
  </w:style>
  <w:style w:type="character" w:customStyle="1" w:styleId="10">
    <w:name w:val="Заголовок 1 Знак"/>
    <w:basedOn w:val="a0"/>
    <w:link w:val="1"/>
    <w:uiPriority w:val="9"/>
    <w:rsid w:val="00606E93"/>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rsid w:val="005A6C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A6C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22506">
      <w:bodyDiv w:val="1"/>
      <w:marLeft w:val="0"/>
      <w:marRight w:val="0"/>
      <w:marTop w:val="0"/>
      <w:marBottom w:val="0"/>
      <w:divBdr>
        <w:top w:val="none" w:sz="0" w:space="0" w:color="auto"/>
        <w:left w:val="none" w:sz="0" w:space="0" w:color="auto"/>
        <w:bottom w:val="none" w:sz="0" w:space="0" w:color="auto"/>
        <w:right w:val="none" w:sz="0" w:space="0" w:color="auto"/>
      </w:divBdr>
    </w:div>
    <w:div w:id="141624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F1493E1964B58EFA52CBDE90315A8043B23139814FA90343DA1EA6860FDCEDEFBE9F211F241FEEDjA57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AAB2-432F-46FB-8B57-D3188597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3675</Words>
  <Characters>20953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21</cp:revision>
  <cp:lastPrinted>2013-10-16T08:43:00Z</cp:lastPrinted>
  <dcterms:created xsi:type="dcterms:W3CDTF">2013-09-04T11:51:00Z</dcterms:created>
  <dcterms:modified xsi:type="dcterms:W3CDTF">2013-10-16T10:34:00Z</dcterms:modified>
</cp:coreProperties>
</file>